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74C03" w14:textId="77777777" w:rsidR="00F91E4D" w:rsidRDefault="00F91E4D">
      <w:pPr>
        <w:spacing w:before="11"/>
        <w:rPr>
          <w:rFonts w:ascii="Times New Roman" w:eastAsia="Times New Roman" w:hAnsi="Times New Roman" w:cs="Times New Roman"/>
          <w:sz w:val="6"/>
          <w:szCs w:val="6"/>
        </w:rPr>
      </w:pPr>
    </w:p>
    <w:p w14:paraId="373BE9D4" w14:textId="77777777" w:rsidR="00F91E4D" w:rsidRDefault="00F57DD1">
      <w:pPr>
        <w:spacing w:line="200" w:lineRule="atLeast"/>
        <w:ind w:left="22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9AA267E" wp14:editId="4F937A54">
            <wp:extent cx="2799937" cy="1693163"/>
            <wp:effectExtent l="0" t="0" r="0" b="0"/>
            <wp:docPr id="1" name="image1.jpeg" descr="Pinellas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799937" cy="1693163"/>
                    </a:xfrm>
                    <a:prstGeom prst="rect">
                      <a:avLst/>
                    </a:prstGeom>
                  </pic:spPr>
                </pic:pic>
              </a:graphicData>
            </a:graphic>
          </wp:inline>
        </w:drawing>
      </w:r>
    </w:p>
    <w:p w14:paraId="10864296" w14:textId="77777777" w:rsidR="00F91E4D" w:rsidRDefault="00F91E4D">
      <w:pPr>
        <w:rPr>
          <w:rFonts w:ascii="Times New Roman" w:eastAsia="Times New Roman" w:hAnsi="Times New Roman" w:cs="Times New Roman"/>
          <w:sz w:val="20"/>
          <w:szCs w:val="20"/>
        </w:rPr>
      </w:pPr>
    </w:p>
    <w:p w14:paraId="09B51C6F" w14:textId="77777777" w:rsidR="00F91E4D" w:rsidRDefault="00F91E4D">
      <w:pPr>
        <w:rPr>
          <w:rFonts w:ascii="Times New Roman" w:eastAsia="Times New Roman" w:hAnsi="Times New Roman" w:cs="Times New Roman"/>
          <w:sz w:val="20"/>
          <w:szCs w:val="20"/>
        </w:rPr>
      </w:pPr>
    </w:p>
    <w:p w14:paraId="04107AB0" w14:textId="77777777" w:rsidR="00F91E4D" w:rsidRDefault="00F91E4D">
      <w:pPr>
        <w:rPr>
          <w:rFonts w:ascii="Times New Roman" w:eastAsia="Times New Roman" w:hAnsi="Times New Roman" w:cs="Times New Roman"/>
          <w:sz w:val="20"/>
          <w:szCs w:val="20"/>
        </w:rPr>
      </w:pPr>
    </w:p>
    <w:p w14:paraId="073F536F" w14:textId="77777777" w:rsidR="00F91E4D" w:rsidRDefault="00F91E4D">
      <w:pPr>
        <w:rPr>
          <w:rFonts w:ascii="Times New Roman" w:eastAsia="Times New Roman" w:hAnsi="Times New Roman" w:cs="Times New Roman"/>
          <w:sz w:val="20"/>
          <w:szCs w:val="20"/>
        </w:rPr>
      </w:pPr>
    </w:p>
    <w:p w14:paraId="23708438" w14:textId="77777777" w:rsidR="00F91E4D" w:rsidRDefault="00F91E4D">
      <w:pPr>
        <w:rPr>
          <w:rFonts w:ascii="Times New Roman" w:eastAsia="Times New Roman" w:hAnsi="Times New Roman" w:cs="Times New Roman"/>
          <w:sz w:val="20"/>
          <w:szCs w:val="20"/>
        </w:rPr>
      </w:pPr>
    </w:p>
    <w:p w14:paraId="2E8D2958" w14:textId="77777777" w:rsidR="00F91E4D" w:rsidRDefault="00F91E4D">
      <w:pPr>
        <w:rPr>
          <w:rFonts w:ascii="Times New Roman" w:eastAsia="Times New Roman" w:hAnsi="Times New Roman" w:cs="Times New Roman"/>
          <w:sz w:val="20"/>
          <w:szCs w:val="20"/>
        </w:rPr>
      </w:pPr>
    </w:p>
    <w:p w14:paraId="7877D601" w14:textId="77777777" w:rsidR="00F91E4D" w:rsidRDefault="00F91E4D">
      <w:pPr>
        <w:rPr>
          <w:rFonts w:ascii="Times New Roman" w:eastAsia="Times New Roman" w:hAnsi="Times New Roman" w:cs="Times New Roman"/>
          <w:sz w:val="20"/>
          <w:szCs w:val="20"/>
        </w:rPr>
      </w:pPr>
    </w:p>
    <w:p w14:paraId="2859D7AE" w14:textId="77777777" w:rsidR="00F91E4D" w:rsidRDefault="00F91E4D">
      <w:pPr>
        <w:rPr>
          <w:rFonts w:ascii="Times New Roman" w:eastAsia="Times New Roman" w:hAnsi="Times New Roman" w:cs="Times New Roman"/>
          <w:sz w:val="20"/>
          <w:szCs w:val="20"/>
        </w:rPr>
      </w:pPr>
    </w:p>
    <w:p w14:paraId="19B3F6AB" w14:textId="77777777" w:rsidR="00F91E4D" w:rsidRDefault="00F91E4D">
      <w:pPr>
        <w:rPr>
          <w:rFonts w:ascii="Times New Roman" w:eastAsia="Times New Roman" w:hAnsi="Times New Roman" w:cs="Times New Roman"/>
          <w:sz w:val="20"/>
          <w:szCs w:val="20"/>
        </w:rPr>
      </w:pPr>
    </w:p>
    <w:p w14:paraId="280ACA66" w14:textId="77777777" w:rsidR="00F91E4D" w:rsidRDefault="00F57DD1" w:rsidP="00E10444">
      <w:pPr>
        <w:spacing w:before="202" w:line="300" w:lineRule="auto"/>
        <w:jc w:val="center"/>
        <w:rPr>
          <w:rFonts w:ascii="Eras Demi ITC" w:eastAsia="Eras Demi ITC" w:hAnsi="Eras Demi ITC" w:cs="Eras Demi ITC"/>
          <w:sz w:val="52"/>
          <w:szCs w:val="52"/>
        </w:rPr>
      </w:pPr>
      <w:r>
        <w:rPr>
          <w:rFonts w:ascii="Eras Demi ITC"/>
          <w:b/>
          <w:spacing w:val="-1"/>
          <w:sz w:val="52"/>
        </w:rPr>
        <w:t>Pinellas</w:t>
      </w:r>
      <w:r>
        <w:rPr>
          <w:rFonts w:ascii="Eras Demi ITC"/>
          <w:b/>
          <w:spacing w:val="-7"/>
          <w:sz w:val="52"/>
        </w:rPr>
        <w:t xml:space="preserve"> </w:t>
      </w:r>
      <w:r>
        <w:rPr>
          <w:rFonts w:ascii="Eras Demi ITC"/>
          <w:b/>
          <w:spacing w:val="-1"/>
          <w:sz w:val="52"/>
        </w:rPr>
        <w:t>County</w:t>
      </w:r>
      <w:r>
        <w:rPr>
          <w:rFonts w:ascii="Eras Demi ITC"/>
          <w:b/>
          <w:spacing w:val="26"/>
          <w:w w:val="99"/>
          <w:sz w:val="52"/>
        </w:rPr>
        <w:t xml:space="preserve"> </w:t>
      </w:r>
      <w:r>
        <w:rPr>
          <w:rFonts w:ascii="Eras Demi ITC"/>
          <w:b/>
          <w:spacing w:val="-1"/>
          <w:sz w:val="52"/>
        </w:rPr>
        <w:t>CADD</w:t>
      </w:r>
      <w:r>
        <w:rPr>
          <w:rFonts w:ascii="Eras Demi ITC"/>
          <w:b/>
          <w:spacing w:val="-2"/>
          <w:sz w:val="52"/>
        </w:rPr>
        <w:t xml:space="preserve"> </w:t>
      </w:r>
      <w:r>
        <w:rPr>
          <w:rFonts w:ascii="Eras Demi ITC"/>
          <w:b/>
          <w:spacing w:val="-1"/>
          <w:sz w:val="52"/>
        </w:rPr>
        <w:t>Standards</w:t>
      </w:r>
      <w:r>
        <w:rPr>
          <w:rFonts w:ascii="Eras Demi ITC"/>
          <w:b/>
          <w:spacing w:val="-2"/>
          <w:sz w:val="52"/>
        </w:rPr>
        <w:t xml:space="preserve"> Manual</w:t>
      </w:r>
      <w:r w:rsidR="00E10444">
        <w:rPr>
          <w:rFonts w:ascii="Eras Demi ITC"/>
          <w:b/>
          <w:spacing w:val="-1"/>
          <w:sz w:val="52"/>
        </w:rPr>
        <w:t xml:space="preserve"> f</w:t>
      </w:r>
      <w:r>
        <w:rPr>
          <w:rFonts w:ascii="Eras Demi ITC"/>
          <w:b/>
          <w:spacing w:val="-1"/>
          <w:sz w:val="52"/>
        </w:rPr>
        <w:t>or</w:t>
      </w:r>
      <w:r>
        <w:rPr>
          <w:rFonts w:ascii="Eras Demi ITC"/>
          <w:b/>
          <w:spacing w:val="27"/>
          <w:w w:val="99"/>
          <w:sz w:val="52"/>
        </w:rPr>
        <w:t xml:space="preserve"> </w:t>
      </w:r>
      <w:r>
        <w:rPr>
          <w:rFonts w:ascii="Eras Demi ITC"/>
          <w:b/>
          <w:spacing w:val="-1"/>
          <w:sz w:val="52"/>
        </w:rPr>
        <w:t>Survey</w:t>
      </w:r>
      <w:r>
        <w:rPr>
          <w:rFonts w:ascii="Eras Demi ITC"/>
          <w:b/>
          <w:spacing w:val="-5"/>
          <w:sz w:val="52"/>
        </w:rPr>
        <w:t xml:space="preserve"> </w:t>
      </w:r>
      <w:r>
        <w:rPr>
          <w:rFonts w:ascii="Eras Demi ITC"/>
          <w:b/>
          <w:spacing w:val="-2"/>
          <w:sz w:val="52"/>
        </w:rPr>
        <w:t>and</w:t>
      </w:r>
      <w:r>
        <w:rPr>
          <w:rFonts w:ascii="Eras Demi ITC"/>
          <w:b/>
          <w:spacing w:val="-4"/>
          <w:sz w:val="52"/>
        </w:rPr>
        <w:t xml:space="preserve"> </w:t>
      </w:r>
      <w:r>
        <w:rPr>
          <w:rFonts w:ascii="Eras Demi ITC"/>
          <w:b/>
          <w:spacing w:val="-1"/>
          <w:sz w:val="52"/>
        </w:rPr>
        <w:t>Civil</w:t>
      </w:r>
      <w:r>
        <w:rPr>
          <w:rFonts w:ascii="Eras Demi ITC"/>
          <w:b/>
          <w:spacing w:val="-4"/>
          <w:sz w:val="52"/>
        </w:rPr>
        <w:t xml:space="preserve"> </w:t>
      </w:r>
      <w:r>
        <w:rPr>
          <w:rFonts w:ascii="Eras Demi ITC"/>
          <w:b/>
          <w:spacing w:val="-1"/>
          <w:sz w:val="52"/>
        </w:rPr>
        <w:t>Engineering</w:t>
      </w:r>
    </w:p>
    <w:p w14:paraId="41038173" w14:textId="77777777" w:rsidR="00F91E4D" w:rsidRDefault="00F91E4D">
      <w:pPr>
        <w:rPr>
          <w:rFonts w:ascii="Eras Demi ITC" w:eastAsia="Eras Demi ITC" w:hAnsi="Eras Demi ITC" w:cs="Eras Demi ITC"/>
          <w:b/>
          <w:bCs/>
          <w:sz w:val="52"/>
          <w:szCs w:val="52"/>
        </w:rPr>
      </w:pPr>
    </w:p>
    <w:p w14:paraId="3E89DCD0" w14:textId="77777777" w:rsidR="00F91E4D" w:rsidRDefault="00F91E4D">
      <w:pPr>
        <w:rPr>
          <w:rFonts w:ascii="Eras Demi ITC" w:eastAsia="Eras Demi ITC" w:hAnsi="Eras Demi ITC" w:cs="Eras Demi ITC"/>
          <w:b/>
          <w:bCs/>
          <w:sz w:val="52"/>
          <w:szCs w:val="52"/>
        </w:rPr>
      </w:pPr>
    </w:p>
    <w:p w14:paraId="49E8EEB4" w14:textId="77777777" w:rsidR="00F91E4D" w:rsidRDefault="00F91E4D">
      <w:pPr>
        <w:rPr>
          <w:rFonts w:ascii="Eras Demi ITC" w:eastAsia="Eras Demi ITC" w:hAnsi="Eras Demi ITC" w:cs="Eras Demi ITC"/>
          <w:b/>
          <w:bCs/>
          <w:sz w:val="52"/>
          <w:szCs w:val="52"/>
        </w:rPr>
      </w:pPr>
    </w:p>
    <w:p w14:paraId="081A52C0" w14:textId="77777777" w:rsidR="00F91E4D" w:rsidRDefault="00F91E4D">
      <w:pPr>
        <w:rPr>
          <w:rFonts w:ascii="Eras Demi ITC" w:eastAsia="Eras Demi ITC" w:hAnsi="Eras Demi ITC" w:cs="Eras Demi ITC"/>
          <w:b/>
          <w:bCs/>
          <w:sz w:val="52"/>
          <w:szCs w:val="52"/>
        </w:rPr>
      </w:pPr>
    </w:p>
    <w:p w14:paraId="74E53DAE" w14:textId="77777777" w:rsidR="00F91E4D" w:rsidRDefault="00F91E4D">
      <w:pPr>
        <w:rPr>
          <w:rFonts w:ascii="Eras Demi ITC" w:eastAsia="Eras Demi ITC" w:hAnsi="Eras Demi ITC" w:cs="Eras Demi ITC"/>
          <w:b/>
          <w:bCs/>
          <w:sz w:val="52"/>
          <w:szCs w:val="52"/>
        </w:rPr>
      </w:pPr>
    </w:p>
    <w:p w14:paraId="197C2351" w14:textId="77777777" w:rsidR="00F91E4D" w:rsidRDefault="00F91E4D">
      <w:pPr>
        <w:rPr>
          <w:rFonts w:ascii="Eras Demi ITC" w:eastAsia="Eras Demi ITC" w:hAnsi="Eras Demi ITC" w:cs="Eras Demi ITC"/>
          <w:b/>
          <w:bCs/>
          <w:sz w:val="52"/>
          <w:szCs w:val="52"/>
        </w:rPr>
      </w:pPr>
    </w:p>
    <w:p w14:paraId="4A638B81" w14:textId="77777777" w:rsidR="00F91E4D" w:rsidRDefault="00F91E4D">
      <w:pPr>
        <w:rPr>
          <w:rFonts w:ascii="Eras Demi ITC" w:eastAsia="Eras Demi ITC" w:hAnsi="Eras Demi ITC" w:cs="Eras Demi ITC"/>
          <w:b/>
          <w:bCs/>
          <w:sz w:val="52"/>
          <w:szCs w:val="52"/>
        </w:rPr>
      </w:pPr>
    </w:p>
    <w:p w14:paraId="67EBACBA" w14:textId="77777777" w:rsidR="00F91E4D" w:rsidRDefault="00F91E4D">
      <w:pPr>
        <w:spacing w:before="11"/>
        <w:rPr>
          <w:rFonts w:ascii="Eras Demi ITC" w:eastAsia="Eras Demi ITC" w:hAnsi="Eras Demi ITC" w:cs="Eras Demi ITC"/>
          <w:b/>
          <w:bCs/>
          <w:sz w:val="56"/>
          <w:szCs w:val="56"/>
        </w:rPr>
      </w:pPr>
    </w:p>
    <w:p w14:paraId="574E45BE" w14:textId="668B21F1" w:rsidR="00F91E4D" w:rsidRDefault="00734C32" w:rsidP="00F50AC9">
      <w:pPr>
        <w:spacing w:line="365" w:lineRule="exact"/>
        <w:jc w:val="center"/>
        <w:rPr>
          <w:rFonts w:ascii="Eras Medium ITC" w:eastAsia="Eras Medium ITC" w:hAnsi="Eras Medium ITC" w:cs="Eras Medium ITC"/>
          <w:sz w:val="32"/>
          <w:szCs w:val="32"/>
        </w:rPr>
      </w:pPr>
      <w:r>
        <w:rPr>
          <w:rFonts w:ascii="Eras Medium ITC"/>
          <w:i/>
          <w:sz w:val="32"/>
        </w:rPr>
        <w:t>J</w:t>
      </w:r>
      <w:r w:rsidR="008E7EB0">
        <w:rPr>
          <w:rFonts w:ascii="Eras Medium ITC"/>
          <w:i/>
          <w:sz w:val="32"/>
        </w:rPr>
        <w:t>uly</w:t>
      </w:r>
      <w:r>
        <w:rPr>
          <w:rFonts w:ascii="Eras Medium ITC"/>
          <w:i/>
          <w:sz w:val="32"/>
        </w:rPr>
        <w:t xml:space="preserve"> </w:t>
      </w:r>
      <w:r w:rsidR="00F24D73">
        <w:rPr>
          <w:rFonts w:ascii="Eras Medium ITC"/>
          <w:i/>
          <w:sz w:val="32"/>
        </w:rPr>
        <w:t>2025</w:t>
      </w:r>
    </w:p>
    <w:p w14:paraId="70D6729F" w14:textId="77777777" w:rsidR="00F91E4D" w:rsidRDefault="00F57DD1" w:rsidP="00F50AC9">
      <w:pPr>
        <w:jc w:val="center"/>
        <w:rPr>
          <w:rFonts w:ascii="Eras Medium ITC" w:eastAsia="Eras Medium ITC" w:hAnsi="Eras Medium ITC" w:cs="Eras Medium ITC"/>
          <w:sz w:val="32"/>
          <w:szCs w:val="32"/>
        </w:rPr>
      </w:pPr>
      <w:r>
        <w:rPr>
          <w:rFonts w:ascii="Eras Medium ITC"/>
          <w:spacing w:val="-2"/>
          <w:w w:val="95"/>
          <w:sz w:val="32"/>
        </w:rPr>
        <w:t>Version</w:t>
      </w:r>
      <w:r>
        <w:rPr>
          <w:rFonts w:ascii="Eras Medium ITC"/>
          <w:spacing w:val="19"/>
          <w:w w:val="99"/>
          <w:sz w:val="32"/>
        </w:rPr>
        <w:t xml:space="preserve"> </w:t>
      </w:r>
      <w:r>
        <w:rPr>
          <w:rFonts w:ascii="Eras Medium ITC"/>
          <w:spacing w:val="-1"/>
          <w:sz w:val="32"/>
        </w:rPr>
        <w:t>1.0</w:t>
      </w:r>
    </w:p>
    <w:p w14:paraId="6DF82D7A" w14:textId="77777777" w:rsidR="00F91E4D" w:rsidRDefault="00F91E4D" w:rsidP="00F50AC9">
      <w:pPr>
        <w:jc w:val="center"/>
        <w:rPr>
          <w:rFonts w:ascii="Eras Medium ITC" w:eastAsia="Eras Medium ITC" w:hAnsi="Eras Medium ITC" w:cs="Eras Medium ITC"/>
          <w:sz w:val="32"/>
          <w:szCs w:val="32"/>
        </w:rPr>
        <w:sectPr w:rsidR="00F91E4D" w:rsidSect="009F6743">
          <w:type w:val="continuous"/>
          <w:pgSz w:w="12240" w:h="15840"/>
          <w:pgMar w:top="1360" w:right="1720" w:bottom="280" w:left="1720" w:header="720" w:footer="720" w:gutter="0"/>
          <w:cols w:space="720"/>
        </w:sectPr>
      </w:pPr>
    </w:p>
    <w:p w14:paraId="64F59AED" w14:textId="77777777" w:rsidR="00F91E4D" w:rsidRDefault="00F91E4D">
      <w:pPr>
        <w:spacing w:before="3"/>
        <w:rPr>
          <w:rFonts w:ascii="Eras Medium ITC" w:eastAsia="Eras Medium ITC" w:hAnsi="Eras Medium ITC" w:cs="Eras Medium ITC"/>
          <w:sz w:val="19"/>
          <w:szCs w:val="19"/>
        </w:rPr>
      </w:pPr>
    </w:p>
    <w:p w14:paraId="3D456ECF" w14:textId="77777777" w:rsidR="00F91E4D" w:rsidRDefault="00F57DD1">
      <w:pPr>
        <w:spacing w:before="49"/>
        <w:ind w:left="160"/>
        <w:rPr>
          <w:rFonts w:ascii="Eras Demi ITC" w:eastAsia="Eras Demi ITC" w:hAnsi="Eras Demi ITC" w:cs="Eras Demi ITC"/>
          <w:sz w:val="40"/>
          <w:szCs w:val="40"/>
        </w:rPr>
      </w:pPr>
      <w:r>
        <w:rPr>
          <w:rFonts w:ascii="Eras Demi ITC"/>
          <w:b/>
          <w:spacing w:val="-1"/>
          <w:sz w:val="40"/>
        </w:rPr>
        <w:t>Table</w:t>
      </w:r>
      <w:r>
        <w:rPr>
          <w:rFonts w:ascii="Eras Demi ITC"/>
          <w:b/>
          <w:spacing w:val="1"/>
          <w:sz w:val="40"/>
        </w:rPr>
        <w:t xml:space="preserve"> </w:t>
      </w:r>
      <w:r>
        <w:rPr>
          <w:rFonts w:ascii="Eras Demi ITC"/>
          <w:b/>
          <w:spacing w:val="-1"/>
          <w:sz w:val="40"/>
        </w:rPr>
        <w:t>of Contents</w:t>
      </w:r>
    </w:p>
    <w:p w14:paraId="2BB8C694" w14:textId="77777777" w:rsidR="00F91E4D" w:rsidRDefault="00F91E4D">
      <w:pPr>
        <w:rPr>
          <w:rFonts w:ascii="Eras Demi ITC" w:eastAsia="Eras Demi ITC" w:hAnsi="Eras Demi ITC" w:cs="Eras Demi ITC"/>
          <w:sz w:val="40"/>
          <w:szCs w:val="40"/>
        </w:rPr>
        <w:sectPr w:rsidR="00F91E4D" w:rsidSect="009F6743">
          <w:headerReference w:type="default" r:id="rId9"/>
          <w:footerReference w:type="default" r:id="rId10"/>
          <w:pgSz w:w="12240" w:h="15840"/>
          <w:pgMar w:top="1820" w:right="1280" w:bottom="2205" w:left="1280" w:header="720" w:footer="1605" w:gutter="0"/>
          <w:pgNumType w:start="2"/>
          <w:cols w:space="720"/>
        </w:sectPr>
      </w:pPr>
    </w:p>
    <w:p w14:paraId="36097BC7" w14:textId="4A81F26E" w:rsidR="006625E1" w:rsidRDefault="00897C65">
      <w:pPr>
        <w:pStyle w:val="TOC1"/>
        <w:tabs>
          <w:tab w:val="right" w:leader="dot" w:pos="9670"/>
        </w:tabs>
        <w:rPr>
          <w:rFonts w:asciiTheme="minorHAnsi" w:eastAsiaTheme="minorEastAsia" w:hAnsiTheme="minorHAnsi"/>
          <w:noProof/>
        </w:rPr>
      </w:pPr>
      <w:r>
        <w:fldChar w:fldCharType="begin"/>
      </w:r>
      <w:r>
        <w:instrText xml:space="preserve"> TOC \o "1-2" \h \z \u </w:instrText>
      </w:r>
      <w:r>
        <w:fldChar w:fldCharType="separate"/>
      </w:r>
      <w:hyperlink w:anchor="_Toc97203180" w:history="1">
        <w:r w:rsidR="006625E1" w:rsidRPr="00AA55C2">
          <w:rPr>
            <w:rStyle w:val="Hyperlink"/>
            <w:noProof/>
            <w:spacing w:val="-1"/>
          </w:rPr>
          <w:t>Introduction</w:t>
        </w:r>
        <w:r w:rsidR="006625E1">
          <w:rPr>
            <w:noProof/>
            <w:webHidden/>
          </w:rPr>
          <w:tab/>
        </w:r>
        <w:r w:rsidR="006625E1">
          <w:rPr>
            <w:noProof/>
            <w:webHidden/>
          </w:rPr>
          <w:fldChar w:fldCharType="begin"/>
        </w:r>
        <w:r w:rsidR="006625E1">
          <w:rPr>
            <w:noProof/>
            <w:webHidden/>
          </w:rPr>
          <w:instrText xml:space="preserve"> PAGEREF _Toc97203180 \h </w:instrText>
        </w:r>
        <w:r w:rsidR="006625E1">
          <w:rPr>
            <w:noProof/>
            <w:webHidden/>
          </w:rPr>
        </w:r>
        <w:r w:rsidR="006625E1">
          <w:rPr>
            <w:noProof/>
            <w:webHidden/>
          </w:rPr>
          <w:fldChar w:fldCharType="separate"/>
        </w:r>
        <w:r w:rsidR="00843E62">
          <w:rPr>
            <w:noProof/>
            <w:webHidden/>
          </w:rPr>
          <w:t>5</w:t>
        </w:r>
        <w:r w:rsidR="006625E1">
          <w:rPr>
            <w:noProof/>
            <w:webHidden/>
          </w:rPr>
          <w:fldChar w:fldCharType="end"/>
        </w:r>
      </w:hyperlink>
    </w:p>
    <w:p w14:paraId="24DE5810" w14:textId="238BF4BA" w:rsidR="006625E1" w:rsidRDefault="008E7EB0">
      <w:pPr>
        <w:pStyle w:val="TOC2"/>
        <w:tabs>
          <w:tab w:val="right" w:leader="dot" w:pos="9670"/>
        </w:tabs>
        <w:rPr>
          <w:rFonts w:asciiTheme="minorHAnsi" w:eastAsiaTheme="minorEastAsia" w:hAnsiTheme="minorHAnsi"/>
          <w:noProof/>
        </w:rPr>
      </w:pPr>
      <w:hyperlink w:anchor="_Toc97203181" w:history="1">
        <w:r w:rsidR="006625E1" w:rsidRPr="00AA55C2">
          <w:rPr>
            <w:rStyle w:val="Hyperlink"/>
            <w:noProof/>
            <w:spacing w:val="-1"/>
          </w:rPr>
          <w:t>Purpose</w:t>
        </w:r>
        <w:r w:rsidR="006625E1">
          <w:rPr>
            <w:noProof/>
            <w:webHidden/>
          </w:rPr>
          <w:tab/>
        </w:r>
        <w:r w:rsidR="006625E1">
          <w:rPr>
            <w:noProof/>
            <w:webHidden/>
          </w:rPr>
          <w:fldChar w:fldCharType="begin"/>
        </w:r>
        <w:r w:rsidR="006625E1">
          <w:rPr>
            <w:noProof/>
            <w:webHidden/>
          </w:rPr>
          <w:instrText xml:space="preserve"> PAGEREF _Toc97203181 \h </w:instrText>
        </w:r>
        <w:r w:rsidR="006625E1">
          <w:rPr>
            <w:noProof/>
            <w:webHidden/>
          </w:rPr>
        </w:r>
        <w:r w:rsidR="006625E1">
          <w:rPr>
            <w:noProof/>
            <w:webHidden/>
          </w:rPr>
          <w:fldChar w:fldCharType="separate"/>
        </w:r>
        <w:r w:rsidR="00843E62">
          <w:rPr>
            <w:noProof/>
            <w:webHidden/>
          </w:rPr>
          <w:t>5</w:t>
        </w:r>
        <w:r w:rsidR="006625E1">
          <w:rPr>
            <w:noProof/>
            <w:webHidden/>
          </w:rPr>
          <w:fldChar w:fldCharType="end"/>
        </w:r>
      </w:hyperlink>
    </w:p>
    <w:p w14:paraId="00E51E54" w14:textId="29AFD5A8" w:rsidR="006625E1" w:rsidRDefault="008E7EB0">
      <w:pPr>
        <w:pStyle w:val="TOC2"/>
        <w:tabs>
          <w:tab w:val="right" w:leader="dot" w:pos="9670"/>
        </w:tabs>
        <w:rPr>
          <w:rFonts w:asciiTheme="minorHAnsi" w:eastAsiaTheme="minorEastAsia" w:hAnsiTheme="minorHAnsi"/>
          <w:noProof/>
        </w:rPr>
      </w:pPr>
      <w:hyperlink w:anchor="_Toc97203182" w:history="1">
        <w:r w:rsidR="006625E1" w:rsidRPr="00AA55C2">
          <w:rPr>
            <w:rStyle w:val="Hyperlink"/>
            <w:noProof/>
            <w:spacing w:val="-1"/>
          </w:rPr>
          <w:t>Scope</w:t>
        </w:r>
        <w:r w:rsidR="006625E1">
          <w:rPr>
            <w:noProof/>
            <w:webHidden/>
          </w:rPr>
          <w:tab/>
        </w:r>
        <w:r w:rsidR="006625E1">
          <w:rPr>
            <w:noProof/>
            <w:webHidden/>
          </w:rPr>
          <w:fldChar w:fldCharType="begin"/>
        </w:r>
        <w:r w:rsidR="006625E1">
          <w:rPr>
            <w:noProof/>
            <w:webHidden/>
          </w:rPr>
          <w:instrText xml:space="preserve"> PAGEREF _Toc97203182 \h </w:instrText>
        </w:r>
        <w:r w:rsidR="006625E1">
          <w:rPr>
            <w:noProof/>
            <w:webHidden/>
          </w:rPr>
        </w:r>
        <w:r w:rsidR="006625E1">
          <w:rPr>
            <w:noProof/>
            <w:webHidden/>
          </w:rPr>
          <w:fldChar w:fldCharType="separate"/>
        </w:r>
        <w:r w:rsidR="00843E62">
          <w:rPr>
            <w:noProof/>
            <w:webHidden/>
          </w:rPr>
          <w:t>5</w:t>
        </w:r>
        <w:r w:rsidR="006625E1">
          <w:rPr>
            <w:noProof/>
            <w:webHidden/>
          </w:rPr>
          <w:fldChar w:fldCharType="end"/>
        </w:r>
      </w:hyperlink>
    </w:p>
    <w:p w14:paraId="70C93F0D" w14:textId="7CF9A6B5" w:rsidR="006625E1" w:rsidRDefault="008E7EB0">
      <w:pPr>
        <w:pStyle w:val="TOC2"/>
        <w:tabs>
          <w:tab w:val="right" w:leader="dot" w:pos="9670"/>
        </w:tabs>
        <w:rPr>
          <w:rFonts w:asciiTheme="minorHAnsi" w:eastAsiaTheme="minorEastAsia" w:hAnsiTheme="minorHAnsi"/>
          <w:noProof/>
        </w:rPr>
      </w:pPr>
      <w:hyperlink w:anchor="_Toc97203183" w:history="1">
        <w:r w:rsidR="006625E1" w:rsidRPr="00AA55C2">
          <w:rPr>
            <w:rStyle w:val="Hyperlink"/>
            <w:noProof/>
            <w:spacing w:val="-1"/>
          </w:rPr>
          <w:t>General</w:t>
        </w:r>
        <w:r w:rsidR="006625E1">
          <w:rPr>
            <w:noProof/>
            <w:webHidden/>
          </w:rPr>
          <w:tab/>
        </w:r>
        <w:r w:rsidR="006625E1">
          <w:rPr>
            <w:noProof/>
            <w:webHidden/>
          </w:rPr>
          <w:fldChar w:fldCharType="begin"/>
        </w:r>
        <w:r w:rsidR="006625E1">
          <w:rPr>
            <w:noProof/>
            <w:webHidden/>
          </w:rPr>
          <w:instrText xml:space="preserve"> PAGEREF _Toc97203183 \h </w:instrText>
        </w:r>
        <w:r w:rsidR="006625E1">
          <w:rPr>
            <w:noProof/>
            <w:webHidden/>
          </w:rPr>
        </w:r>
        <w:r w:rsidR="006625E1">
          <w:rPr>
            <w:noProof/>
            <w:webHidden/>
          </w:rPr>
          <w:fldChar w:fldCharType="separate"/>
        </w:r>
        <w:r w:rsidR="00843E62">
          <w:rPr>
            <w:noProof/>
            <w:webHidden/>
          </w:rPr>
          <w:t>5</w:t>
        </w:r>
        <w:r w:rsidR="006625E1">
          <w:rPr>
            <w:noProof/>
            <w:webHidden/>
          </w:rPr>
          <w:fldChar w:fldCharType="end"/>
        </w:r>
      </w:hyperlink>
    </w:p>
    <w:p w14:paraId="7384BAF3" w14:textId="2F74F9F1" w:rsidR="006625E1" w:rsidRDefault="008E7EB0">
      <w:pPr>
        <w:pStyle w:val="TOC2"/>
        <w:tabs>
          <w:tab w:val="right" w:leader="dot" w:pos="9670"/>
        </w:tabs>
        <w:rPr>
          <w:rFonts w:asciiTheme="minorHAnsi" w:eastAsiaTheme="minorEastAsia" w:hAnsiTheme="minorHAnsi"/>
          <w:noProof/>
        </w:rPr>
      </w:pPr>
      <w:hyperlink w:anchor="_Toc97203184" w:history="1">
        <w:r w:rsidR="006625E1" w:rsidRPr="00AA55C2">
          <w:rPr>
            <w:rStyle w:val="Hyperlink"/>
            <w:noProof/>
            <w:spacing w:val="-1"/>
          </w:rPr>
          <w:t>Pinellas</w:t>
        </w:r>
        <w:r w:rsidR="006625E1" w:rsidRPr="00AA55C2">
          <w:rPr>
            <w:rStyle w:val="Hyperlink"/>
            <w:noProof/>
            <w:spacing w:val="-9"/>
          </w:rPr>
          <w:t xml:space="preserve"> </w:t>
        </w:r>
        <w:r w:rsidR="006625E1" w:rsidRPr="00AA55C2">
          <w:rPr>
            <w:rStyle w:val="Hyperlink"/>
            <w:noProof/>
            <w:spacing w:val="-1"/>
          </w:rPr>
          <w:t>County</w:t>
        </w:r>
        <w:r w:rsidR="006625E1" w:rsidRPr="00AA55C2">
          <w:rPr>
            <w:rStyle w:val="Hyperlink"/>
            <w:noProof/>
            <w:spacing w:val="-9"/>
          </w:rPr>
          <w:t xml:space="preserve"> </w:t>
        </w:r>
        <w:r w:rsidR="006625E1" w:rsidRPr="00AA55C2">
          <w:rPr>
            <w:rStyle w:val="Hyperlink"/>
            <w:noProof/>
          </w:rPr>
          <w:t>Kit</w:t>
        </w:r>
        <w:r w:rsidR="006625E1">
          <w:rPr>
            <w:noProof/>
            <w:webHidden/>
          </w:rPr>
          <w:tab/>
        </w:r>
        <w:r w:rsidR="006625E1">
          <w:rPr>
            <w:noProof/>
            <w:webHidden/>
          </w:rPr>
          <w:fldChar w:fldCharType="begin"/>
        </w:r>
        <w:r w:rsidR="006625E1">
          <w:rPr>
            <w:noProof/>
            <w:webHidden/>
          </w:rPr>
          <w:instrText xml:space="preserve"> PAGEREF _Toc97203184 \h </w:instrText>
        </w:r>
        <w:r w:rsidR="006625E1">
          <w:rPr>
            <w:noProof/>
            <w:webHidden/>
          </w:rPr>
        </w:r>
        <w:r w:rsidR="006625E1">
          <w:rPr>
            <w:noProof/>
            <w:webHidden/>
          </w:rPr>
          <w:fldChar w:fldCharType="separate"/>
        </w:r>
        <w:r w:rsidR="00843E62">
          <w:rPr>
            <w:noProof/>
            <w:webHidden/>
          </w:rPr>
          <w:t>6</w:t>
        </w:r>
        <w:r w:rsidR="006625E1">
          <w:rPr>
            <w:noProof/>
            <w:webHidden/>
          </w:rPr>
          <w:fldChar w:fldCharType="end"/>
        </w:r>
      </w:hyperlink>
    </w:p>
    <w:p w14:paraId="4604F0F1" w14:textId="06936FD9" w:rsidR="006625E1" w:rsidRDefault="008E7EB0">
      <w:pPr>
        <w:pStyle w:val="TOC1"/>
        <w:tabs>
          <w:tab w:val="right" w:leader="dot" w:pos="9670"/>
        </w:tabs>
        <w:rPr>
          <w:rFonts w:asciiTheme="minorHAnsi" w:eastAsiaTheme="minorEastAsia" w:hAnsiTheme="minorHAnsi"/>
          <w:noProof/>
        </w:rPr>
      </w:pPr>
      <w:hyperlink w:anchor="_Toc97203185" w:history="1">
        <w:r w:rsidR="006625E1" w:rsidRPr="00AA55C2">
          <w:rPr>
            <w:rStyle w:val="Hyperlink"/>
            <w:noProof/>
          </w:rPr>
          <w:t>Release</w:t>
        </w:r>
        <w:r w:rsidR="006625E1" w:rsidRPr="00AA55C2">
          <w:rPr>
            <w:rStyle w:val="Hyperlink"/>
            <w:noProof/>
            <w:spacing w:val="1"/>
          </w:rPr>
          <w:t xml:space="preserve"> </w:t>
        </w:r>
        <w:r w:rsidR="006625E1" w:rsidRPr="00AA55C2">
          <w:rPr>
            <w:rStyle w:val="Hyperlink"/>
            <w:noProof/>
            <w:spacing w:val="-1"/>
          </w:rPr>
          <w:t>Notes</w:t>
        </w:r>
        <w:r w:rsidR="006625E1">
          <w:rPr>
            <w:noProof/>
            <w:webHidden/>
          </w:rPr>
          <w:tab/>
        </w:r>
        <w:r w:rsidR="006625E1">
          <w:rPr>
            <w:noProof/>
            <w:webHidden/>
          </w:rPr>
          <w:fldChar w:fldCharType="begin"/>
        </w:r>
        <w:r w:rsidR="006625E1">
          <w:rPr>
            <w:noProof/>
            <w:webHidden/>
          </w:rPr>
          <w:instrText xml:space="preserve"> PAGEREF _Toc97203185 \h </w:instrText>
        </w:r>
        <w:r w:rsidR="006625E1">
          <w:rPr>
            <w:noProof/>
            <w:webHidden/>
          </w:rPr>
        </w:r>
        <w:r w:rsidR="006625E1">
          <w:rPr>
            <w:noProof/>
            <w:webHidden/>
          </w:rPr>
          <w:fldChar w:fldCharType="separate"/>
        </w:r>
        <w:r w:rsidR="00843E62">
          <w:rPr>
            <w:noProof/>
            <w:webHidden/>
          </w:rPr>
          <w:t>6</w:t>
        </w:r>
        <w:r w:rsidR="006625E1">
          <w:rPr>
            <w:noProof/>
            <w:webHidden/>
          </w:rPr>
          <w:fldChar w:fldCharType="end"/>
        </w:r>
      </w:hyperlink>
    </w:p>
    <w:p w14:paraId="469C2059" w14:textId="6F460A32" w:rsidR="006625E1" w:rsidRDefault="008E7EB0">
      <w:pPr>
        <w:pStyle w:val="TOC1"/>
        <w:tabs>
          <w:tab w:val="right" w:leader="dot" w:pos="9670"/>
        </w:tabs>
        <w:rPr>
          <w:rFonts w:asciiTheme="minorHAnsi" w:eastAsiaTheme="minorEastAsia" w:hAnsiTheme="minorHAnsi"/>
          <w:noProof/>
        </w:rPr>
      </w:pPr>
      <w:hyperlink w:anchor="_Toc97203186" w:history="1">
        <w:r w:rsidR="006625E1" w:rsidRPr="00AA55C2">
          <w:rPr>
            <w:rStyle w:val="Hyperlink"/>
            <w:noProof/>
            <w:spacing w:val="-1"/>
          </w:rPr>
          <w:t>AutoCAD</w:t>
        </w:r>
        <w:r w:rsidR="006625E1" w:rsidRPr="00AA55C2">
          <w:rPr>
            <w:rStyle w:val="Hyperlink"/>
            <w:noProof/>
          </w:rPr>
          <w:t xml:space="preserve"> </w:t>
        </w:r>
        <w:r w:rsidR="006625E1" w:rsidRPr="00AA55C2">
          <w:rPr>
            <w:rStyle w:val="Hyperlink"/>
            <w:noProof/>
            <w:spacing w:val="-1"/>
          </w:rPr>
          <w:t>Standards</w:t>
        </w:r>
        <w:r w:rsidR="006625E1">
          <w:rPr>
            <w:noProof/>
            <w:webHidden/>
          </w:rPr>
          <w:tab/>
        </w:r>
        <w:r w:rsidR="006625E1">
          <w:rPr>
            <w:noProof/>
            <w:webHidden/>
          </w:rPr>
          <w:fldChar w:fldCharType="begin"/>
        </w:r>
        <w:r w:rsidR="006625E1">
          <w:rPr>
            <w:noProof/>
            <w:webHidden/>
          </w:rPr>
          <w:instrText xml:space="preserve"> PAGEREF _Toc97203186 \h </w:instrText>
        </w:r>
        <w:r w:rsidR="006625E1">
          <w:rPr>
            <w:noProof/>
            <w:webHidden/>
          </w:rPr>
        </w:r>
        <w:r w:rsidR="006625E1">
          <w:rPr>
            <w:noProof/>
            <w:webHidden/>
          </w:rPr>
          <w:fldChar w:fldCharType="separate"/>
        </w:r>
        <w:r w:rsidR="00843E62">
          <w:rPr>
            <w:noProof/>
            <w:webHidden/>
          </w:rPr>
          <w:t>7</w:t>
        </w:r>
        <w:r w:rsidR="006625E1">
          <w:rPr>
            <w:noProof/>
            <w:webHidden/>
          </w:rPr>
          <w:fldChar w:fldCharType="end"/>
        </w:r>
      </w:hyperlink>
    </w:p>
    <w:p w14:paraId="6E91C527" w14:textId="530B0E10" w:rsidR="006625E1" w:rsidRDefault="008E7EB0">
      <w:pPr>
        <w:pStyle w:val="TOC2"/>
        <w:tabs>
          <w:tab w:val="right" w:leader="dot" w:pos="9670"/>
        </w:tabs>
        <w:rPr>
          <w:rFonts w:asciiTheme="minorHAnsi" w:eastAsiaTheme="minorEastAsia" w:hAnsiTheme="minorHAnsi"/>
          <w:noProof/>
        </w:rPr>
      </w:pPr>
      <w:hyperlink w:anchor="_Toc97203187" w:history="1">
        <w:r w:rsidR="006625E1" w:rsidRPr="00AA55C2">
          <w:rPr>
            <w:rStyle w:val="Hyperlink"/>
            <w:noProof/>
            <w:spacing w:val="-1"/>
          </w:rPr>
          <w:t>Pinellas</w:t>
        </w:r>
        <w:r w:rsidR="006625E1" w:rsidRPr="00AA55C2">
          <w:rPr>
            <w:rStyle w:val="Hyperlink"/>
            <w:noProof/>
            <w:spacing w:val="-10"/>
          </w:rPr>
          <w:t xml:space="preserve"> </w:t>
        </w:r>
        <w:r w:rsidR="006625E1" w:rsidRPr="00AA55C2">
          <w:rPr>
            <w:rStyle w:val="Hyperlink"/>
            <w:noProof/>
            <w:spacing w:val="-1"/>
          </w:rPr>
          <w:t>County</w:t>
        </w:r>
        <w:r w:rsidR="006625E1" w:rsidRPr="00AA55C2">
          <w:rPr>
            <w:rStyle w:val="Hyperlink"/>
            <w:noProof/>
            <w:spacing w:val="-10"/>
          </w:rPr>
          <w:t xml:space="preserve"> </w:t>
        </w:r>
        <w:r w:rsidR="006625E1" w:rsidRPr="00AA55C2">
          <w:rPr>
            <w:rStyle w:val="Hyperlink"/>
            <w:noProof/>
            <w:spacing w:val="-1"/>
          </w:rPr>
          <w:t>Standard</w:t>
        </w:r>
        <w:r w:rsidR="006625E1" w:rsidRPr="00AA55C2">
          <w:rPr>
            <w:rStyle w:val="Hyperlink"/>
            <w:noProof/>
            <w:spacing w:val="-9"/>
          </w:rPr>
          <w:t xml:space="preserve"> </w:t>
        </w:r>
        <w:r w:rsidR="006625E1" w:rsidRPr="00AA55C2">
          <w:rPr>
            <w:rStyle w:val="Hyperlink"/>
            <w:noProof/>
          </w:rPr>
          <w:t>Template</w:t>
        </w:r>
        <w:r w:rsidR="006625E1" w:rsidRPr="00AA55C2">
          <w:rPr>
            <w:rStyle w:val="Hyperlink"/>
            <w:noProof/>
            <w:spacing w:val="-10"/>
          </w:rPr>
          <w:t xml:space="preserve"> </w:t>
        </w:r>
        <w:r w:rsidR="006625E1" w:rsidRPr="00AA55C2">
          <w:rPr>
            <w:rStyle w:val="Hyperlink"/>
            <w:noProof/>
          </w:rPr>
          <w:t>Files</w:t>
        </w:r>
        <w:r w:rsidR="006625E1">
          <w:rPr>
            <w:noProof/>
            <w:webHidden/>
          </w:rPr>
          <w:tab/>
        </w:r>
        <w:r w:rsidR="006625E1">
          <w:rPr>
            <w:noProof/>
            <w:webHidden/>
          </w:rPr>
          <w:fldChar w:fldCharType="begin"/>
        </w:r>
        <w:r w:rsidR="006625E1">
          <w:rPr>
            <w:noProof/>
            <w:webHidden/>
          </w:rPr>
          <w:instrText xml:space="preserve"> PAGEREF _Toc97203187 \h </w:instrText>
        </w:r>
        <w:r w:rsidR="006625E1">
          <w:rPr>
            <w:noProof/>
            <w:webHidden/>
          </w:rPr>
        </w:r>
        <w:r w:rsidR="006625E1">
          <w:rPr>
            <w:noProof/>
            <w:webHidden/>
          </w:rPr>
          <w:fldChar w:fldCharType="separate"/>
        </w:r>
        <w:r w:rsidR="00843E62">
          <w:rPr>
            <w:noProof/>
            <w:webHidden/>
          </w:rPr>
          <w:t>7</w:t>
        </w:r>
        <w:r w:rsidR="006625E1">
          <w:rPr>
            <w:noProof/>
            <w:webHidden/>
          </w:rPr>
          <w:fldChar w:fldCharType="end"/>
        </w:r>
      </w:hyperlink>
    </w:p>
    <w:p w14:paraId="69456CAA" w14:textId="37E1C9FD" w:rsidR="006625E1" w:rsidRDefault="008E7EB0">
      <w:pPr>
        <w:pStyle w:val="TOC2"/>
        <w:tabs>
          <w:tab w:val="right" w:leader="dot" w:pos="9670"/>
        </w:tabs>
        <w:rPr>
          <w:rFonts w:asciiTheme="minorHAnsi" w:eastAsiaTheme="minorEastAsia" w:hAnsiTheme="minorHAnsi"/>
          <w:noProof/>
        </w:rPr>
      </w:pPr>
      <w:hyperlink w:anchor="_Toc97203188" w:history="1">
        <w:r w:rsidR="006625E1" w:rsidRPr="00AA55C2">
          <w:rPr>
            <w:rStyle w:val="Hyperlink"/>
            <w:noProof/>
            <w:spacing w:val="-1"/>
          </w:rPr>
          <w:t>Layers</w:t>
        </w:r>
        <w:r w:rsidR="006625E1">
          <w:rPr>
            <w:noProof/>
            <w:webHidden/>
          </w:rPr>
          <w:tab/>
        </w:r>
        <w:r w:rsidR="006625E1">
          <w:rPr>
            <w:noProof/>
            <w:webHidden/>
          </w:rPr>
          <w:fldChar w:fldCharType="begin"/>
        </w:r>
        <w:r w:rsidR="006625E1">
          <w:rPr>
            <w:noProof/>
            <w:webHidden/>
          </w:rPr>
          <w:instrText xml:space="preserve"> PAGEREF _Toc97203188 \h </w:instrText>
        </w:r>
        <w:r w:rsidR="006625E1">
          <w:rPr>
            <w:noProof/>
            <w:webHidden/>
          </w:rPr>
        </w:r>
        <w:r w:rsidR="006625E1">
          <w:rPr>
            <w:noProof/>
            <w:webHidden/>
          </w:rPr>
          <w:fldChar w:fldCharType="separate"/>
        </w:r>
        <w:r w:rsidR="00843E62">
          <w:rPr>
            <w:noProof/>
            <w:webHidden/>
          </w:rPr>
          <w:t>7</w:t>
        </w:r>
        <w:r w:rsidR="006625E1">
          <w:rPr>
            <w:noProof/>
            <w:webHidden/>
          </w:rPr>
          <w:fldChar w:fldCharType="end"/>
        </w:r>
      </w:hyperlink>
    </w:p>
    <w:p w14:paraId="2766AD92" w14:textId="6648B8A3" w:rsidR="006625E1" w:rsidRDefault="008E7EB0">
      <w:pPr>
        <w:pStyle w:val="TOC2"/>
        <w:tabs>
          <w:tab w:val="right" w:leader="dot" w:pos="9670"/>
        </w:tabs>
        <w:rPr>
          <w:rFonts w:asciiTheme="minorHAnsi" w:eastAsiaTheme="minorEastAsia" w:hAnsiTheme="minorHAnsi"/>
          <w:noProof/>
        </w:rPr>
      </w:pPr>
      <w:hyperlink w:anchor="_Toc97203189" w:history="1">
        <w:r w:rsidR="006625E1" w:rsidRPr="00AA55C2">
          <w:rPr>
            <w:rStyle w:val="Hyperlink"/>
            <w:noProof/>
            <w:spacing w:val="-1"/>
          </w:rPr>
          <w:t>AutoCAD</w:t>
        </w:r>
        <w:r w:rsidR="006625E1" w:rsidRPr="00AA55C2">
          <w:rPr>
            <w:rStyle w:val="Hyperlink"/>
            <w:noProof/>
            <w:spacing w:val="-17"/>
          </w:rPr>
          <w:t xml:space="preserve"> </w:t>
        </w:r>
        <w:r w:rsidR="006625E1" w:rsidRPr="00AA55C2">
          <w:rPr>
            <w:rStyle w:val="Hyperlink"/>
            <w:noProof/>
            <w:spacing w:val="-1"/>
          </w:rPr>
          <w:t>Styles</w:t>
        </w:r>
        <w:r w:rsidR="006625E1">
          <w:rPr>
            <w:noProof/>
            <w:webHidden/>
          </w:rPr>
          <w:tab/>
        </w:r>
        <w:r w:rsidR="006625E1">
          <w:rPr>
            <w:noProof/>
            <w:webHidden/>
          </w:rPr>
          <w:fldChar w:fldCharType="begin"/>
        </w:r>
        <w:r w:rsidR="006625E1">
          <w:rPr>
            <w:noProof/>
            <w:webHidden/>
          </w:rPr>
          <w:instrText xml:space="preserve"> PAGEREF _Toc97203189 \h </w:instrText>
        </w:r>
        <w:r w:rsidR="006625E1">
          <w:rPr>
            <w:noProof/>
            <w:webHidden/>
          </w:rPr>
        </w:r>
        <w:r w:rsidR="006625E1">
          <w:rPr>
            <w:noProof/>
            <w:webHidden/>
          </w:rPr>
          <w:fldChar w:fldCharType="separate"/>
        </w:r>
        <w:r w:rsidR="00843E62">
          <w:rPr>
            <w:noProof/>
            <w:webHidden/>
          </w:rPr>
          <w:t>8</w:t>
        </w:r>
        <w:r w:rsidR="006625E1">
          <w:rPr>
            <w:noProof/>
            <w:webHidden/>
          </w:rPr>
          <w:fldChar w:fldCharType="end"/>
        </w:r>
      </w:hyperlink>
    </w:p>
    <w:p w14:paraId="291D7E86" w14:textId="521C6FDC" w:rsidR="006625E1" w:rsidRDefault="008E7EB0">
      <w:pPr>
        <w:pStyle w:val="TOC2"/>
        <w:tabs>
          <w:tab w:val="right" w:leader="dot" w:pos="9670"/>
        </w:tabs>
        <w:rPr>
          <w:rFonts w:asciiTheme="minorHAnsi" w:eastAsiaTheme="minorEastAsia" w:hAnsiTheme="minorHAnsi"/>
          <w:noProof/>
        </w:rPr>
      </w:pPr>
      <w:hyperlink w:anchor="_Toc97203190" w:history="1">
        <w:r w:rsidR="006625E1" w:rsidRPr="00AA55C2">
          <w:rPr>
            <w:rStyle w:val="Hyperlink"/>
            <w:noProof/>
            <w:spacing w:val="-1"/>
          </w:rPr>
          <w:t>Fonts</w:t>
        </w:r>
        <w:r w:rsidR="006625E1">
          <w:rPr>
            <w:noProof/>
            <w:webHidden/>
          </w:rPr>
          <w:tab/>
        </w:r>
        <w:r w:rsidR="006625E1">
          <w:rPr>
            <w:noProof/>
            <w:webHidden/>
          </w:rPr>
          <w:fldChar w:fldCharType="begin"/>
        </w:r>
        <w:r w:rsidR="006625E1">
          <w:rPr>
            <w:noProof/>
            <w:webHidden/>
          </w:rPr>
          <w:instrText xml:space="preserve"> PAGEREF _Toc97203190 \h </w:instrText>
        </w:r>
        <w:r w:rsidR="006625E1">
          <w:rPr>
            <w:noProof/>
            <w:webHidden/>
          </w:rPr>
        </w:r>
        <w:r w:rsidR="006625E1">
          <w:rPr>
            <w:noProof/>
            <w:webHidden/>
          </w:rPr>
          <w:fldChar w:fldCharType="separate"/>
        </w:r>
        <w:r w:rsidR="00843E62">
          <w:rPr>
            <w:noProof/>
            <w:webHidden/>
          </w:rPr>
          <w:t>9</w:t>
        </w:r>
        <w:r w:rsidR="006625E1">
          <w:rPr>
            <w:noProof/>
            <w:webHidden/>
          </w:rPr>
          <w:fldChar w:fldCharType="end"/>
        </w:r>
      </w:hyperlink>
    </w:p>
    <w:p w14:paraId="6B8BB544" w14:textId="3DD58ADB" w:rsidR="006625E1" w:rsidRDefault="008E7EB0">
      <w:pPr>
        <w:pStyle w:val="TOC2"/>
        <w:tabs>
          <w:tab w:val="right" w:leader="dot" w:pos="9670"/>
        </w:tabs>
        <w:rPr>
          <w:rFonts w:asciiTheme="minorHAnsi" w:eastAsiaTheme="minorEastAsia" w:hAnsiTheme="minorHAnsi"/>
          <w:noProof/>
        </w:rPr>
      </w:pPr>
      <w:hyperlink w:anchor="_Toc97203191" w:history="1">
        <w:r w:rsidR="006625E1" w:rsidRPr="00AA55C2">
          <w:rPr>
            <w:rStyle w:val="Hyperlink"/>
            <w:noProof/>
            <w:spacing w:val="-1"/>
          </w:rPr>
          <w:t>Linetypes</w:t>
        </w:r>
        <w:r w:rsidR="006625E1">
          <w:rPr>
            <w:noProof/>
            <w:webHidden/>
          </w:rPr>
          <w:tab/>
        </w:r>
        <w:r w:rsidR="006625E1">
          <w:rPr>
            <w:noProof/>
            <w:webHidden/>
          </w:rPr>
          <w:fldChar w:fldCharType="begin"/>
        </w:r>
        <w:r w:rsidR="006625E1">
          <w:rPr>
            <w:noProof/>
            <w:webHidden/>
          </w:rPr>
          <w:instrText xml:space="preserve"> PAGEREF _Toc97203191 \h </w:instrText>
        </w:r>
        <w:r w:rsidR="006625E1">
          <w:rPr>
            <w:noProof/>
            <w:webHidden/>
          </w:rPr>
        </w:r>
        <w:r w:rsidR="006625E1">
          <w:rPr>
            <w:noProof/>
            <w:webHidden/>
          </w:rPr>
          <w:fldChar w:fldCharType="separate"/>
        </w:r>
        <w:r w:rsidR="00843E62">
          <w:rPr>
            <w:noProof/>
            <w:webHidden/>
          </w:rPr>
          <w:t>9</w:t>
        </w:r>
        <w:r w:rsidR="006625E1">
          <w:rPr>
            <w:noProof/>
            <w:webHidden/>
          </w:rPr>
          <w:fldChar w:fldCharType="end"/>
        </w:r>
      </w:hyperlink>
    </w:p>
    <w:p w14:paraId="69B5E2B1" w14:textId="62B1D44A" w:rsidR="006625E1" w:rsidRDefault="008E7EB0">
      <w:pPr>
        <w:pStyle w:val="TOC2"/>
        <w:tabs>
          <w:tab w:val="right" w:leader="dot" w:pos="9670"/>
        </w:tabs>
        <w:rPr>
          <w:rFonts w:asciiTheme="minorHAnsi" w:eastAsiaTheme="minorEastAsia" w:hAnsiTheme="minorHAnsi"/>
          <w:noProof/>
        </w:rPr>
      </w:pPr>
      <w:hyperlink w:anchor="_Toc97203192" w:history="1">
        <w:r w:rsidR="006625E1" w:rsidRPr="00AA55C2">
          <w:rPr>
            <w:rStyle w:val="Hyperlink"/>
            <w:noProof/>
          </w:rPr>
          <w:t>Line</w:t>
        </w:r>
        <w:r w:rsidR="006625E1" w:rsidRPr="00AA55C2">
          <w:rPr>
            <w:rStyle w:val="Hyperlink"/>
            <w:noProof/>
            <w:spacing w:val="-16"/>
          </w:rPr>
          <w:t xml:space="preserve"> </w:t>
        </w:r>
        <w:r w:rsidR="006625E1" w:rsidRPr="00AA55C2">
          <w:rPr>
            <w:rStyle w:val="Hyperlink"/>
            <w:noProof/>
          </w:rPr>
          <w:t>Weight</w:t>
        </w:r>
        <w:r w:rsidR="006625E1">
          <w:rPr>
            <w:noProof/>
            <w:webHidden/>
          </w:rPr>
          <w:tab/>
        </w:r>
        <w:r w:rsidR="006625E1">
          <w:rPr>
            <w:noProof/>
            <w:webHidden/>
          </w:rPr>
          <w:fldChar w:fldCharType="begin"/>
        </w:r>
        <w:r w:rsidR="006625E1">
          <w:rPr>
            <w:noProof/>
            <w:webHidden/>
          </w:rPr>
          <w:instrText xml:space="preserve"> PAGEREF _Toc97203192 \h </w:instrText>
        </w:r>
        <w:r w:rsidR="006625E1">
          <w:rPr>
            <w:noProof/>
            <w:webHidden/>
          </w:rPr>
        </w:r>
        <w:r w:rsidR="006625E1">
          <w:rPr>
            <w:noProof/>
            <w:webHidden/>
          </w:rPr>
          <w:fldChar w:fldCharType="separate"/>
        </w:r>
        <w:r w:rsidR="00843E62">
          <w:rPr>
            <w:noProof/>
            <w:webHidden/>
          </w:rPr>
          <w:t>10</w:t>
        </w:r>
        <w:r w:rsidR="006625E1">
          <w:rPr>
            <w:noProof/>
            <w:webHidden/>
          </w:rPr>
          <w:fldChar w:fldCharType="end"/>
        </w:r>
      </w:hyperlink>
    </w:p>
    <w:p w14:paraId="01C69D36" w14:textId="684C8385" w:rsidR="006625E1" w:rsidRDefault="008E7EB0">
      <w:pPr>
        <w:pStyle w:val="TOC2"/>
        <w:tabs>
          <w:tab w:val="right" w:leader="dot" w:pos="9670"/>
        </w:tabs>
        <w:rPr>
          <w:rFonts w:asciiTheme="minorHAnsi" w:eastAsiaTheme="minorEastAsia" w:hAnsiTheme="minorHAnsi"/>
          <w:noProof/>
        </w:rPr>
      </w:pPr>
      <w:hyperlink w:anchor="_Toc97203193" w:history="1">
        <w:r w:rsidR="006625E1" w:rsidRPr="00AA55C2">
          <w:rPr>
            <w:rStyle w:val="Hyperlink"/>
            <w:noProof/>
            <w:spacing w:val="-1"/>
          </w:rPr>
          <w:t>Plotting</w:t>
        </w:r>
        <w:r w:rsidR="006625E1" w:rsidRPr="00AA55C2">
          <w:rPr>
            <w:rStyle w:val="Hyperlink"/>
            <w:noProof/>
            <w:spacing w:val="-8"/>
          </w:rPr>
          <w:t xml:space="preserve"> </w:t>
        </w:r>
        <w:r w:rsidR="006625E1" w:rsidRPr="00AA55C2">
          <w:rPr>
            <w:rStyle w:val="Hyperlink"/>
            <w:noProof/>
            <w:spacing w:val="-1"/>
          </w:rPr>
          <w:t>with</w:t>
        </w:r>
        <w:r w:rsidR="006625E1" w:rsidRPr="00AA55C2">
          <w:rPr>
            <w:rStyle w:val="Hyperlink"/>
            <w:noProof/>
            <w:spacing w:val="-7"/>
          </w:rPr>
          <w:t xml:space="preserve"> </w:t>
        </w:r>
        <w:r w:rsidR="006625E1" w:rsidRPr="00AA55C2">
          <w:rPr>
            <w:rStyle w:val="Hyperlink"/>
            <w:noProof/>
          </w:rPr>
          <w:t>AutoCAD</w:t>
        </w:r>
        <w:r w:rsidR="006625E1" w:rsidRPr="00AA55C2">
          <w:rPr>
            <w:rStyle w:val="Hyperlink"/>
            <w:noProof/>
            <w:spacing w:val="-7"/>
          </w:rPr>
          <w:t xml:space="preserve"> </w:t>
        </w:r>
        <w:r w:rsidR="006625E1" w:rsidRPr="00AA55C2">
          <w:rPr>
            <w:rStyle w:val="Hyperlink"/>
            <w:noProof/>
          </w:rPr>
          <w:t>Civil</w:t>
        </w:r>
        <w:r w:rsidR="006625E1" w:rsidRPr="00AA55C2">
          <w:rPr>
            <w:rStyle w:val="Hyperlink"/>
            <w:noProof/>
            <w:spacing w:val="-8"/>
          </w:rPr>
          <w:t xml:space="preserve"> </w:t>
        </w:r>
        <w:r w:rsidR="006625E1" w:rsidRPr="00AA55C2">
          <w:rPr>
            <w:rStyle w:val="Hyperlink"/>
            <w:noProof/>
          </w:rPr>
          <w:t>3D</w:t>
        </w:r>
        <w:r w:rsidR="006625E1">
          <w:rPr>
            <w:noProof/>
            <w:webHidden/>
          </w:rPr>
          <w:tab/>
        </w:r>
        <w:r w:rsidR="006625E1">
          <w:rPr>
            <w:noProof/>
            <w:webHidden/>
          </w:rPr>
          <w:fldChar w:fldCharType="begin"/>
        </w:r>
        <w:r w:rsidR="006625E1">
          <w:rPr>
            <w:noProof/>
            <w:webHidden/>
          </w:rPr>
          <w:instrText xml:space="preserve"> PAGEREF _Toc97203193 \h </w:instrText>
        </w:r>
        <w:r w:rsidR="006625E1">
          <w:rPr>
            <w:noProof/>
            <w:webHidden/>
          </w:rPr>
        </w:r>
        <w:r w:rsidR="006625E1">
          <w:rPr>
            <w:noProof/>
            <w:webHidden/>
          </w:rPr>
          <w:fldChar w:fldCharType="separate"/>
        </w:r>
        <w:r w:rsidR="00843E62">
          <w:rPr>
            <w:noProof/>
            <w:webHidden/>
          </w:rPr>
          <w:t>11</w:t>
        </w:r>
        <w:r w:rsidR="006625E1">
          <w:rPr>
            <w:noProof/>
            <w:webHidden/>
          </w:rPr>
          <w:fldChar w:fldCharType="end"/>
        </w:r>
      </w:hyperlink>
    </w:p>
    <w:p w14:paraId="3B89CC3A" w14:textId="4C7B2601" w:rsidR="006625E1" w:rsidRDefault="008E7EB0">
      <w:pPr>
        <w:pStyle w:val="TOC2"/>
        <w:tabs>
          <w:tab w:val="right" w:leader="dot" w:pos="9670"/>
        </w:tabs>
        <w:rPr>
          <w:rFonts w:asciiTheme="minorHAnsi" w:eastAsiaTheme="minorEastAsia" w:hAnsiTheme="minorHAnsi"/>
          <w:noProof/>
        </w:rPr>
      </w:pPr>
      <w:hyperlink w:anchor="_Toc97203194" w:history="1">
        <w:r w:rsidR="006625E1" w:rsidRPr="00AA55C2">
          <w:rPr>
            <w:rStyle w:val="Hyperlink"/>
            <w:noProof/>
            <w:spacing w:val="-1"/>
          </w:rPr>
          <w:t>CAD</w:t>
        </w:r>
        <w:r w:rsidR="006625E1" w:rsidRPr="00AA55C2">
          <w:rPr>
            <w:rStyle w:val="Hyperlink"/>
            <w:noProof/>
            <w:spacing w:val="-12"/>
          </w:rPr>
          <w:t xml:space="preserve"> </w:t>
        </w:r>
        <w:r w:rsidR="006625E1" w:rsidRPr="00AA55C2">
          <w:rPr>
            <w:rStyle w:val="Hyperlink"/>
            <w:noProof/>
          </w:rPr>
          <w:t>Standards</w:t>
        </w:r>
        <w:r w:rsidR="006625E1" w:rsidRPr="00AA55C2">
          <w:rPr>
            <w:rStyle w:val="Hyperlink"/>
            <w:noProof/>
            <w:spacing w:val="-11"/>
          </w:rPr>
          <w:t xml:space="preserve"> </w:t>
        </w:r>
        <w:r w:rsidR="006625E1" w:rsidRPr="00AA55C2">
          <w:rPr>
            <w:rStyle w:val="Hyperlink"/>
            <w:noProof/>
          </w:rPr>
          <w:t>Checker</w:t>
        </w:r>
        <w:r w:rsidR="006625E1">
          <w:rPr>
            <w:noProof/>
            <w:webHidden/>
          </w:rPr>
          <w:tab/>
        </w:r>
        <w:r w:rsidR="006625E1">
          <w:rPr>
            <w:noProof/>
            <w:webHidden/>
          </w:rPr>
          <w:fldChar w:fldCharType="begin"/>
        </w:r>
        <w:r w:rsidR="006625E1">
          <w:rPr>
            <w:noProof/>
            <w:webHidden/>
          </w:rPr>
          <w:instrText xml:space="preserve"> PAGEREF _Toc97203194 \h </w:instrText>
        </w:r>
        <w:r w:rsidR="006625E1">
          <w:rPr>
            <w:noProof/>
            <w:webHidden/>
          </w:rPr>
        </w:r>
        <w:r w:rsidR="006625E1">
          <w:rPr>
            <w:noProof/>
            <w:webHidden/>
          </w:rPr>
          <w:fldChar w:fldCharType="separate"/>
        </w:r>
        <w:r w:rsidR="00843E62">
          <w:rPr>
            <w:noProof/>
            <w:webHidden/>
          </w:rPr>
          <w:t>12</w:t>
        </w:r>
        <w:r w:rsidR="006625E1">
          <w:rPr>
            <w:noProof/>
            <w:webHidden/>
          </w:rPr>
          <w:fldChar w:fldCharType="end"/>
        </w:r>
      </w:hyperlink>
    </w:p>
    <w:p w14:paraId="306C9BF9" w14:textId="472F2225" w:rsidR="006625E1" w:rsidRDefault="008E7EB0">
      <w:pPr>
        <w:pStyle w:val="TOC1"/>
        <w:tabs>
          <w:tab w:val="right" w:leader="dot" w:pos="9670"/>
        </w:tabs>
        <w:rPr>
          <w:rFonts w:asciiTheme="minorHAnsi" w:eastAsiaTheme="minorEastAsia" w:hAnsiTheme="minorHAnsi"/>
          <w:noProof/>
        </w:rPr>
      </w:pPr>
      <w:hyperlink w:anchor="_Toc97203195" w:history="1">
        <w:r w:rsidR="006625E1" w:rsidRPr="00AA55C2">
          <w:rPr>
            <w:rStyle w:val="Hyperlink"/>
            <w:noProof/>
          </w:rPr>
          <w:t>Civil</w:t>
        </w:r>
        <w:r w:rsidR="006625E1" w:rsidRPr="00AA55C2">
          <w:rPr>
            <w:rStyle w:val="Hyperlink"/>
            <w:noProof/>
            <w:spacing w:val="-2"/>
          </w:rPr>
          <w:t xml:space="preserve"> </w:t>
        </w:r>
        <w:r w:rsidR="006625E1" w:rsidRPr="00AA55C2">
          <w:rPr>
            <w:rStyle w:val="Hyperlink"/>
            <w:noProof/>
          </w:rPr>
          <w:t>3D</w:t>
        </w:r>
        <w:r w:rsidR="006625E1" w:rsidRPr="00AA55C2">
          <w:rPr>
            <w:rStyle w:val="Hyperlink"/>
            <w:noProof/>
            <w:spacing w:val="-3"/>
          </w:rPr>
          <w:t xml:space="preserve"> </w:t>
        </w:r>
        <w:r w:rsidR="006625E1" w:rsidRPr="00AA55C2">
          <w:rPr>
            <w:rStyle w:val="Hyperlink"/>
            <w:noProof/>
            <w:spacing w:val="-1"/>
          </w:rPr>
          <w:t>Standards</w:t>
        </w:r>
        <w:r w:rsidR="006625E1">
          <w:rPr>
            <w:noProof/>
            <w:webHidden/>
          </w:rPr>
          <w:tab/>
        </w:r>
        <w:r w:rsidR="006625E1">
          <w:rPr>
            <w:noProof/>
            <w:webHidden/>
          </w:rPr>
          <w:fldChar w:fldCharType="begin"/>
        </w:r>
        <w:r w:rsidR="006625E1">
          <w:rPr>
            <w:noProof/>
            <w:webHidden/>
          </w:rPr>
          <w:instrText xml:space="preserve"> PAGEREF _Toc97203195 \h </w:instrText>
        </w:r>
        <w:r w:rsidR="006625E1">
          <w:rPr>
            <w:noProof/>
            <w:webHidden/>
          </w:rPr>
        </w:r>
        <w:r w:rsidR="006625E1">
          <w:rPr>
            <w:noProof/>
            <w:webHidden/>
          </w:rPr>
          <w:fldChar w:fldCharType="separate"/>
        </w:r>
        <w:r w:rsidR="00843E62">
          <w:rPr>
            <w:noProof/>
            <w:webHidden/>
          </w:rPr>
          <w:t>14</w:t>
        </w:r>
        <w:r w:rsidR="006625E1">
          <w:rPr>
            <w:noProof/>
            <w:webHidden/>
          </w:rPr>
          <w:fldChar w:fldCharType="end"/>
        </w:r>
      </w:hyperlink>
    </w:p>
    <w:p w14:paraId="51A87433" w14:textId="2252739F" w:rsidR="006625E1" w:rsidRDefault="008E7EB0">
      <w:pPr>
        <w:pStyle w:val="TOC2"/>
        <w:tabs>
          <w:tab w:val="right" w:leader="dot" w:pos="9670"/>
        </w:tabs>
        <w:rPr>
          <w:rFonts w:asciiTheme="minorHAnsi" w:eastAsiaTheme="minorEastAsia" w:hAnsiTheme="minorHAnsi"/>
          <w:noProof/>
        </w:rPr>
      </w:pPr>
      <w:hyperlink w:anchor="_Toc97203196" w:history="1">
        <w:r w:rsidR="006625E1" w:rsidRPr="00AA55C2">
          <w:rPr>
            <w:rStyle w:val="Hyperlink"/>
            <w:noProof/>
          </w:rPr>
          <w:t>Civil</w:t>
        </w:r>
        <w:r w:rsidR="006625E1" w:rsidRPr="00AA55C2">
          <w:rPr>
            <w:rStyle w:val="Hyperlink"/>
            <w:noProof/>
            <w:spacing w:val="-9"/>
          </w:rPr>
          <w:t xml:space="preserve"> </w:t>
        </w:r>
        <w:r w:rsidR="006625E1" w:rsidRPr="00AA55C2">
          <w:rPr>
            <w:rStyle w:val="Hyperlink"/>
            <w:noProof/>
          </w:rPr>
          <w:t>3D</w:t>
        </w:r>
        <w:r w:rsidR="006625E1" w:rsidRPr="00AA55C2">
          <w:rPr>
            <w:rStyle w:val="Hyperlink"/>
            <w:noProof/>
            <w:spacing w:val="-10"/>
          </w:rPr>
          <w:t xml:space="preserve"> </w:t>
        </w:r>
        <w:r w:rsidR="006625E1" w:rsidRPr="00AA55C2">
          <w:rPr>
            <w:rStyle w:val="Hyperlink"/>
            <w:noProof/>
            <w:spacing w:val="-1"/>
          </w:rPr>
          <w:t>Objects</w:t>
        </w:r>
        <w:r w:rsidR="006625E1">
          <w:rPr>
            <w:noProof/>
            <w:webHidden/>
          </w:rPr>
          <w:tab/>
        </w:r>
        <w:r w:rsidR="006625E1">
          <w:rPr>
            <w:noProof/>
            <w:webHidden/>
          </w:rPr>
          <w:fldChar w:fldCharType="begin"/>
        </w:r>
        <w:r w:rsidR="006625E1">
          <w:rPr>
            <w:noProof/>
            <w:webHidden/>
          </w:rPr>
          <w:instrText xml:space="preserve"> PAGEREF _Toc97203196 \h </w:instrText>
        </w:r>
        <w:r w:rsidR="006625E1">
          <w:rPr>
            <w:noProof/>
            <w:webHidden/>
          </w:rPr>
        </w:r>
        <w:r w:rsidR="006625E1">
          <w:rPr>
            <w:noProof/>
            <w:webHidden/>
          </w:rPr>
          <w:fldChar w:fldCharType="separate"/>
        </w:r>
        <w:r w:rsidR="00843E62">
          <w:rPr>
            <w:noProof/>
            <w:webHidden/>
          </w:rPr>
          <w:t>14</w:t>
        </w:r>
        <w:r w:rsidR="006625E1">
          <w:rPr>
            <w:noProof/>
            <w:webHidden/>
          </w:rPr>
          <w:fldChar w:fldCharType="end"/>
        </w:r>
      </w:hyperlink>
    </w:p>
    <w:p w14:paraId="467EB313" w14:textId="3074F243" w:rsidR="006625E1" w:rsidRDefault="008E7EB0">
      <w:pPr>
        <w:pStyle w:val="TOC2"/>
        <w:tabs>
          <w:tab w:val="right" w:leader="dot" w:pos="9670"/>
        </w:tabs>
        <w:rPr>
          <w:rFonts w:asciiTheme="minorHAnsi" w:eastAsiaTheme="minorEastAsia" w:hAnsiTheme="minorHAnsi"/>
          <w:noProof/>
        </w:rPr>
      </w:pPr>
      <w:hyperlink w:anchor="_Toc97203197" w:history="1">
        <w:r w:rsidR="006625E1" w:rsidRPr="00AA55C2">
          <w:rPr>
            <w:rStyle w:val="Hyperlink"/>
            <w:noProof/>
            <w:spacing w:val="-1"/>
          </w:rPr>
          <w:t>Starting</w:t>
        </w:r>
        <w:r w:rsidR="006625E1" w:rsidRPr="00AA55C2">
          <w:rPr>
            <w:rStyle w:val="Hyperlink"/>
            <w:noProof/>
            <w:spacing w:val="-9"/>
          </w:rPr>
          <w:t xml:space="preserve"> </w:t>
        </w:r>
        <w:r w:rsidR="006625E1" w:rsidRPr="00AA55C2">
          <w:rPr>
            <w:rStyle w:val="Hyperlink"/>
            <w:noProof/>
          </w:rPr>
          <w:t>Civil</w:t>
        </w:r>
        <w:r w:rsidR="006625E1" w:rsidRPr="00AA55C2">
          <w:rPr>
            <w:rStyle w:val="Hyperlink"/>
            <w:noProof/>
            <w:spacing w:val="-8"/>
          </w:rPr>
          <w:t xml:space="preserve"> </w:t>
        </w:r>
        <w:r w:rsidR="006625E1" w:rsidRPr="00AA55C2">
          <w:rPr>
            <w:rStyle w:val="Hyperlink"/>
            <w:noProof/>
          </w:rPr>
          <w:t>3D</w:t>
        </w:r>
        <w:r w:rsidR="006625E1">
          <w:rPr>
            <w:noProof/>
            <w:webHidden/>
          </w:rPr>
          <w:tab/>
        </w:r>
        <w:r w:rsidR="006625E1">
          <w:rPr>
            <w:noProof/>
            <w:webHidden/>
          </w:rPr>
          <w:fldChar w:fldCharType="begin"/>
        </w:r>
        <w:r w:rsidR="006625E1">
          <w:rPr>
            <w:noProof/>
            <w:webHidden/>
          </w:rPr>
          <w:instrText xml:space="preserve"> PAGEREF _Toc97203197 \h </w:instrText>
        </w:r>
        <w:r w:rsidR="006625E1">
          <w:rPr>
            <w:noProof/>
            <w:webHidden/>
          </w:rPr>
        </w:r>
        <w:r w:rsidR="006625E1">
          <w:rPr>
            <w:noProof/>
            <w:webHidden/>
          </w:rPr>
          <w:fldChar w:fldCharType="separate"/>
        </w:r>
        <w:r w:rsidR="00843E62">
          <w:rPr>
            <w:noProof/>
            <w:webHidden/>
          </w:rPr>
          <w:t>14</w:t>
        </w:r>
        <w:r w:rsidR="006625E1">
          <w:rPr>
            <w:noProof/>
            <w:webHidden/>
          </w:rPr>
          <w:fldChar w:fldCharType="end"/>
        </w:r>
      </w:hyperlink>
    </w:p>
    <w:p w14:paraId="05A8C4FC" w14:textId="1E53605D" w:rsidR="006625E1" w:rsidRDefault="008E7EB0">
      <w:pPr>
        <w:pStyle w:val="TOC2"/>
        <w:tabs>
          <w:tab w:val="right" w:leader="dot" w:pos="9670"/>
        </w:tabs>
        <w:rPr>
          <w:rFonts w:asciiTheme="minorHAnsi" w:eastAsiaTheme="minorEastAsia" w:hAnsiTheme="minorHAnsi"/>
          <w:noProof/>
        </w:rPr>
      </w:pPr>
      <w:hyperlink w:anchor="_Toc97203198" w:history="1">
        <w:r w:rsidR="006625E1" w:rsidRPr="00AA55C2">
          <w:rPr>
            <w:rStyle w:val="Hyperlink"/>
            <w:noProof/>
          </w:rPr>
          <w:t>Civil</w:t>
        </w:r>
        <w:r w:rsidR="006625E1" w:rsidRPr="00AA55C2">
          <w:rPr>
            <w:rStyle w:val="Hyperlink"/>
            <w:noProof/>
            <w:spacing w:val="-10"/>
          </w:rPr>
          <w:t xml:space="preserve"> </w:t>
        </w:r>
        <w:r w:rsidR="006625E1" w:rsidRPr="00AA55C2">
          <w:rPr>
            <w:rStyle w:val="Hyperlink"/>
            <w:noProof/>
          </w:rPr>
          <w:t>3D</w:t>
        </w:r>
        <w:r w:rsidR="006625E1" w:rsidRPr="00AA55C2">
          <w:rPr>
            <w:rStyle w:val="Hyperlink"/>
            <w:noProof/>
            <w:spacing w:val="-10"/>
          </w:rPr>
          <w:t xml:space="preserve"> </w:t>
        </w:r>
        <w:r w:rsidR="006625E1" w:rsidRPr="00AA55C2">
          <w:rPr>
            <w:rStyle w:val="Hyperlink"/>
            <w:noProof/>
            <w:spacing w:val="-1"/>
          </w:rPr>
          <w:t>Projects</w:t>
        </w:r>
        <w:r w:rsidR="006625E1">
          <w:rPr>
            <w:noProof/>
            <w:webHidden/>
          </w:rPr>
          <w:tab/>
        </w:r>
        <w:r w:rsidR="006625E1">
          <w:rPr>
            <w:noProof/>
            <w:webHidden/>
          </w:rPr>
          <w:fldChar w:fldCharType="begin"/>
        </w:r>
        <w:r w:rsidR="006625E1">
          <w:rPr>
            <w:noProof/>
            <w:webHidden/>
          </w:rPr>
          <w:instrText xml:space="preserve"> PAGEREF _Toc97203198 \h </w:instrText>
        </w:r>
        <w:r w:rsidR="006625E1">
          <w:rPr>
            <w:noProof/>
            <w:webHidden/>
          </w:rPr>
        </w:r>
        <w:r w:rsidR="006625E1">
          <w:rPr>
            <w:noProof/>
            <w:webHidden/>
          </w:rPr>
          <w:fldChar w:fldCharType="separate"/>
        </w:r>
        <w:r w:rsidR="00843E62">
          <w:rPr>
            <w:noProof/>
            <w:webHidden/>
          </w:rPr>
          <w:t>14</w:t>
        </w:r>
        <w:r w:rsidR="006625E1">
          <w:rPr>
            <w:noProof/>
            <w:webHidden/>
          </w:rPr>
          <w:fldChar w:fldCharType="end"/>
        </w:r>
      </w:hyperlink>
    </w:p>
    <w:p w14:paraId="3699AC4C" w14:textId="16E36F66" w:rsidR="006625E1" w:rsidRDefault="008E7EB0">
      <w:pPr>
        <w:pStyle w:val="TOC2"/>
        <w:tabs>
          <w:tab w:val="right" w:leader="dot" w:pos="9670"/>
        </w:tabs>
        <w:rPr>
          <w:rFonts w:asciiTheme="minorHAnsi" w:eastAsiaTheme="minorEastAsia" w:hAnsiTheme="minorHAnsi"/>
          <w:noProof/>
        </w:rPr>
      </w:pPr>
      <w:hyperlink w:anchor="_Toc97203199" w:history="1">
        <w:r w:rsidR="006625E1" w:rsidRPr="00AA55C2">
          <w:rPr>
            <w:rStyle w:val="Hyperlink"/>
            <w:noProof/>
          </w:rPr>
          <w:t>Civil</w:t>
        </w:r>
        <w:r w:rsidR="006625E1" w:rsidRPr="00AA55C2">
          <w:rPr>
            <w:rStyle w:val="Hyperlink"/>
            <w:noProof/>
            <w:spacing w:val="-10"/>
          </w:rPr>
          <w:t xml:space="preserve"> </w:t>
        </w:r>
        <w:r w:rsidR="006625E1" w:rsidRPr="00AA55C2">
          <w:rPr>
            <w:rStyle w:val="Hyperlink"/>
            <w:noProof/>
          </w:rPr>
          <w:t>3D</w:t>
        </w:r>
        <w:r w:rsidR="006625E1" w:rsidRPr="00AA55C2">
          <w:rPr>
            <w:rStyle w:val="Hyperlink"/>
            <w:noProof/>
            <w:spacing w:val="-11"/>
          </w:rPr>
          <w:t xml:space="preserve"> </w:t>
        </w:r>
        <w:r w:rsidR="006625E1" w:rsidRPr="00AA55C2">
          <w:rPr>
            <w:rStyle w:val="Hyperlink"/>
            <w:noProof/>
          </w:rPr>
          <w:t>Drawing</w:t>
        </w:r>
        <w:r w:rsidR="006625E1" w:rsidRPr="00AA55C2">
          <w:rPr>
            <w:rStyle w:val="Hyperlink"/>
            <w:noProof/>
            <w:spacing w:val="-8"/>
          </w:rPr>
          <w:t xml:space="preserve"> </w:t>
        </w:r>
        <w:r w:rsidR="006625E1" w:rsidRPr="00AA55C2">
          <w:rPr>
            <w:rStyle w:val="Hyperlink"/>
            <w:noProof/>
          </w:rPr>
          <w:t>Creation</w:t>
        </w:r>
        <w:r w:rsidR="006625E1">
          <w:rPr>
            <w:noProof/>
            <w:webHidden/>
          </w:rPr>
          <w:tab/>
        </w:r>
        <w:r w:rsidR="006625E1">
          <w:rPr>
            <w:noProof/>
            <w:webHidden/>
          </w:rPr>
          <w:fldChar w:fldCharType="begin"/>
        </w:r>
        <w:r w:rsidR="006625E1">
          <w:rPr>
            <w:noProof/>
            <w:webHidden/>
          </w:rPr>
          <w:instrText xml:space="preserve"> PAGEREF _Toc97203199 \h </w:instrText>
        </w:r>
        <w:r w:rsidR="006625E1">
          <w:rPr>
            <w:noProof/>
            <w:webHidden/>
          </w:rPr>
        </w:r>
        <w:r w:rsidR="006625E1">
          <w:rPr>
            <w:noProof/>
            <w:webHidden/>
          </w:rPr>
          <w:fldChar w:fldCharType="separate"/>
        </w:r>
        <w:r w:rsidR="00843E62">
          <w:rPr>
            <w:noProof/>
            <w:webHidden/>
          </w:rPr>
          <w:t>18</w:t>
        </w:r>
        <w:r w:rsidR="006625E1">
          <w:rPr>
            <w:noProof/>
            <w:webHidden/>
          </w:rPr>
          <w:fldChar w:fldCharType="end"/>
        </w:r>
      </w:hyperlink>
    </w:p>
    <w:p w14:paraId="4073B4A7" w14:textId="4A4E3495" w:rsidR="006625E1" w:rsidRDefault="008E7EB0">
      <w:pPr>
        <w:pStyle w:val="TOC2"/>
        <w:tabs>
          <w:tab w:val="right" w:leader="dot" w:pos="9670"/>
        </w:tabs>
        <w:rPr>
          <w:rFonts w:asciiTheme="minorHAnsi" w:eastAsiaTheme="minorEastAsia" w:hAnsiTheme="minorHAnsi"/>
          <w:noProof/>
        </w:rPr>
      </w:pPr>
      <w:hyperlink w:anchor="_Toc97203200" w:history="1">
        <w:r w:rsidR="006625E1" w:rsidRPr="00AA55C2">
          <w:rPr>
            <w:rStyle w:val="Hyperlink"/>
            <w:noProof/>
            <w:spacing w:val="-1"/>
          </w:rPr>
          <w:t>Standard</w:t>
        </w:r>
        <w:r w:rsidR="006625E1" w:rsidRPr="00AA55C2">
          <w:rPr>
            <w:rStyle w:val="Hyperlink"/>
            <w:noProof/>
            <w:spacing w:val="-13"/>
          </w:rPr>
          <w:t xml:space="preserve"> </w:t>
        </w:r>
        <w:r w:rsidR="006625E1" w:rsidRPr="00AA55C2">
          <w:rPr>
            <w:rStyle w:val="Hyperlink"/>
            <w:noProof/>
          </w:rPr>
          <w:t>File</w:t>
        </w:r>
        <w:r w:rsidR="006625E1" w:rsidRPr="00AA55C2">
          <w:rPr>
            <w:rStyle w:val="Hyperlink"/>
            <w:noProof/>
            <w:spacing w:val="-14"/>
          </w:rPr>
          <w:t xml:space="preserve"> </w:t>
        </w:r>
        <w:r w:rsidR="006625E1" w:rsidRPr="00AA55C2">
          <w:rPr>
            <w:rStyle w:val="Hyperlink"/>
            <w:noProof/>
          </w:rPr>
          <w:t>Names</w:t>
        </w:r>
        <w:r w:rsidR="006625E1">
          <w:rPr>
            <w:noProof/>
            <w:webHidden/>
          </w:rPr>
          <w:tab/>
        </w:r>
        <w:r w:rsidR="006625E1">
          <w:rPr>
            <w:noProof/>
            <w:webHidden/>
          </w:rPr>
          <w:fldChar w:fldCharType="begin"/>
        </w:r>
        <w:r w:rsidR="006625E1">
          <w:rPr>
            <w:noProof/>
            <w:webHidden/>
          </w:rPr>
          <w:instrText xml:space="preserve"> PAGEREF _Toc97203200 \h </w:instrText>
        </w:r>
        <w:r w:rsidR="006625E1">
          <w:rPr>
            <w:noProof/>
            <w:webHidden/>
          </w:rPr>
        </w:r>
        <w:r w:rsidR="006625E1">
          <w:rPr>
            <w:noProof/>
            <w:webHidden/>
          </w:rPr>
          <w:fldChar w:fldCharType="separate"/>
        </w:r>
        <w:r w:rsidR="00843E62">
          <w:rPr>
            <w:noProof/>
            <w:webHidden/>
          </w:rPr>
          <w:t>19</w:t>
        </w:r>
        <w:r w:rsidR="006625E1">
          <w:rPr>
            <w:noProof/>
            <w:webHidden/>
          </w:rPr>
          <w:fldChar w:fldCharType="end"/>
        </w:r>
      </w:hyperlink>
    </w:p>
    <w:p w14:paraId="31E64ABA" w14:textId="7446E128" w:rsidR="006625E1" w:rsidRDefault="008E7EB0">
      <w:pPr>
        <w:pStyle w:val="TOC2"/>
        <w:tabs>
          <w:tab w:val="right" w:leader="dot" w:pos="9670"/>
        </w:tabs>
        <w:rPr>
          <w:rFonts w:asciiTheme="minorHAnsi" w:eastAsiaTheme="minorEastAsia" w:hAnsiTheme="minorHAnsi"/>
          <w:noProof/>
        </w:rPr>
      </w:pPr>
      <w:hyperlink w:anchor="_Toc97203201" w:history="1">
        <w:r w:rsidR="006625E1" w:rsidRPr="00AA55C2">
          <w:rPr>
            <w:rStyle w:val="Hyperlink"/>
            <w:noProof/>
            <w:spacing w:val="-1"/>
          </w:rPr>
          <w:t>Survey</w:t>
        </w:r>
        <w:r w:rsidR="006625E1" w:rsidRPr="00AA55C2">
          <w:rPr>
            <w:rStyle w:val="Hyperlink"/>
            <w:noProof/>
            <w:spacing w:val="-11"/>
          </w:rPr>
          <w:t xml:space="preserve"> </w:t>
        </w:r>
        <w:r w:rsidR="006625E1" w:rsidRPr="00AA55C2">
          <w:rPr>
            <w:rStyle w:val="Hyperlink"/>
            <w:noProof/>
          </w:rPr>
          <w:t>Drawing</w:t>
        </w:r>
        <w:r w:rsidR="006625E1" w:rsidRPr="00AA55C2">
          <w:rPr>
            <w:rStyle w:val="Hyperlink"/>
            <w:noProof/>
            <w:spacing w:val="-12"/>
          </w:rPr>
          <w:t xml:space="preserve"> </w:t>
        </w:r>
        <w:r w:rsidR="006625E1" w:rsidRPr="00AA55C2">
          <w:rPr>
            <w:rStyle w:val="Hyperlink"/>
            <w:noProof/>
          </w:rPr>
          <w:t>File</w:t>
        </w:r>
        <w:r w:rsidR="006625E1" w:rsidRPr="00AA55C2">
          <w:rPr>
            <w:rStyle w:val="Hyperlink"/>
            <w:noProof/>
            <w:spacing w:val="-13"/>
          </w:rPr>
          <w:t xml:space="preserve"> </w:t>
        </w:r>
        <w:r w:rsidR="006625E1" w:rsidRPr="00AA55C2">
          <w:rPr>
            <w:rStyle w:val="Hyperlink"/>
            <w:noProof/>
          </w:rPr>
          <w:t>Naming</w:t>
        </w:r>
        <w:r w:rsidR="006625E1" w:rsidRPr="00AA55C2">
          <w:rPr>
            <w:rStyle w:val="Hyperlink"/>
            <w:noProof/>
            <w:spacing w:val="-10"/>
          </w:rPr>
          <w:t xml:space="preserve"> </w:t>
        </w:r>
        <w:r w:rsidR="006625E1" w:rsidRPr="00AA55C2">
          <w:rPr>
            <w:rStyle w:val="Hyperlink"/>
            <w:noProof/>
            <w:spacing w:val="-1"/>
          </w:rPr>
          <w:t>Conventions</w:t>
        </w:r>
        <w:r w:rsidR="006625E1">
          <w:rPr>
            <w:noProof/>
            <w:webHidden/>
          </w:rPr>
          <w:tab/>
        </w:r>
        <w:r w:rsidR="006625E1">
          <w:rPr>
            <w:noProof/>
            <w:webHidden/>
          </w:rPr>
          <w:fldChar w:fldCharType="begin"/>
        </w:r>
        <w:r w:rsidR="006625E1">
          <w:rPr>
            <w:noProof/>
            <w:webHidden/>
          </w:rPr>
          <w:instrText xml:space="preserve"> PAGEREF _Toc97203201 \h </w:instrText>
        </w:r>
        <w:r w:rsidR="006625E1">
          <w:rPr>
            <w:noProof/>
            <w:webHidden/>
          </w:rPr>
        </w:r>
        <w:r w:rsidR="006625E1">
          <w:rPr>
            <w:noProof/>
            <w:webHidden/>
          </w:rPr>
          <w:fldChar w:fldCharType="separate"/>
        </w:r>
        <w:r w:rsidR="00843E62">
          <w:rPr>
            <w:noProof/>
            <w:webHidden/>
          </w:rPr>
          <w:t>20</w:t>
        </w:r>
        <w:r w:rsidR="006625E1">
          <w:rPr>
            <w:noProof/>
            <w:webHidden/>
          </w:rPr>
          <w:fldChar w:fldCharType="end"/>
        </w:r>
      </w:hyperlink>
    </w:p>
    <w:p w14:paraId="6ACD9629" w14:textId="144C7D3D" w:rsidR="006625E1" w:rsidRDefault="008E7EB0">
      <w:pPr>
        <w:pStyle w:val="TOC2"/>
        <w:tabs>
          <w:tab w:val="right" w:leader="dot" w:pos="9670"/>
        </w:tabs>
        <w:rPr>
          <w:rFonts w:asciiTheme="minorHAnsi" w:eastAsiaTheme="minorEastAsia" w:hAnsiTheme="minorHAnsi"/>
          <w:noProof/>
        </w:rPr>
      </w:pPr>
      <w:hyperlink w:anchor="_Toc97203202" w:history="1">
        <w:r w:rsidR="006625E1" w:rsidRPr="00AA55C2">
          <w:rPr>
            <w:rStyle w:val="Hyperlink"/>
            <w:noProof/>
          </w:rPr>
          <w:t>Engineering</w:t>
        </w:r>
        <w:r w:rsidR="006625E1" w:rsidRPr="00AA55C2">
          <w:rPr>
            <w:rStyle w:val="Hyperlink"/>
            <w:noProof/>
            <w:spacing w:val="-12"/>
          </w:rPr>
          <w:t xml:space="preserve"> </w:t>
        </w:r>
        <w:r w:rsidR="006625E1" w:rsidRPr="00AA55C2">
          <w:rPr>
            <w:rStyle w:val="Hyperlink"/>
            <w:noProof/>
            <w:spacing w:val="-1"/>
          </w:rPr>
          <w:t>Drawing</w:t>
        </w:r>
        <w:r w:rsidR="006625E1" w:rsidRPr="00AA55C2">
          <w:rPr>
            <w:rStyle w:val="Hyperlink"/>
            <w:noProof/>
            <w:spacing w:val="-13"/>
          </w:rPr>
          <w:t xml:space="preserve"> </w:t>
        </w:r>
        <w:r w:rsidR="006625E1" w:rsidRPr="00AA55C2">
          <w:rPr>
            <w:rStyle w:val="Hyperlink"/>
            <w:noProof/>
            <w:spacing w:val="1"/>
          </w:rPr>
          <w:t>File</w:t>
        </w:r>
        <w:r w:rsidR="006625E1" w:rsidRPr="00AA55C2">
          <w:rPr>
            <w:rStyle w:val="Hyperlink"/>
            <w:noProof/>
            <w:spacing w:val="-14"/>
          </w:rPr>
          <w:t xml:space="preserve"> </w:t>
        </w:r>
        <w:r w:rsidR="006625E1" w:rsidRPr="00AA55C2">
          <w:rPr>
            <w:rStyle w:val="Hyperlink"/>
            <w:noProof/>
            <w:spacing w:val="-1"/>
          </w:rPr>
          <w:t>Naming</w:t>
        </w:r>
        <w:r w:rsidR="006625E1" w:rsidRPr="00AA55C2">
          <w:rPr>
            <w:rStyle w:val="Hyperlink"/>
            <w:noProof/>
            <w:spacing w:val="-12"/>
          </w:rPr>
          <w:t xml:space="preserve"> </w:t>
        </w:r>
        <w:r w:rsidR="006625E1" w:rsidRPr="00AA55C2">
          <w:rPr>
            <w:rStyle w:val="Hyperlink"/>
            <w:noProof/>
          </w:rPr>
          <w:t>Conventions</w:t>
        </w:r>
        <w:r w:rsidR="006625E1">
          <w:rPr>
            <w:noProof/>
            <w:webHidden/>
          </w:rPr>
          <w:tab/>
        </w:r>
        <w:r w:rsidR="006625E1">
          <w:rPr>
            <w:noProof/>
            <w:webHidden/>
          </w:rPr>
          <w:fldChar w:fldCharType="begin"/>
        </w:r>
        <w:r w:rsidR="006625E1">
          <w:rPr>
            <w:noProof/>
            <w:webHidden/>
          </w:rPr>
          <w:instrText xml:space="preserve"> PAGEREF _Toc97203202 \h </w:instrText>
        </w:r>
        <w:r w:rsidR="006625E1">
          <w:rPr>
            <w:noProof/>
            <w:webHidden/>
          </w:rPr>
        </w:r>
        <w:r w:rsidR="006625E1">
          <w:rPr>
            <w:noProof/>
            <w:webHidden/>
          </w:rPr>
          <w:fldChar w:fldCharType="separate"/>
        </w:r>
        <w:r w:rsidR="00843E62">
          <w:rPr>
            <w:noProof/>
            <w:webHidden/>
          </w:rPr>
          <w:t>25</w:t>
        </w:r>
        <w:r w:rsidR="006625E1">
          <w:rPr>
            <w:noProof/>
            <w:webHidden/>
          </w:rPr>
          <w:fldChar w:fldCharType="end"/>
        </w:r>
      </w:hyperlink>
    </w:p>
    <w:p w14:paraId="6C06A5DE" w14:textId="1CE85BA6" w:rsidR="006625E1" w:rsidRDefault="008E7EB0">
      <w:pPr>
        <w:pStyle w:val="TOC2"/>
        <w:tabs>
          <w:tab w:val="right" w:leader="dot" w:pos="9670"/>
        </w:tabs>
        <w:rPr>
          <w:rFonts w:asciiTheme="minorHAnsi" w:eastAsiaTheme="minorEastAsia" w:hAnsiTheme="minorHAnsi"/>
          <w:noProof/>
        </w:rPr>
      </w:pPr>
      <w:hyperlink w:anchor="_Toc97203203" w:history="1">
        <w:r w:rsidR="006625E1" w:rsidRPr="00AA55C2">
          <w:rPr>
            <w:rStyle w:val="Hyperlink"/>
            <w:noProof/>
          </w:rPr>
          <w:t>Civil</w:t>
        </w:r>
        <w:r w:rsidR="006625E1" w:rsidRPr="00AA55C2">
          <w:rPr>
            <w:rStyle w:val="Hyperlink"/>
            <w:noProof/>
            <w:spacing w:val="-11"/>
          </w:rPr>
          <w:t xml:space="preserve"> </w:t>
        </w:r>
        <w:r w:rsidR="006625E1" w:rsidRPr="00AA55C2">
          <w:rPr>
            <w:rStyle w:val="Hyperlink"/>
            <w:noProof/>
          </w:rPr>
          <w:t>3D</w:t>
        </w:r>
        <w:r w:rsidR="006625E1" w:rsidRPr="00AA55C2">
          <w:rPr>
            <w:rStyle w:val="Hyperlink"/>
            <w:noProof/>
            <w:spacing w:val="-11"/>
          </w:rPr>
          <w:t xml:space="preserve"> </w:t>
        </w:r>
        <w:r w:rsidR="006625E1" w:rsidRPr="00AA55C2">
          <w:rPr>
            <w:rStyle w:val="Hyperlink"/>
            <w:noProof/>
          </w:rPr>
          <w:t>Workflows</w:t>
        </w:r>
        <w:r w:rsidR="006625E1" w:rsidRPr="00AA55C2">
          <w:rPr>
            <w:rStyle w:val="Hyperlink"/>
            <w:noProof/>
            <w:spacing w:val="-9"/>
          </w:rPr>
          <w:t xml:space="preserve"> </w:t>
        </w:r>
        <w:r w:rsidR="006625E1" w:rsidRPr="00AA55C2">
          <w:rPr>
            <w:rStyle w:val="Hyperlink"/>
            <w:noProof/>
          </w:rPr>
          <w:t>and</w:t>
        </w:r>
        <w:r w:rsidR="006625E1" w:rsidRPr="00AA55C2">
          <w:rPr>
            <w:rStyle w:val="Hyperlink"/>
            <w:noProof/>
            <w:spacing w:val="-11"/>
          </w:rPr>
          <w:t xml:space="preserve"> </w:t>
        </w:r>
        <w:r w:rsidR="006625E1" w:rsidRPr="00AA55C2">
          <w:rPr>
            <w:rStyle w:val="Hyperlink"/>
            <w:noProof/>
          </w:rPr>
          <w:t>Drawing</w:t>
        </w:r>
        <w:r w:rsidR="006625E1" w:rsidRPr="00AA55C2">
          <w:rPr>
            <w:rStyle w:val="Hyperlink"/>
            <w:noProof/>
            <w:spacing w:val="-10"/>
          </w:rPr>
          <w:t xml:space="preserve"> </w:t>
        </w:r>
        <w:r w:rsidR="006625E1" w:rsidRPr="00AA55C2">
          <w:rPr>
            <w:rStyle w:val="Hyperlink"/>
            <w:noProof/>
          </w:rPr>
          <w:t>Combinations</w:t>
        </w:r>
        <w:r w:rsidR="006625E1">
          <w:rPr>
            <w:noProof/>
            <w:webHidden/>
          </w:rPr>
          <w:tab/>
        </w:r>
        <w:r w:rsidR="006625E1">
          <w:rPr>
            <w:noProof/>
            <w:webHidden/>
          </w:rPr>
          <w:fldChar w:fldCharType="begin"/>
        </w:r>
        <w:r w:rsidR="006625E1">
          <w:rPr>
            <w:noProof/>
            <w:webHidden/>
          </w:rPr>
          <w:instrText xml:space="preserve"> PAGEREF _Toc97203203 \h </w:instrText>
        </w:r>
        <w:r w:rsidR="006625E1">
          <w:rPr>
            <w:noProof/>
            <w:webHidden/>
          </w:rPr>
        </w:r>
        <w:r w:rsidR="006625E1">
          <w:rPr>
            <w:noProof/>
            <w:webHidden/>
          </w:rPr>
          <w:fldChar w:fldCharType="separate"/>
        </w:r>
        <w:r w:rsidR="00843E62">
          <w:rPr>
            <w:noProof/>
            <w:webHidden/>
          </w:rPr>
          <w:t>27</w:t>
        </w:r>
        <w:r w:rsidR="006625E1">
          <w:rPr>
            <w:noProof/>
            <w:webHidden/>
          </w:rPr>
          <w:fldChar w:fldCharType="end"/>
        </w:r>
      </w:hyperlink>
    </w:p>
    <w:p w14:paraId="561622F8" w14:textId="77D1EDC4" w:rsidR="006625E1" w:rsidRDefault="008E7EB0">
      <w:pPr>
        <w:pStyle w:val="TOC2"/>
        <w:tabs>
          <w:tab w:val="right" w:leader="dot" w:pos="9670"/>
        </w:tabs>
        <w:rPr>
          <w:rFonts w:asciiTheme="minorHAnsi" w:eastAsiaTheme="minorEastAsia" w:hAnsiTheme="minorHAnsi"/>
          <w:noProof/>
        </w:rPr>
      </w:pPr>
      <w:hyperlink w:anchor="_Toc97203204" w:history="1">
        <w:r w:rsidR="006625E1" w:rsidRPr="00AA55C2">
          <w:rPr>
            <w:rStyle w:val="Hyperlink"/>
            <w:noProof/>
            <w:spacing w:val="-1"/>
          </w:rPr>
          <w:t>Sheet</w:t>
        </w:r>
        <w:r w:rsidR="006625E1" w:rsidRPr="00AA55C2">
          <w:rPr>
            <w:rStyle w:val="Hyperlink"/>
            <w:noProof/>
            <w:spacing w:val="-10"/>
          </w:rPr>
          <w:t xml:space="preserve"> </w:t>
        </w:r>
        <w:r w:rsidR="006625E1" w:rsidRPr="00AA55C2">
          <w:rPr>
            <w:rStyle w:val="Hyperlink"/>
            <w:noProof/>
          </w:rPr>
          <w:t>Set</w:t>
        </w:r>
        <w:r w:rsidR="006625E1" w:rsidRPr="00AA55C2">
          <w:rPr>
            <w:rStyle w:val="Hyperlink"/>
            <w:noProof/>
            <w:spacing w:val="-10"/>
          </w:rPr>
          <w:t xml:space="preserve"> </w:t>
        </w:r>
        <w:r w:rsidR="006625E1" w:rsidRPr="00AA55C2">
          <w:rPr>
            <w:rStyle w:val="Hyperlink"/>
            <w:noProof/>
          </w:rPr>
          <w:t>Manager</w:t>
        </w:r>
        <w:r w:rsidR="006625E1">
          <w:rPr>
            <w:noProof/>
            <w:webHidden/>
          </w:rPr>
          <w:tab/>
        </w:r>
        <w:r w:rsidR="006625E1">
          <w:rPr>
            <w:noProof/>
            <w:webHidden/>
          </w:rPr>
          <w:fldChar w:fldCharType="begin"/>
        </w:r>
        <w:r w:rsidR="006625E1">
          <w:rPr>
            <w:noProof/>
            <w:webHidden/>
          </w:rPr>
          <w:instrText xml:space="preserve"> PAGEREF _Toc97203204 \h </w:instrText>
        </w:r>
        <w:r w:rsidR="006625E1">
          <w:rPr>
            <w:noProof/>
            <w:webHidden/>
          </w:rPr>
        </w:r>
        <w:r w:rsidR="006625E1">
          <w:rPr>
            <w:noProof/>
            <w:webHidden/>
          </w:rPr>
          <w:fldChar w:fldCharType="separate"/>
        </w:r>
        <w:r w:rsidR="00843E62">
          <w:rPr>
            <w:noProof/>
            <w:webHidden/>
          </w:rPr>
          <w:t>42</w:t>
        </w:r>
        <w:r w:rsidR="006625E1">
          <w:rPr>
            <w:noProof/>
            <w:webHidden/>
          </w:rPr>
          <w:fldChar w:fldCharType="end"/>
        </w:r>
      </w:hyperlink>
    </w:p>
    <w:p w14:paraId="2A485E89" w14:textId="19976AA6" w:rsidR="006625E1" w:rsidRDefault="008E7EB0">
      <w:pPr>
        <w:pStyle w:val="TOC2"/>
        <w:tabs>
          <w:tab w:val="right" w:leader="dot" w:pos="9670"/>
        </w:tabs>
        <w:rPr>
          <w:rFonts w:asciiTheme="minorHAnsi" w:eastAsiaTheme="minorEastAsia" w:hAnsiTheme="minorHAnsi"/>
          <w:noProof/>
        </w:rPr>
      </w:pPr>
      <w:hyperlink w:anchor="_Toc97203205" w:history="1">
        <w:r w:rsidR="006625E1" w:rsidRPr="00AA55C2">
          <w:rPr>
            <w:rStyle w:val="Hyperlink"/>
            <w:noProof/>
            <w:spacing w:val="-1"/>
          </w:rPr>
          <w:t>Data</w:t>
        </w:r>
        <w:r w:rsidR="006625E1" w:rsidRPr="00AA55C2">
          <w:rPr>
            <w:rStyle w:val="Hyperlink"/>
            <w:noProof/>
            <w:spacing w:val="-16"/>
          </w:rPr>
          <w:t xml:space="preserve"> </w:t>
        </w:r>
        <w:r w:rsidR="006625E1" w:rsidRPr="00AA55C2">
          <w:rPr>
            <w:rStyle w:val="Hyperlink"/>
            <w:noProof/>
            <w:spacing w:val="-1"/>
          </w:rPr>
          <w:t>Shortcuts</w:t>
        </w:r>
        <w:r w:rsidR="006625E1">
          <w:rPr>
            <w:noProof/>
            <w:webHidden/>
          </w:rPr>
          <w:tab/>
        </w:r>
        <w:r w:rsidR="006625E1">
          <w:rPr>
            <w:noProof/>
            <w:webHidden/>
          </w:rPr>
          <w:fldChar w:fldCharType="begin"/>
        </w:r>
        <w:r w:rsidR="006625E1">
          <w:rPr>
            <w:noProof/>
            <w:webHidden/>
          </w:rPr>
          <w:instrText xml:space="preserve"> PAGEREF _Toc97203205 \h </w:instrText>
        </w:r>
        <w:r w:rsidR="006625E1">
          <w:rPr>
            <w:noProof/>
            <w:webHidden/>
          </w:rPr>
        </w:r>
        <w:r w:rsidR="006625E1">
          <w:rPr>
            <w:noProof/>
            <w:webHidden/>
          </w:rPr>
          <w:fldChar w:fldCharType="separate"/>
        </w:r>
        <w:r w:rsidR="00843E62">
          <w:rPr>
            <w:noProof/>
            <w:webHidden/>
          </w:rPr>
          <w:t>43</w:t>
        </w:r>
        <w:r w:rsidR="006625E1">
          <w:rPr>
            <w:noProof/>
            <w:webHidden/>
          </w:rPr>
          <w:fldChar w:fldCharType="end"/>
        </w:r>
      </w:hyperlink>
    </w:p>
    <w:p w14:paraId="355F6A76" w14:textId="214A5F23" w:rsidR="006625E1" w:rsidRDefault="008E7EB0">
      <w:pPr>
        <w:pStyle w:val="TOC2"/>
        <w:tabs>
          <w:tab w:val="right" w:leader="dot" w:pos="9670"/>
        </w:tabs>
        <w:rPr>
          <w:rFonts w:asciiTheme="minorHAnsi" w:eastAsiaTheme="minorEastAsia" w:hAnsiTheme="minorHAnsi"/>
          <w:noProof/>
        </w:rPr>
      </w:pPr>
      <w:hyperlink w:anchor="_Toc97203206" w:history="1">
        <w:r w:rsidR="006625E1" w:rsidRPr="00AA55C2">
          <w:rPr>
            <w:rStyle w:val="Hyperlink"/>
            <w:noProof/>
            <w:spacing w:val="-1"/>
          </w:rPr>
          <w:t>Pinellas</w:t>
        </w:r>
        <w:r w:rsidR="006625E1" w:rsidRPr="00AA55C2">
          <w:rPr>
            <w:rStyle w:val="Hyperlink"/>
            <w:noProof/>
            <w:spacing w:val="-9"/>
          </w:rPr>
          <w:t xml:space="preserve"> </w:t>
        </w:r>
        <w:r w:rsidR="006625E1" w:rsidRPr="00AA55C2">
          <w:rPr>
            <w:rStyle w:val="Hyperlink"/>
            <w:noProof/>
            <w:spacing w:val="-1"/>
          </w:rPr>
          <w:t>County</w:t>
        </w:r>
        <w:r w:rsidR="006625E1" w:rsidRPr="00AA55C2">
          <w:rPr>
            <w:rStyle w:val="Hyperlink"/>
            <w:noProof/>
            <w:spacing w:val="-9"/>
          </w:rPr>
          <w:t xml:space="preserve"> </w:t>
        </w:r>
        <w:r w:rsidR="006625E1" w:rsidRPr="00AA55C2">
          <w:rPr>
            <w:rStyle w:val="Hyperlink"/>
            <w:noProof/>
          </w:rPr>
          <w:t>Ribbon</w:t>
        </w:r>
        <w:r w:rsidR="006625E1" w:rsidRPr="00AA55C2">
          <w:rPr>
            <w:rStyle w:val="Hyperlink"/>
            <w:noProof/>
            <w:spacing w:val="-11"/>
          </w:rPr>
          <w:t xml:space="preserve"> </w:t>
        </w:r>
        <w:r w:rsidR="006625E1" w:rsidRPr="00AA55C2">
          <w:rPr>
            <w:rStyle w:val="Hyperlink"/>
            <w:noProof/>
          </w:rPr>
          <w:t>Tab</w:t>
        </w:r>
        <w:r w:rsidR="006625E1">
          <w:rPr>
            <w:noProof/>
            <w:webHidden/>
          </w:rPr>
          <w:tab/>
        </w:r>
        <w:r w:rsidR="006625E1">
          <w:rPr>
            <w:noProof/>
            <w:webHidden/>
          </w:rPr>
          <w:fldChar w:fldCharType="begin"/>
        </w:r>
        <w:r w:rsidR="006625E1">
          <w:rPr>
            <w:noProof/>
            <w:webHidden/>
          </w:rPr>
          <w:instrText xml:space="preserve"> PAGEREF _Toc97203206 \h </w:instrText>
        </w:r>
        <w:r w:rsidR="006625E1">
          <w:rPr>
            <w:noProof/>
            <w:webHidden/>
          </w:rPr>
        </w:r>
        <w:r w:rsidR="006625E1">
          <w:rPr>
            <w:noProof/>
            <w:webHidden/>
          </w:rPr>
          <w:fldChar w:fldCharType="separate"/>
        </w:r>
        <w:r w:rsidR="00843E62">
          <w:rPr>
            <w:noProof/>
            <w:webHidden/>
          </w:rPr>
          <w:t>44</w:t>
        </w:r>
        <w:r w:rsidR="006625E1">
          <w:rPr>
            <w:noProof/>
            <w:webHidden/>
          </w:rPr>
          <w:fldChar w:fldCharType="end"/>
        </w:r>
      </w:hyperlink>
    </w:p>
    <w:p w14:paraId="28840FA7" w14:textId="3EFC6166" w:rsidR="006625E1" w:rsidRDefault="008E7EB0">
      <w:pPr>
        <w:pStyle w:val="TOC1"/>
        <w:tabs>
          <w:tab w:val="right" w:leader="dot" w:pos="9670"/>
        </w:tabs>
        <w:rPr>
          <w:rFonts w:asciiTheme="minorHAnsi" w:eastAsiaTheme="minorEastAsia" w:hAnsiTheme="minorHAnsi"/>
          <w:noProof/>
        </w:rPr>
      </w:pPr>
      <w:hyperlink w:anchor="_Toc97203207" w:history="1">
        <w:r w:rsidR="006625E1" w:rsidRPr="00AA55C2">
          <w:rPr>
            <w:rStyle w:val="Hyperlink"/>
            <w:noProof/>
            <w:spacing w:val="-1"/>
          </w:rPr>
          <w:t xml:space="preserve">Survey </w:t>
        </w:r>
        <w:r w:rsidR="006625E1" w:rsidRPr="00AA55C2">
          <w:rPr>
            <w:rStyle w:val="Hyperlink"/>
            <w:noProof/>
          </w:rPr>
          <w:t>&amp;</w:t>
        </w:r>
        <w:r w:rsidR="006625E1" w:rsidRPr="00AA55C2">
          <w:rPr>
            <w:rStyle w:val="Hyperlink"/>
            <w:noProof/>
            <w:spacing w:val="-2"/>
          </w:rPr>
          <w:t xml:space="preserve"> </w:t>
        </w:r>
        <w:r w:rsidR="006625E1" w:rsidRPr="00AA55C2">
          <w:rPr>
            <w:rStyle w:val="Hyperlink"/>
            <w:noProof/>
            <w:spacing w:val="-1"/>
          </w:rPr>
          <w:t>Mapping</w:t>
        </w:r>
        <w:r w:rsidR="006625E1">
          <w:rPr>
            <w:noProof/>
            <w:webHidden/>
          </w:rPr>
          <w:tab/>
        </w:r>
        <w:r w:rsidR="006625E1">
          <w:rPr>
            <w:noProof/>
            <w:webHidden/>
          </w:rPr>
          <w:fldChar w:fldCharType="begin"/>
        </w:r>
        <w:r w:rsidR="006625E1">
          <w:rPr>
            <w:noProof/>
            <w:webHidden/>
          </w:rPr>
          <w:instrText xml:space="preserve"> PAGEREF _Toc97203207 \h </w:instrText>
        </w:r>
        <w:r w:rsidR="006625E1">
          <w:rPr>
            <w:noProof/>
            <w:webHidden/>
          </w:rPr>
        </w:r>
        <w:r w:rsidR="006625E1">
          <w:rPr>
            <w:noProof/>
            <w:webHidden/>
          </w:rPr>
          <w:fldChar w:fldCharType="separate"/>
        </w:r>
        <w:r w:rsidR="00843E62">
          <w:rPr>
            <w:noProof/>
            <w:webHidden/>
          </w:rPr>
          <w:t>48</w:t>
        </w:r>
        <w:r w:rsidR="006625E1">
          <w:rPr>
            <w:noProof/>
            <w:webHidden/>
          </w:rPr>
          <w:fldChar w:fldCharType="end"/>
        </w:r>
      </w:hyperlink>
    </w:p>
    <w:p w14:paraId="6D594AE3" w14:textId="6DF03800" w:rsidR="006625E1" w:rsidRDefault="008E7EB0">
      <w:pPr>
        <w:pStyle w:val="TOC2"/>
        <w:tabs>
          <w:tab w:val="right" w:leader="dot" w:pos="9670"/>
        </w:tabs>
        <w:rPr>
          <w:rFonts w:asciiTheme="minorHAnsi" w:eastAsiaTheme="minorEastAsia" w:hAnsiTheme="minorHAnsi"/>
          <w:noProof/>
        </w:rPr>
      </w:pPr>
      <w:hyperlink w:anchor="_Toc97203208" w:history="1">
        <w:r w:rsidR="006625E1" w:rsidRPr="00AA55C2">
          <w:rPr>
            <w:rStyle w:val="Hyperlink"/>
            <w:noProof/>
            <w:spacing w:val="-1"/>
          </w:rPr>
          <w:t>Points</w:t>
        </w:r>
        <w:r w:rsidR="006625E1">
          <w:rPr>
            <w:noProof/>
            <w:webHidden/>
          </w:rPr>
          <w:tab/>
        </w:r>
        <w:r w:rsidR="006625E1">
          <w:rPr>
            <w:noProof/>
            <w:webHidden/>
          </w:rPr>
          <w:fldChar w:fldCharType="begin"/>
        </w:r>
        <w:r w:rsidR="006625E1">
          <w:rPr>
            <w:noProof/>
            <w:webHidden/>
          </w:rPr>
          <w:instrText xml:space="preserve"> PAGEREF _Toc97203208 \h </w:instrText>
        </w:r>
        <w:r w:rsidR="006625E1">
          <w:rPr>
            <w:noProof/>
            <w:webHidden/>
          </w:rPr>
        </w:r>
        <w:r w:rsidR="006625E1">
          <w:rPr>
            <w:noProof/>
            <w:webHidden/>
          </w:rPr>
          <w:fldChar w:fldCharType="separate"/>
        </w:r>
        <w:r w:rsidR="00843E62">
          <w:rPr>
            <w:noProof/>
            <w:webHidden/>
          </w:rPr>
          <w:t>48</w:t>
        </w:r>
        <w:r w:rsidR="006625E1">
          <w:rPr>
            <w:noProof/>
            <w:webHidden/>
          </w:rPr>
          <w:fldChar w:fldCharType="end"/>
        </w:r>
      </w:hyperlink>
    </w:p>
    <w:p w14:paraId="159AE2C6" w14:textId="2912DFFE" w:rsidR="006625E1" w:rsidRDefault="008E7EB0">
      <w:pPr>
        <w:pStyle w:val="TOC2"/>
        <w:tabs>
          <w:tab w:val="right" w:leader="dot" w:pos="9670"/>
        </w:tabs>
        <w:rPr>
          <w:rFonts w:asciiTheme="minorHAnsi" w:eastAsiaTheme="minorEastAsia" w:hAnsiTheme="minorHAnsi"/>
          <w:noProof/>
        </w:rPr>
      </w:pPr>
      <w:hyperlink w:anchor="_Toc97203209" w:history="1">
        <w:r w:rsidR="006625E1" w:rsidRPr="00AA55C2">
          <w:rPr>
            <w:rStyle w:val="Hyperlink"/>
            <w:noProof/>
            <w:spacing w:val="-1"/>
          </w:rPr>
          <w:t>Point</w:t>
        </w:r>
        <w:r w:rsidR="006625E1" w:rsidRPr="00AA55C2">
          <w:rPr>
            <w:rStyle w:val="Hyperlink"/>
            <w:noProof/>
            <w:spacing w:val="-14"/>
          </w:rPr>
          <w:t xml:space="preserve"> </w:t>
        </w:r>
        <w:r w:rsidR="006625E1" w:rsidRPr="00AA55C2">
          <w:rPr>
            <w:rStyle w:val="Hyperlink"/>
            <w:noProof/>
          </w:rPr>
          <w:t>Format</w:t>
        </w:r>
        <w:r w:rsidR="006625E1">
          <w:rPr>
            <w:noProof/>
            <w:webHidden/>
          </w:rPr>
          <w:tab/>
        </w:r>
        <w:r w:rsidR="006625E1">
          <w:rPr>
            <w:noProof/>
            <w:webHidden/>
          </w:rPr>
          <w:fldChar w:fldCharType="begin"/>
        </w:r>
        <w:r w:rsidR="006625E1">
          <w:rPr>
            <w:noProof/>
            <w:webHidden/>
          </w:rPr>
          <w:instrText xml:space="preserve"> PAGEREF _Toc97203209 \h </w:instrText>
        </w:r>
        <w:r w:rsidR="006625E1">
          <w:rPr>
            <w:noProof/>
            <w:webHidden/>
          </w:rPr>
        </w:r>
        <w:r w:rsidR="006625E1">
          <w:rPr>
            <w:noProof/>
            <w:webHidden/>
          </w:rPr>
          <w:fldChar w:fldCharType="separate"/>
        </w:r>
        <w:r w:rsidR="00843E62">
          <w:rPr>
            <w:noProof/>
            <w:webHidden/>
          </w:rPr>
          <w:t>48</w:t>
        </w:r>
        <w:r w:rsidR="006625E1">
          <w:rPr>
            <w:noProof/>
            <w:webHidden/>
          </w:rPr>
          <w:fldChar w:fldCharType="end"/>
        </w:r>
      </w:hyperlink>
    </w:p>
    <w:p w14:paraId="71FA8697" w14:textId="711B2D59" w:rsidR="006625E1" w:rsidRDefault="008E7EB0">
      <w:pPr>
        <w:pStyle w:val="TOC2"/>
        <w:tabs>
          <w:tab w:val="right" w:leader="dot" w:pos="9670"/>
        </w:tabs>
        <w:rPr>
          <w:rFonts w:asciiTheme="minorHAnsi" w:eastAsiaTheme="minorEastAsia" w:hAnsiTheme="minorHAnsi"/>
          <w:noProof/>
        </w:rPr>
      </w:pPr>
      <w:hyperlink w:anchor="_Toc97203210" w:history="1">
        <w:r w:rsidR="006625E1" w:rsidRPr="00AA55C2">
          <w:rPr>
            <w:rStyle w:val="Hyperlink"/>
            <w:noProof/>
            <w:spacing w:val="-1"/>
          </w:rPr>
          <w:t>Point</w:t>
        </w:r>
        <w:r w:rsidR="006625E1" w:rsidRPr="00AA55C2">
          <w:rPr>
            <w:rStyle w:val="Hyperlink"/>
            <w:noProof/>
            <w:spacing w:val="-14"/>
          </w:rPr>
          <w:t xml:space="preserve"> </w:t>
        </w:r>
        <w:r w:rsidR="006625E1" w:rsidRPr="00AA55C2">
          <w:rPr>
            <w:rStyle w:val="Hyperlink"/>
            <w:noProof/>
          </w:rPr>
          <w:t>Groups</w:t>
        </w:r>
        <w:r w:rsidR="006625E1">
          <w:rPr>
            <w:noProof/>
            <w:webHidden/>
          </w:rPr>
          <w:tab/>
        </w:r>
        <w:r w:rsidR="006625E1">
          <w:rPr>
            <w:noProof/>
            <w:webHidden/>
          </w:rPr>
          <w:fldChar w:fldCharType="begin"/>
        </w:r>
        <w:r w:rsidR="006625E1">
          <w:rPr>
            <w:noProof/>
            <w:webHidden/>
          </w:rPr>
          <w:instrText xml:space="preserve"> PAGEREF _Toc97203210 \h </w:instrText>
        </w:r>
        <w:r w:rsidR="006625E1">
          <w:rPr>
            <w:noProof/>
            <w:webHidden/>
          </w:rPr>
        </w:r>
        <w:r w:rsidR="006625E1">
          <w:rPr>
            <w:noProof/>
            <w:webHidden/>
          </w:rPr>
          <w:fldChar w:fldCharType="separate"/>
        </w:r>
        <w:r w:rsidR="00843E62">
          <w:rPr>
            <w:noProof/>
            <w:webHidden/>
          </w:rPr>
          <w:t>48</w:t>
        </w:r>
        <w:r w:rsidR="006625E1">
          <w:rPr>
            <w:noProof/>
            <w:webHidden/>
          </w:rPr>
          <w:fldChar w:fldCharType="end"/>
        </w:r>
      </w:hyperlink>
    </w:p>
    <w:p w14:paraId="330A45B1" w14:textId="1B57B9BA" w:rsidR="006625E1" w:rsidRDefault="008E7EB0">
      <w:pPr>
        <w:pStyle w:val="TOC2"/>
        <w:tabs>
          <w:tab w:val="right" w:leader="dot" w:pos="9670"/>
        </w:tabs>
        <w:rPr>
          <w:rFonts w:asciiTheme="minorHAnsi" w:eastAsiaTheme="minorEastAsia" w:hAnsiTheme="minorHAnsi"/>
          <w:noProof/>
        </w:rPr>
      </w:pPr>
      <w:hyperlink w:anchor="_Toc97203211" w:history="1">
        <w:r w:rsidR="006625E1" w:rsidRPr="00AA55C2">
          <w:rPr>
            <w:rStyle w:val="Hyperlink"/>
            <w:noProof/>
            <w:spacing w:val="-1"/>
          </w:rPr>
          <w:t>Point</w:t>
        </w:r>
        <w:r w:rsidR="006625E1" w:rsidRPr="00AA55C2">
          <w:rPr>
            <w:rStyle w:val="Hyperlink"/>
            <w:noProof/>
            <w:spacing w:val="-9"/>
          </w:rPr>
          <w:t xml:space="preserve"> </w:t>
        </w:r>
        <w:r w:rsidR="006625E1" w:rsidRPr="00AA55C2">
          <w:rPr>
            <w:rStyle w:val="Hyperlink"/>
            <w:noProof/>
          </w:rPr>
          <w:t>Label</w:t>
        </w:r>
        <w:r w:rsidR="006625E1" w:rsidRPr="00AA55C2">
          <w:rPr>
            <w:rStyle w:val="Hyperlink"/>
            <w:noProof/>
            <w:spacing w:val="-10"/>
          </w:rPr>
          <w:t xml:space="preserve"> </w:t>
        </w:r>
        <w:r w:rsidR="006625E1" w:rsidRPr="00AA55C2">
          <w:rPr>
            <w:rStyle w:val="Hyperlink"/>
            <w:noProof/>
            <w:spacing w:val="-1"/>
          </w:rPr>
          <w:t>Styles</w:t>
        </w:r>
        <w:r w:rsidR="006625E1">
          <w:rPr>
            <w:noProof/>
            <w:webHidden/>
          </w:rPr>
          <w:tab/>
        </w:r>
        <w:r w:rsidR="006625E1">
          <w:rPr>
            <w:noProof/>
            <w:webHidden/>
          </w:rPr>
          <w:fldChar w:fldCharType="begin"/>
        </w:r>
        <w:r w:rsidR="006625E1">
          <w:rPr>
            <w:noProof/>
            <w:webHidden/>
          </w:rPr>
          <w:instrText xml:space="preserve"> PAGEREF _Toc97203211 \h </w:instrText>
        </w:r>
        <w:r w:rsidR="006625E1">
          <w:rPr>
            <w:noProof/>
            <w:webHidden/>
          </w:rPr>
        </w:r>
        <w:r w:rsidR="006625E1">
          <w:rPr>
            <w:noProof/>
            <w:webHidden/>
          </w:rPr>
          <w:fldChar w:fldCharType="separate"/>
        </w:r>
        <w:r w:rsidR="00843E62">
          <w:rPr>
            <w:noProof/>
            <w:webHidden/>
          </w:rPr>
          <w:t>49</w:t>
        </w:r>
        <w:r w:rsidR="006625E1">
          <w:rPr>
            <w:noProof/>
            <w:webHidden/>
          </w:rPr>
          <w:fldChar w:fldCharType="end"/>
        </w:r>
      </w:hyperlink>
    </w:p>
    <w:p w14:paraId="2C207470" w14:textId="7151B907" w:rsidR="006625E1" w:rsidRDefault="008E7EB0">
      <w:pPr>
        <w:pStyle w:val="TOC2"/>
        <w:tabs>
          <w:tab w:val="right" w:leader="dot" w:pos="9670"/>
        </w:tabs>
        <w:rPr>
          <w:rFonts w:asciiTheme="minorHAnsi" w:eastAsiaTheme="minorEastAsia" w:hAnsiTheme="minorHAnsi"/>
          <w:noProof/>
        </w:rPr>
      </w:pPr>
      <w:hyperlink w:anchor="_Toc97203212" w:history="1">
        <w:r w:rsidR="006625E1" w:rsidRPr="00AA55C2">
          <w:rPr>
            <w:rStyle w:val="Hyperlink"/>
            <w:noProof/>
            <w:spacing w:val="-1"/>
          </w:rPr>
          <w:t>Symbology</w:t>
        </w:r>
        <w:r w:rsidR="006625E1" w:rsidRPr="00AA55C2">
          <w:rPr>
            <w:rStyle w:val="Hyperlink"/>
            <w:noProof/>
            <w:spacing w:val="-12"/>
          </w:rPr>
          <w:t xml:space="preserve"> </w:t>
        </w:r>
        <w:r w:rsidR="006625E1" w:rsidRPr="00AA55C2">
          <w:rPr>
            <w:rStyle w:val="Hyperlink"/>
            <w:noProof/>
            <w:spacing w:val="-1"/>
          </w:rPr>
          <w:t>and</w:t>
        </w:r>
        <w:r w:rsidR="006625E1" w:rsidRPr="00AA55C2">
          <w:rPr>
            <w:rStyle w:val="Hyperlink"/>
            <w:noProof/>
            <w:spacing w:val="-10"/>
          </w:rPr>
          <w:t xml:space="preserve"> </w:t>
        </w:r>
        <w:r w:rsidR="006625E1" w:rsidRPr="00AA55C2">
          <w:rPr>
            <w:rStyle w:val="Hyperlink"/>
            <w:noProof/>
            <w:spacing w:val="-1"/>
          </w:rPr>
          <w:t>Description</w:t>
        </w:r>
        <w:r w:rsidR="006625E1" w:rsidRPr="00AA55C2">
          <w:rPr>
            <w:rStyle w:val="Hyperlink"/>
            <w:noProof/>
            <w:spacing w:val="-13"/>
          </w:rPr>
          <w:t xml:space="preserve"> </w:t>
        </w:r>
        <w:r w:rsidR="006625E1" w:rsidRPr="00AA55C2">
          <w:rPr>
            <w:rStyle w:val="Hyperlink"/>
            <w:noProof/>
          </w:rPr>
          <w:t>Keys</w:t>
        </w:r>
        <w:r w:rsidR="006625E1">
          <w:rPr>
            <w:noProof/>
            <w:webHidden/>
          </w:rPr>
          <w:tab/>
        </w:r>
        <w:r w:rsidR="006625E1">
          <w:rPr>
            <w:noProof/>
            <w:webHidden/>
          </w:rPr>
          <w:fldChar w:fldCharType="begin"/>
        </w:r>
        <w:r w:rsidR="006625E1">
          <w:rPr>
            <w:noProof/>
            <w:webHidden/>
          </w:rPr>
          <w:instrText xml:space="preserve"> PAGEREF _Toc97203212 \h </w:instrText>
        </w:r>
        <w:r w:rsidR="006625E1">
          <w:rPr>
            <w:noProof/>
            <w:webHidden/>
          </w:rPr>
        </w:r>
        <w:r w:rsidR="006625E1">
          <w:rPr>
            <w:noProof/>
            <w:webHidden/>
          </w:rPr>
          <w:fldChar w:fldCharType="separate"/>
        </w:r>
        <w:r w:rsidR="00843E62">
          <w:rPr>
            <w:noProof/>
            <w:webHidden/>
          </w:rPr>
          <w:t>49</w:t>
        </w:r>
        <w:r w:rsidR="006625E1">
          <w:rPr>
            <w:noProof/>
            <w:webHidden/>
          </w:rPr>
          <w:fldChar w:fldCharType="end"/>
        </w:r>
      </w:hyperlink>
    </w:p>
    <w:p w14:paraId="741FBE0F" w14:textId="7057EB1F" w:rsidR="006625E1" w:rsidRDefault="008E7EB0">
      <w:pPr>
        <w:pStyle w:val="TOC2"/>
        <w:tabs>
          <w:tab w:val="right" w:leader="dot" w:pos="9670"/>
        </w:tabs>
        <w:rPr>
          <w:rFonts w:asciiTheme="minorHAnsi" w:eastAsiaTheme="minorEastAsia" w:hAnsiTheme="minorHAnsi"/>
          <w:noProof/>
        </w:rPr>
      </w:pPr>
      <w:hyperlink w:anchor="_Toc97203213" w:history="1">
        <w:r w:rsidR="006625E1" w:rsidRPr="00AA55C2">
          <w:rPr>
            <w:rStyle w:val="Hyperlink"/>
            <w:noProof/>
            <w:spacing w:val="-1"/>
          </w:rPr>
          <w:t>Figure</w:t>
        </w:r>
        <w:r w:rsidR="006625E1" w:rsidRPr="00AA55C2">
          <w:rPr>
            <w:rStyle w:val="Hyperlink"/>
            <w:noProof/>
            <w:spacing w:val="-12"/>
          </w:rPr>
          <w:t xml:space="preserve"> </w:t>
        </w:r>
        <w:r w:rsidR="006625E1" w:rsidRPr="00AA55C2">
          <w:rPr>
            <w:rStyle w:val="Hyperlink"/>
            <w:noProof/>
            <w:spacing w:val="-1"/>
          </w:rPr>
          <w:t>Prefix</w:t>
        </w:r>
        <w:r w:rsidR="006625E1" w:rsidRPr="00AA55C2">
          <w:rPr>
            <w:rStyle w:val="Hyperlink"/>
            <w:noProof/>
            <w:spacing w:val="-10"/>
          </w:rPr>
          <w:t xml:space="preserve"> </w:t>
        </w:r>
        <w:r w:rsidR="006625E1" w:rsidRPr="00AA55C2">
          <w:rPr>
            <w:rStyle w:val="Hyperlink"/>
            <w:noProof/>
            <w:spacing w:val="-1"/>
          </w:rPr>
          <w:t>Database</w:t>
        </w:r>
        <w:r w:rsidR="006625E1">
          <w:rPr>
            <w:noProof/>
            <w:webHidden/>
          </w:rPr>
          <w:tab/>
        </w:r>
        <w:r w:rsidR="006625E1">
          <w:rPr>
            <w:noProof/>
            <w:webHidden/>
          </w:rPr>
          <w:fldChar w:fldCharType="begin"/>
        </w:r>
        <w:r w:rsidR="006625E1">
          <w:rPr>
            <w:noProof/>
            <w:webHidden/>
          </w:rPr>
          <w:instrText xml:space="preserve"> PAGEREF _Toc97203213 \h </w:instrText>
        </w:r>
        <w:r w:rsidR="006625E1">
          <w:rPr>
            <w:noProof/>
            <w:webHidden/>
          </w:rPr>
        </w:r>
        <w:r w:rsidR="006625E1">
          <w:rPr>
            <w:noProof/>
            <w:webHidden/>
          </w:rPr>
          <w:fldChar w:fldCharType="separate"/>
        </w:r>
        <w:r w:rsidR="00843E62">
          <w:rPr>
            <w:noProof/>
            <w:webHidden/>
          </w:rPr>
          <w:t>56</w:t>
        </w:r>
        <w:r w:rsidR="006625E1">
          <w:rPr>
            <w:noProof/>
            <w:webHidden/>
          </w:rPr>
          <w:fldChar w:fldCharType="end"/>
        </w:r>
      </w:hyperlink>
    </w:p>
    <w:p w14:paraId="00CB2955" w14:textId="67FAE2F4" w:rsidR="006625E1" w:rsidRDefault="008E7EB0">
      <w:pPr>
        <w:pStyle w:val="TOC2"/>
        <w:tabs>
          <w:tab w:val="right" w:leader="dot" w:pos="9670"/>
        </w:tabs>
        <w:rPr>
          <w:rFonts w:asciiTheme="minorHAnsi" w:eastAsiaTheme="minorEastAsia" w:hAnsiTheme="minorHAnsi"/>
          <w:noProof/>
        </w:rPr>
      </w:pPr>
      <w:hyperlink w:anchor="_Toc97203214" w:history="1">
        <w:r w:rsidR="006625E1" w:rsidRPr="00AA55C2">
          <w:rPr>
            <w:rStyle w:val="Hyperlink"/>
            <w:noProof/>
            <w:spacing w:val="-1"/>
          </w:rPr>
          <w:t>Linework</w:t>
        </w:r>
        <w:r w:rsidR="006625E1" w:rsidRPr="00AA55C2">
          <w:rPr>
            <w:rStyle w:val="Hyperlink"/>
            <w:noProof/>
            <w:spacing w:val="-21"/>
          </w:rPr>
          <w:t xml:space="preserve"> </w:t>
        </w:r>
        <w:r w:rsidR="006625E1" w:rsidRPr="00AA55C2">
          <w:rPr>
            <w:rStyle w:val="Hyperlink"/>
            <w:noProof/>
          </w:rPr>
          <w:t>Codesets</w:t>
        </w:r>
        <w:r w:rsidR="006625E1">
          <w:rPr>
            <w:noProof/>
            <w:webHidden/>
          </w:rPr>
          <w:tab/>
        </w:r>
        <w:r w:rsidR="006625E1">
          <w:rPr>
            <w:noProof/>
            <w:webHidden/>
          </w:rPr>
          <w:fldChar w:fldCharType="begin"/>
        </w:r>
        <w:r w:rsidR="006625E1">
          <w:rPr>
            <w:noProof/>
            <w:webHidden/>
          </w:rPr>
          <w:instrText xml:space="preserve"> PAGEREF _Toc97203214 \h </w:instrText>
        </w:r>
        <w:r w:rsidR="006625E1">
          <w:rPr>
            <w:noProof/>
            <w:webHidden/>
          </w:rPr>
        </w:r>
        <w:r w:rsidR="006625E1">
          <w:rPr>
            <w:noProof/>
            <w:webHidden/>
          </w:rPr>
          <w:fldChar w:fldCharType="separate"/>
        </w:r>
        <w:r w:rsidR="00843E62">
          <w:rPr>
            <w:noProof/>
            <w:webHidden/>
          </w:rPr>
          <w:t>59</w:t>
        </w:r>
        <w:r w:rsidR="006625E1">
          <w:rPr>
            <w:noProof/>
            <w:webHidden/>
          </w:rPr>
          <w:fldChar w:fldCharType="end"/>
        </w:r>
      </w:hyperlink>
    </w:p>
    <w:p w14:paraId="0CFD5A4E" w14:textId="096AC2E9" w:rsidR="006625E1" w:rsidRDefault="008E7EB0">
      <w:pPr>
        <w:pStyle w:val="TOC2"/>
        <w:tabs>
          <w:tab w:val="right" w:leader="dot" w:pos="9670"/>
        </w:tabs>
        <w:rPr>
          <w:rFonts w:asciiTheme="minorHAnsi" w:eastAsiaTheme="minorEastAsia" w:hAnsiTheme="minorHAnsi"/>
          <w:noProof/>
        </w:rPr>
      </w:pPr>
      <w:hyperlink w:anchor="_Toc97203215" w:history="1">
        <w:r w:rsidR="006625E1" w:rsidRPr="00AA55C2">
          <w:rPr>
            <w:rStyle w:val="Hyperlink"/>
            <w:noProof/>
            <w:spacing w:val="-1"/>
          </w:rPr>
          <w:t>Graphic</w:t>
        </w:r>
        <w:r w:rsidR="006625E1" w:rsidRPr="00AA55C2">
          <w:rPr>
            <w:rStyle w:val="Hyperlink"/>
            <w:noProof/>
            <w:spacing w:val="-18"/>
          </w:rPr>
          <w:t xml:space="preserve"> </w:t>
        </w:r>
        <w:r w:rsidR="006625E1" w:rsidRPr="00AA55C2">
          <w:rPr>
            <w:rStyle w:val="Hyperlink"/>
            <w:noProof/>
          </w:rPr>
          <w:t>Symbols</w:t>
        </w:r>
        <w:r w:rsidR="006625E1">
          <w:rPr>
            <w:noProof/>
            <w:webHidden/>
          </w:rPr>
          <w:tab/>
        </w:r>
        <w:r w:rsidR="006625E1">
          <w:rPr>
            <w:noProof/>
            <w:webHidden/>
          </w:rPr>
          <w:fldChar w:fldCharType="begin"/>
        </w:r>
        <w:r w:rsidR="006625E1">
          <w:rPr>
            <w:noProof/>
            <w:webHidden/>
          </w:rPr>
          <w:instrText xml:space="preserve"> PAGEREF _Toc97203215 \h </w:instrText>
        </w:r>
        <w:r w:rsidR="006625E1">
          <w:rPr>
            <w:noProof/>
            <w:webHidden/>
          </w:rPr>
        </w:r>
        <w:r w:rsidR="006625E1">
          <w:rPr>
            <w:noProof/>
            <w:webHidden/>
          </w:rPr>
          <w:fldChar w:fldCharType="separate"/>
        </w:r>
        <w:r w:rsidR="00843E62">
          <w:rPr>
            <w:noProof/>
            <w:webHidden/>
          </w:rPr>
          <w:t>61</w:t>
        </w:r>
        <w:r w:rsidR="006625E1">
          <w:rPr>
            <w:noProof/>
            <w:webHidden/>
          </w:rPr>
          <w:fldChar w:fldCharType="end"/>
        </w:r>
      </w:hyperlink>
    </w:p>
    <w:p w14:paraId="6E7E0D32" w14:textId="5FC4205C" w:rsidR="006625E1" w:rsidRDefault="008E7EB0">
      <w:pPr>
        <w:pStyle w:val="TOC2"/>
        <w:tabs>
          <w:tab w:val="right" w:leader="dot" w:pos="9670"/>
        </w:tabs>
        <w:rPr>
          <w:rFonts w:asciiTheme="minorHAnsi" w:eastAsiaTheme="minorEastAsia" w:hAnsiTheme="minorHAnsi"/>
          <w:noProof/>
        </w:rPr>
      </w:pPr>
      <w:hyperlink w:anchor="_Toc97203216" w:history="1">
        <w:r w:rsidR="006625E1" w:rsidRPr="00AA55C2">
          <w:rPr>
            <w:rStyle w:val="Hyperlink"/>
            <w:noProof/>
          </w:rPr>
          <w:t>Importing</w:t>
        </w:r>
        <w:r w:rsidR="006625E1" w:rsidRPr="00AA55C2">
          <w:rPr>
            <w:rStyle w:val="Hyperlink"/>
            <w:noProof/>
            <w:spacing w:val="-11"/>
          </w:rPr>
          <w:t xml:space="preserve"> </w:t>
        </w:r>
        <w:r w:rsidR="006625E1" w:rsidRPr="00AA55C2">
          <w:rPr>
            <w:rStyle w:val="Hyperlink"/>
            <w:noProof/>
            <w:spacing w:val="-1"/>
          </w:rPr>
          <w:t>ASCII</w:t>
        </w:r>
        <w:r w:rsidR="006625E1" w:rsidRPr="00AA55C2">
          <w:rPr>
            <w:rStyle w:val="Hyperlink"/>
            <w:noProof/>
            <w:spacing w:val="-10"/>
          </w:rPr>
          <w:t xml:space="preserve"> </w:t>
        </w:r>
        <w:r w:rsidR="006625E1" w:rsidRPr="00AA55C2">
          <w:rPr>
            <w:rStyle w:val="Hyperlink"/>
            <w:noProof/>
          </w:rPr>
          <w:t>Files</w:t>
        </w:r>
        <w:r w:rsidR="006625E1">
          <w:rPr>
            <w:noProof/>
            <w:webHidden/>
          </w:rPr>
          <w:tab/>
        </w:r>
        <w:r w:rsidR="006625E1">
          <w:rPr>
            <w:noProof/>
            <w:webHidden/>
          </w:rPr>
          <w:fldChar w:fldCharType="begin"/>
        </w:r>
        <w:r w:rsidR="006625E1">
          <w:rPr>
            <w:noProof/>
            <w:webHidden/>
          </w:rPr>
          <w:instrText xml:space="preserve"> PAGEREF _Toc97203216 \h </w:instrText>
        </w:r>
        <w:r w:rsidR="006625E1">
          <w:rPr>
            <w:noProof/>
            <w:webHidden/>
          </w:rPr>
        </w:r>
        <w:r w:rsidR="006625E1">
          <w:rPr>
            <w:noProof/>
            <w:webHidden/>
          </w:rPr>
          <w:fldChar w:fldCharType="separate"/>
        </w:r>
        <w:r w:rsidR="00843E62">
          <w:rPr>
            <w:noProof/>
            <w:webHidden/>
          </w:rPr>
          <w:t>61</w:t>
        </w:r>
        <w:r w:rsidR="006625E1">
          <w:rPr>
            <w:noProof/>
            <w:webHidden/>
          </w:rPr>
          <w:fldChar w:fldCharType="end"/>
        </w:r>
      </w:hyperlink>
    </w:p>
    <w:p w14:paraId="74CD189B" w14:textId="021A60B6" w:rsidR="006625E1" w:rsidRDefault="008E7EB0">
      <w:pPr>
        <w:pStyle w:val="TOC2"/>
        <w:tabs>
          <w:tab w:val="right" w:leader="dot" w:pos="9670"/>
        </w:tabs>
        <w:rPr>
          <w:rFonts w:asciiTheme="minorHAnsi" w:eastAsiaTheme="minorEastAsia" w:hAnsiTheme="minorHAnsi"/>
          <w:noProof/>
        </w:rPr>
      </w:pPr>
      <w:hyperlink w:anchor="_Toc97203217" w:history="1">
        <w:r w:rsidR="006625E1" w:rsidRPr="00AA55C2">
          <w:rPr>
            <w:rStyle w:val="Hyperlink"/>
            <w:noProof/>
            <w:spacing w:val="-1"/>
          </w:rPr>
          <w:t>Alignments</w:t>
        </w:r>
        <w:r w:rsidR="006625E1">
          <w:rPr>
            <w:noProof/>
            <w:webHidden/>
          </w:rPr>
          <w:tab/>
        </w:r>
        <w:r w:rsidR="006625E1">
          <w:rPr>
            <w:noProof/>
            <w:webHidden/>
          </w:rPr>
          <w:fldChar w:fldCharType="begin"/>
        </w:r>
        <w:r w:rsidR="006625E1">
          <w:rPr>
            <w:noProof/>
            <w:webHidden/>
          </w:rPr>
          <w:instrText xml:space="preserve"> PAGEREF _Toc97203217 \h </w:instrText>
        </w:r>
        <w:r w:rsidR="006625E1">
          <w:rPr>
            <w:noProof/>
            <w:webHidden/>
          </w:rPr>
        </w:r>
        <w:r w:rsidR="006625E1">
          <w:rPr>
            <w:noProof/>
            <w:webHidden/>
          </w:rPr>
          <w:fldChar w:fldCharType="separate"/>
        </w:r>
        <w:r w:rsidR="00843E62">
          <w:rPr>
            <w:noProof/>
            <w:webHidden/>
          </w:rPr>
          <w:t>62</w:t>
        </w:r>
        <w:r w:rsidR="006625E1">
          <w:rPr>
            <w:noProof/>
            <w:webHidden/>
          </w:rPr>
          <w:fldChar w:fldCharType="end"/>
        </w:r>
      </w:hyperlink>
    </w:p>
    <w:p w14:paraId="7B35E805" w14:textId="48FCE030" w:rsidR="006625E1" w:rsidRDefault="008E7EB0">
      <w:pPr>
        <w:pStyle w:val="TOC2"/>
        <w:tabs>
          <w:tab w:val="right" w:leader="dot" w:pos="9670"/>
        </w:tabs>
        <w:rPr>
          <w:rFonts w:asciiTheme="minorHAnsi" w:eastAsiaTheme="minorEastAsia" w:hAnsiTheme="minorHAnsi"/>
          <w:noProof/>
        </w:rPr>
      </w:pPr>
      <w:hyperlink w:anchor="_Toc97203218" w:history="1">
        <w:r w:rsidR="006625E1" w:rsidRPr="00AA55C2">
          <w:rPr>
            <w:rStyle w:val="Hyperlink"/>
            <w:noProof/>
            <w:spacing w:val="-1"/>
          </w:rPr>
          <w:t>Digital</w:t>
        </w:r>
        <w:r w:rsidR="006625E1" w:rsidRPr="00AA55C2">
          <w:rPr>
            <w:rStyle w:val="Hyperlink"/>
            <w:noProof/>
            <w:spacing w:val="-10"/>
          </w:rPr>
          <w:t xml:space="preserve"> </w:t>
        </w:r>
        <w:r w:rsidR="006625E1" w:rsidRPr="00AA55C2">
          <w:rPr>
            <w:rStyle w:val="Hyperlink"/>
            <w:noProof/>
            <w:spacing w:val="-1"/>
          </w:rPr>
          <w:t>Terrain</w:t>
        </w:r>
        <w:r w:rsidR="006625E1" w:rsidRPr="00AA55C2">
          <w:rPr>
            <w:rStyle w:val="Hyperlink"/>
            <w:noProof/>
            <w:spacing w:val="-10"/>
          </w:rPr>
          <w:t xml:space="preserve"> </w:t>
        </w:r>
        <w:r w:rsidR="006625E1" w:rsidRPr="00AA55C2">
          <w:rPr>
            <w:rStyle w:val="Hyperlink"/>
            <w:noProof/>
            <w:spacing w:val="-1"/>
          </w:rPr>
          <w:t>Models</w:t>
        </w:r>
        <w:r w:rsidR="006625E1" w:rsidRPr="00AA55C2">
          <w:rPr>
            <w:rStyle w:val="Hyperlink"/>
            <w:noProof/>
            <w:spacing w:val="-11"/>
          </w:rPr>
          <w:t xml:space="preserve"> </w:t>
        </w:r>
        <w:r w:rsidR="006625E1" w:rsidRPr="00AA55C2">
          <w:rPr>
            <w:rStyle w:val="Hyperlink"/>
            <w:noProof/>
            <w:spacing w:val="-1"/>
          </w:rPr>
          <w:t>(Surfaces)</w:t>
        </w:r>
        <w:r w:rsidR="006625E1">
          <w:rPr>
            <w:noProof/>
            <w:webHidden/>
          </w:rPr>
          <w:tab/>
        </w:r>
        <w:r w:rsidR="006625E1">
          <w:rPr>
            <w:noProof/>
            <w:webHidden/>
          </w:rPr>
          <w:fldChar w:fldCharType="begin"/>
        </w:r>
        <w:r w:rsidR="006625E1">
          <w:rPr>
            <w:noProof/>
            <w:webHidden/>
          </w:rPr>
          <w:instrText xml:space="preserve"> PAGEREF _Toc97203218 \h </w:instrText>
        </w:r>
        <w:r w:rsidR="006625E1">
          <w:rPr>
            <w:noProof/>
            <w:webHidden/>
          </w:rPr>
        </w:r>
        <w:r w:rsidR="006625E1">
          <w:rPr>
            <w:noProof/>
            <w:webHidden/>
          </w:rPr>
          <w:fldChar w:fldCharType="separate"/>
        </w:r>
        <w:r w:rsidR="00843E62">
          <w:rPr>
            <w:noProof/>
            <w:webHidden/>
          </w:rPr>
          <w:t>63</w:t>
        </w:r>
        <w:r w:rsidR="006625E1">
          <w:rPr>
            <w:noProof/>
            <w:webHidden/>
          </w:rPr>
          <w:fldChar w:fldCharType="end"/>
        </w:r>
      </w:hyperlink>
    </w:p>
    <w:p w14:paraId="5E12EF71" w14:textId="28316284" w:rsidR="006625E1" w:rsidRDefault="008E7EB0">
      <w:pPr>
        <w:pStyle w:val="TOC2"/>
        <w:tabs>
          <w:tab w:val="right" w:leader="dot" w:pos="9670"/>
        </w:tabs>
        <w:rPr>
          <w:rFonts w:asciiTheme="minorHAnsi" w:eastAsiaTheme="minorEastAsia" w:hAnsiTheme="minorHAnsi"/>
          <w:noProof/>
        </w:rPr>
      </w:pPr>
      <w:hyperlink w:anchor="_Toc97203219" w:history="1">
        <w:r w:rsidR="006625E1" w:rsidRPr="00AA55C2">
          <w:rPr>
            <w:rStyle w:val="Hyperlink"/>
            <w:noProof/>
            <w:spacing w:val="-1"/>
          </w:rPr>
          <w:t>Survey</w:t>
        </w:r>
        <w:r w:rsidR="006625E1" w:rsidRPr="00AA55C2">
          <w:rPr>
            <w:rStyle w:val="Hyperlink"/>
            <w:noProof/>
            <w:spacing w:val="-10"/>
          </w:rPr>
          <w:t xml:space="preserve"> </w:t>
        </w:r>
        <w:r w:rsidR="006625E1" w:rsidRPr="00AA55C2">
          <w:rPr>
            <w:rStyle w:val="Hyperlink"/>
            <w:noProof/>
            <w:spacing w:val="-1"/>
          </w:rPr>
          <w:t>Title</w:t>
        </w:r>
        <w:r w:rsidR="006625E1" w:rsidRPr="00AA55C2">
          <w:rPr>
            <w:rStyle w:val="Hyperlink"/>
            <w:noProof/>
            <w:spacing w:val="-9"/>
          </w:rPr>
          <w:t xml:space="preserve"> </w:t>
        </w:r>
        <w:r w:rsidR="006625E1" w:rsidRPr="00AA55C2">
          <w:rPr>
            <w:rStyle w:val="Hyperlink"/>
            <w:noProof/>
          </w:rPr>
          <w:t>Blocks</w:t>
        </w:r>
        <w:r w:rsidR="006625E1">
          <w:rPr>
            <w:noProof/>
            <w:webHidden/>
          </w:rPr>
          <w:tab/>
        </w:r>
        <w:r w:rsidR="006625E1">
          <w:rPr>
            <w:noProof/>
            <w:webHidden/>
          </w:rPr>
          <w:fldChar w:fldCharType="begin"/>
        </w:r>
        <w:r w:rsidR="006625E1">
          <w:rPr>
            <w:noProof/>
            <w:webHidden/>
          </w:rPr>
          <w:instrText xml:space="preserve"> PAGEREF _Toc97203219 \h </w:instrText>
        </w:r>
        <w:r w:rsidR="006625E1">
          <w:rPr>
            <w:noProof/>
            <w:webHidden/>
          </w:rPr>
        </w:r>
        <w:r w:rsidR="006625E1">
          <w:rPr>
            <w:noProof/>
            <w:webHidden/>
          </w:rPr>
          <w:fldChar w:fldCharType="separate"/>
        </w:r>
        <w:r w:rsidR="00843E62">
          <w:rPr>
            <w:noProof/>
            <w:webHidden/>
          </w:rPr>
          <w:t>66</w:t>
        </w:r>
        <w:r w:rsidR="006625E1">
          <w:rPr>
            <w:noProof/>
            <w:webHidden/>
          </w:rPr>
          <w:fldChar w:fldCharType="end"/>
        </w:r>
      </w:hyperlink>
    </w:p>
    <w:p w14:paraId="1778A3FC" w14:textId="099D1A9A" w:rsidR="006625E1" w:rsidRDefault="008E7EB0">
      <w:pPr>
        <w:pStyle w:val="TOC2"/>
        <w:tabs>
          <w:tab w:val="right" w:leader="dot" w:pos="9670"/>
        </w:tabs>
        <w:rPr>
          <w:rFonts w:asciiTheme="minorHAnsi" w:eastAsiaTheme="minorEastAsia" w:hAnsiTheme="minorHAnsi"/>
          <w:noProof/>
        </w:rPr>
      </w:pPr>
      <w:hyperlink w:anchor="_Toc97203220" w:history="1">
        <w:r w:rsidR="006625E1" w:rsidRPr="00AA55C2">
          <w:rPr>
            <w:rStyle w:val="Hyperlink"/>
            <w:noProof/>
            <w:spacing w:val="-1"/>
          </w:rPr>
          <w:t>Additional</w:t>
        </w:r>
        <w:r w:rsidR="006625E1" w:rsidRPr="00AA55C2">
          <w:rPr>
            <w:rStyle w:val="Hyperlink"/>
            <w:noProof/>
            <w:spacing w:val="-15"/>
          </w:rPr>
          <w:t xml:space="preserve"> </w:t>
        </w:r>
        <w:r w:rsidR="006625E1" w:rsidRPr="00AA55C2">
          <w:rPr>
            <w:rStyle w:val="Hyperlink"/>
            <w:noProof/>
          </w:rPr>
          <w:t>Survey</w:t>
        </w:r>
        <w:r w:rsidR="006625E1" w:rsidRPr="00AA55C2">
          <w:rPr>
            <w:rStyle w:val="Hyperlink"/>
            <w:noProof/>
            <w:spacing w:val="-13"/>
          </w:rPr>
          <w:t xml:space="preserve"> </w:t>
        </w:r>
        <w:r w:rsidR="006625E1" w:rsidRPr="00AA55C2">
          <w:rPr>
            <w:rStyle w:val="Hyperlink"/>
            <w:noProof/>
            <w:spacing w:val="-1"/>
          </w:rPr>
          <w:t>Process</w:t>
        </w:r>
        <w:r w:rsidR="006625E1" w:rsidRPr="00AA55C2">
          <w:rPr>
            <w:rStyle w:val="Hyperlink"/>
            <w:noProof/>
            <w:spacing w:val="-15"/>
          </w:rPr>
          <w:t xml:space="preserve"> </w:t>
        </w:r>
        <w:r w:rsidR="006625E1" w:rsidRPr="00AA55C2">
          <w:rPr>
            <w:rStyle w:val="Hyperlink"/>
            <w:noProof/>
          </w:rPr>
          <w:t>Information</w:t>
        </w:r>
        <w:r w:rsidR="006625E1">
          <w:rPr>
            <w:noProof/>
            <w:webHidden/>
          </w:rPr>
          <w:tab/>
        </w:r>
        <w:r w:rsidR="006625E1">
          <w:rPr>
            <w:noProof/>
            <w:webHidden/>
          </w:rPr>
          <w:fldChar w:fldCharType="begin"/>
        </w:r>
        <w:r w:rsidR="006625E1">
          <w:rPr>
            <w:noProof/>
            <w:webHidden/>
          </w:rPr>
          <w:instrText xml:space="preserve"> PAGEREF _Toc97203220 \h </w:instrText>
        </w:r>
        <w:r w:rsidR="006625E1">
          <w:rPr>
            <w:noProof/>
            <w:webHidden/>
          </w:rPr>
        </w:r>
        <w:r w:rsidR="006625E1">
          <w:rPr>
            <w:noProof/>
            <w:webHidden/>
          </w:rPr>
          <w:fldChar w:fldCharType="separate"/>
        </w:r>
        <w:r w:rsidR="00843E62">
          <w:rPr>
            <w:noProof/>
            <w:webHidden/>
          </w:rPr>
          <w:t>67</w:t>
        </w:r>
        <w:r w:rsidR="006625E1">
          <w:rPr>
            <w:noProof/>
            <w:webHidden/>
          </w:rPr>
          <w:fldChar w:fldCharType="end"/>
        </w:r>
      </w:hyperlink>
    </w:p>
    <w:p w14:paraId="0A37BD89" w14:textId="6B1245B5" w:rsidR="006625E1" w:rsidRDefault="008E7EB0">
      <w:pPr>
        <w:pStyle w:val="TOC1"/>
        <w:tabs>
          <w:tab w:val="right" w:leader="dot" w:pos="9670"/>
        </w:tabs>
        <w:rPr>
          <w:rFonts w:asciiTheme="minorHAnsi" w:eastAsiaTheme="minorEastAsia" w:hAnsiTheme="minorHAnsi"/>
          <w:noProof/>
        </w:rPr>
      </w:pPr>
      <w:hyperlink w:anchor="_Toc97203221" w:history="1">
        <w:r w:rsidR="006625E1" w:rsidRPr="00AA55C2">
          <w:rPr>
            <w:rStyle w:val="Hyperlink"/>
            <w:noProof/>
          </w:rPr>
          <w:t>Civil</w:t>
        </w:r>
        <w:r w:rsidR="006625E1" w:rsidRPr="00AA55C2">
          <w:rPr>
            <w:rStyle w:val="Hyperlink"/>
            <w:noProof/>
            <w:spacing w:val="-2"/>
          </w:rPr>
          <w:t xml:space="preserve"> </w:t>
        </w:r>
        <w:r w:rsidR="006625E1" w:rsidRPr="00AA55C2">
          <w:rPr>
            <w:rStyle w:val="Hyperlink"/>
            <w:noProof/>
            <w:spacing w:val="-1"/>
          </w:rPr>
          <w:t>Engineering</w:t>
        </w:r>
        <w:r w:rsidR="006625E1">
          <w:rPr>
            <w:noProof/>
            <w:webHidden/>
          </w:rPr>
          <w:tab/>
        </w:r>
        <w:r w:rsidR="006625E1">
          <w:rPr>
            <w:noProof/>
            <w:webHidden/>
          </w:rPr>
          <w:fldChar w:fldCharType="begin"/>
        </w:r>
        <w:r w:rsidR="006625E1">
          <w:rPr>
            <w:noProof/>
            <w:webHidden/>
          </w:rPr>
          <w:instrText xml:space="preserve"> PAGEREF _Toc97203221 \h </w:instrText>
        </w:r>
        <w:r w:rsidR="006625E1">
          <w:rPr>
            <w:noProof/>
            <w:webHidden/>
          </w:rPr>
        </w:r>
        <w:r w:rsidR="006625E1">
          <w:rPr>
            <w:noProof/>
            <w:webHidden/>
          </w:rPr>
          <w:fldChar w:fldCharType="separate"/>
        </w:r>
        <w:r w:rsidR="00843E62">
          <w:rPr>
            <w:noProof/>
            <w:webHidden/>
          </w:rPr>
          <w:t>68</w:t>
        </w:r>
        <w:r w:rsidR="006625E1">
          <w:rPr>
            <w:noProof/>
            <w:webHidden/>
          </w:rPr>
          <w:fldChar w:fldCharType="end"/>
        </w:r>
      </w:hyperlink>
    </w:p>
    <w:p w14:paraId="176EF315" w14:textId="370920B3" w:rsidR="006625E1" w:rsidRDefault="008E7EB0">
      <w:pPr>
        <w:pStyle w:val="TOC2"/>
        <w:tabs>
          <w:tab w:val="right" w:leader="dot" w:pos="9670"/>
        </w:tabs>
        <w:rPr>
          <w:rFonts w:asciiTheme="minorHAnsi" w:eastAsiaTheme="minorEastAsia" w:hAnsiTheme="minorHAnsi"/>
          <w:noProof/>
        </w:rPr>
      </w:pPr>
      <w:hyperlink w:anchor="_Toc97203222" w:history="1">
        <w:r w:rsidR="006625E1" w:rsidRPr="00AA55C2">
          <w:rPr>
            <w:rStyle w:val="Hyperlink"/>
            <w:noProof/>
            <w:spacing w:val="-1"/>
          </w:rPr>
          <w:t>Points</w:t>
        </w:r>
        <w:r w:rsidR="006625E1">
          <w:rPr>
            <w:noProof/>
            <w:webHidden/>
          </w:rPr>
          <w:tab/>
        </w:r>
        <w:r w:rsidR="006625E1">
          <w:rPr>
            <w:noProof/>
            <w:webHidden/>
          </w:rPr>
          <w:fldChar w:fldCharType="begin"/>
        </w:r>
        <w:r w:rsidR="006625E1">
          <w:rPr>
            <w:noProof/>
            <w:webHidden/>
          </w:rPr>
          <w:instrText xml:space="preserve"> PAGEREF _Toc97203222 \h </w:instrText>
        </w:r>
        <w:r w:rsidR="006625E1">
          <w:rPr>
            <w:noProof/>
            <w:webHidden/>
          </w:rPr>
        </w:r>
        <w:r w:rsidR="006625E1">
          <w:rPr>
            <w:noProof/>
            <w:webHidden/>
          </w:rPr>
          <w:fldChar w:fldCharType="separate"/>
        </w:r>
        <w:r w:rsidR="00843E62">
          <w:rPr>
            <w:noProof/>
            <w:webHidden/>
          </w:rPr>
          <w:t>68</w:t>
        </w:r>
        <w:r w:rsidR="006625E1">
          <w:rPr>
            <w:noProof/>
            <w:webHidden/>
          </w:rPr>
          <w:fldChar w:fldCharType="end"/>
        </w:r>
      </w:hyperlink>
    </w:p>
    <w:p w14:paraId="16703CF4" w14:textId="743834E3" w:rsidR="006625E1" w:rsidRDefault="008E7EB0">
      <w:pPr>
        <w:pStyle w:val="TOC2"/>
        <w:tabs>
          <w:tab w:val="right" w:leader="dot" w:pos="9670"/>
        </w:tabs>
        <w:rPr>
          <w:rFonts w:asciiTheme="minorHAnsi" w:eastAsiaTheme="minorEastAsia" w:hAnsiTheme="minorHAnsi"/>
          <w:noProof/>
        </w:rPr>
      </w:pPr>
      <w:hyperlink w:anchor="_Toc97203223" w:history="1">
        <w:r w:rsidR="006625E1" w:rsidRPr="00AA55C2">
          <w:rPr>
            <w:rStyle w:val="Hyperlink"/>
            <w:noProof/>
            <w:spacing w:val="-1"/>
          </w:rPr>
          <w:t>Point</w:t>
        </w:r>
        <w:r w:rsidR="006625E1" w:rsidRPr="00AA55C2">
          <w:rPr>
            <w:rStyle w:val="Hyperlink"/>
            <w:noProof/>
            <w:spacing w:val="-14"/>
          </w:rPr>
          <w:t xml:space="preserve"> </w:t>
        </w:r>
        <w:r w:rsidR="006625E1" w:rsidRPr="00AA55C2">
          <w:rPr>
            <w:rStyle w:val="Hyperlink"/>
            <w:noProof/>
          </w:rPr>
          <w:t>Format</w:t>
        </w:r>
        <w:r w:rsidR="006625E1">
          <w:rPr>
            <w:noProof/>
            <w:webHidden/>
          </w:rPr>
          <w:tab/>
        </w:r>
        <w:r w:rsidR="006625E1">
          <w:rPr>
            <w:noProof/>
            <w:webHidden/>
          </w:rPr>
          <w:fldChar w:fldCharType="begin"/>
        </w:r>
        <w:r w:rsidR="006625E1">
          <w:rPr>
            <w:noProof/>
            <w:webHidden/>
          </w:rPr>
          <w:instrText xml:space="preserve"> PAGEREF _Toc97203223 \h </w:instrText>
        </w:r>
        <w:r w:rsidR="006625E1">
          <w:rPr>
            <w:noProof/>
            <w:webHidden/>
          </w:rPr>
        </w:r>
        <w:r w:rsidR="006625E1">
          <w:rPr>
            <w:noProof/>
            <w:webHidden/>
          </w:rPr>
          <w:fldChar w:fldCharType="separate"/>
        </w:r>
        <w:r w:rsidR="00843E62">
          <w:rPr>
            <w:noProof/>
            <w:webHidden/>
          </w:rPr>
          <w:t>68</w:t>
        </w:r>
        <w:r w:rsidR="006625E1">
          <w:rPr>
            <w:noProof/>
            <w:webHidden/>
          </w:rPr>
          <w:fldChar w:fldCharType="end"/>
        </w:r>
      </w:hyperlink>
    </w:p>
    <w:p w14:paraId="6ADF2BB0" w14:textId="2B51DBB5" w:rsidR="006625E1" w:rsidRDefault="008E7EB0">
      <w:pPr>
        <w:pStyle w:val="TOC2"/>
        <w:tabs>
          <w:tab w:val="right" w:leader="dot" w:pos="9670"/>
        </w:tabs>
        <w:rPr>
          <w:rFonts w:asciiTheme="minorHAnsi" w:eastAsiaTheme="minorEastAsia" w:hAnsiTheme="minorHAnsi"/>
          <w:noProof/>
        </w:rPr>
      </w:pPr>
      <w:hyperlink w:anchor="_Toc97203224" w:history="1">
        <w:r w:rsidR="006625E1" w:rsidRPr="00AA55C2">
          <w:rPr>
            <w:rStyle w:val="Hyperlink"/>
            <w:noProof/>
            <w:spacing w:val="-1"/>
          </w:rPr>
          <w:t>Point</w:t>
        </w:r>
        <w:r w:rsidR="006625E1" w:rsidRPr="00AA55C2">
          <w:rPr>
            <w:rStyle w:val="Hyperlink"/>
            <w:noProof/>
            <w:spacing w:val="-9"/>
          </w:rPr>
          <w:t xml:space="preserve"> </w:t>
        </w:r>
        <w:r w:rsidR="006625E1" w:rsidRPr="00AA55C2">
          <w:rPr>
            <w:rStyle w:val="Hyperlink"/>
            <w:noProof/>
          </w:rPr>
          <w:t>Label</w:t>
        </w:r>
        <w:r w:rsidR="006625E1" w:rsidRPr="00AA55C2">
          <w:rPr>
            <w:rStyle w:val="Hyperlink"/>
            <w:noProof/>
            <w:spacing w:val="-10"/>
          </w:rPr>
          <w:t xml:space="preserve"> </w:t>
        </w:r>
        <w:r w:rsidR="006625E1" w:rsidRPr="00AA55C2">
          <w:rPr>
            <w:rStyle w:val="Hyperlink"/>
            <w:noProof/>
            <w:spacing w:val="-1"/>
          </w:rPr>
          <w:t>Styles</w:t>
        </w:r>
        <w:r w:rsidR="006625E1">
          <w:rPr>
            <w:noProof/>
            <w:webHidden/>
          </w:rPr>
          <w:tab/>
        </w:r>
        <w:r w:rsidR="006625E1">
          <w:rPr>
            <w:noProof/>
            <w:webHidden/>
          </w:rPr>
          <w:fldChar w:fldCharType="begin"/>
        </w:r>
        <w:r w:rsidR="006625E1">
          <w:rPr>
            <w:noProof/>
            <w:webHidden/>
          </w:rPr>
          <w:instrText xml:space="preserve"> PAGEREF _Toc97203224 \h </w:instrText>
        </w:r>
        <w:r w:rsidR="006625E1">
          <w:rPr>
            <w:noProof/>
            <w:webHidden/>
          </w:rPr>
        </w:r>
        <w:r w:rsidR="006625E1">
          <w:rPr>
            <w:noProof/>
            <w:webHidden/>
          </w:rPr>
          <w:fldChar w:fldCharType="separate"/>
        </w:r>
        <w:r w:rsidR="00843E62">
          <w:rPr>
            <w:noProof/>
            <w:webHidden/>
          </w:rPr>
          <w:t>69</w:t>
        </w:r>
        <w:r w:rsidR="006625E1">
          <w:rPr>
            <w:noProof/>
            <w:webHidden/>
          </w:rPr>
          <w:fldChar w:fldCharType="end"/>
        </w:r>
      </w:hyperlink>
    </w:p>
    <w:p w14:paraId="0E9BF0FB" w14:textId="7E667050" w:rsidR="006625E1" w:rsidRDefault="008E7EB0">
      <w:pPr>
        <w:pStyle w:val="TOC2"/>
        <w:tabs>
          <w:tab w:val="right" w:leader="dot" w:pos="9670"/>
        </w:tabs>
        <w:rPr>
          <w:rFonts w:asciiTheme="minorHAnsi" w:eastAsiaTheme="minorEastAsia" w:hAnsiTheme="minorHAnsi"/>
          <w:noProof/>
        </w:rPr>
      </w:pPr>
      <w:hyperlink w:anchor="_Toc97203225" w:history="1">
        <w:r w:rsidR="006625E1" w:rsidRPr="00AA55C2">
          <w:rPr>
            <w:rStyle w:val="Hyperlink"/>
            <w:noProof/>
            <w:spacing w:val="-1"/>
          </w:rPr>
          <w:t>Alignments</w:t>
        </w:r>
        <w:r w:rsidR="006625E1">
          <w:rPr>
            <w:noProof/>
            <w:webHidden/>
          </w:rPr>
          <w:tab/>
        </w:r>
        <w:r w:rsidR="006625E1">
          <w:rPr>
            <w:noProof/>
            <w:webHidden/>
          </w:rPr>
          <w:fldChar w:fldCharType="begin"/>
        </w:r>
        <w:r w:rsidR="006625E1">
          <w:rPr>
            <w:noProof/>
            <w:webHidden/>
          </w:rPr>
          <w:instrText xml:space="preserve"> PAGEREF _Toc97203225 \h </w:instrText>
        </w:r>
        <w:r w:rsidR="006625E1">
          <w:rPr>
            <w:noProof/>
            <w:webHidden/>
          </w:rPr>
        </w:r>
        <w:r w:rsidR="006625E1">
          <w:rPr>
            <w:noProof/>
            <w:webHidden/>
          </w:rPr>
          <w:fldChar w:fldCharType="separate"/>
        </w:r>
        <w:r w:rsidR="00843E62">
          <w:rPr>
            <w:noProof/>
            <w:webHidden/>
          </w:rPr>
          <w:t>69</w:t>
        </w:r>
        <w:r w:rsidR="006625E1">
          <w:rPr>
            <w:noProof/>
            <w:webHidden/>
          </w:rPr>
          <w:fldChar w:fldCharType="end"/>
        </w:r>
      </w:hyperlink>
    </w:p>
    <w:p w14:paraId="0F789258" w14:textId="3AEFAACB" w:rsidR="006625E1" w:rsidRDefault="008E7EB0">
      <w:pPr>
        <w:pStyle w:val="TOC2"/>
        <w:tabs>
          <w:tab w:val="right" w:leader="dot" w:pos="9670"/>
        </w:tabs>
        <w:rPr>
          <w:rFonts w:asciiTheme="minorHAnsi" w:eastAsiaTheme="minorEastAsia" w:hAnsiTheme="minorHAnsi"/>
          <w:noProof/>
        </w:rPr>
      </w:pPr>
      <w:hyperlink w:anchor="_Toc97203226" w:history="1">
        <w:r w:rsidR="006625E1" w:rsidRPr="00AA55C2">
          <w:rPr>
            <w:rStyle w:val="Hyperlink"/>
            <w:noProof/>
            <w:spacing w:val="-1"/>
          </w:rPr>
          <w:t>Digital</w:t>
        </w:r>
        <w:r w:rsidR="006625E1" w:rsidRPr="00AA55C2">
          <w:rPr>
            <w:rStyle w:val="Hyperlink"/>
            <w:noProof/>
            <w:spacing w:val="-10"/>
          </w:rPr>
          <w:t xml:space="preserve"> </w:t>
        </w:r>
        <w:r w:rsidR="006625E1" w:rsidRPr="00AA55C2">
          <w:rPr>
            <w:rStyle w:val="Hyperlink"/>
            <w:noProof/>
            <w:spacing w:val="-1"/>
          </w:rPr>
          <w:t>Terrain</w:t>
        </w:r>
        <w:r w:rsidR="006625E1" w:rsidRPr="00AA55C2">
          <w:rPr>
            <w:rStyle w:val="Hyperlink"/>
            <w:noProof/>
            <w:spacing w:val="-10"/>
          </w:rPr>
          <w:t xml:space="preserve"> </w:t>
        </w:r>
        <w:r w:rsidR="006625E1" w:rsidRPr="00AA55C2">
          <w:rPr>
            <w:rStyle w:val="Hyperlink"/>
            <w:noProof/>
            <w:spacing w:val="-1"/>
          </w:rPr>
          <w:t>Models</w:t>
        </w:r>
        <w:r w:rsidR="006625E1" w:rsidRPr="00AA55C2">
          <w:rPr>
            <w:rStyle w:val="Hyperlink"/>
            <w:noProof/>
            <w:spacing w:val="-11"/>
          </w:rPr>
          <w:t xml:space="preserve"> </w:t>
        </w:r>
        <w:r w:rsidR="006625E1" w:rsidRPr="00AA55C2">
          <w:rPr>
            <w:rStyle w:val="Hyperlink"/>
            <w:noProof/>
            <w:spacing w:val="-1"/>
          </w:rPr>
          <w:t>(Surfaces)</w:t>
        </w:r>
        <w:r w:rsidR="006625E1">
          <w:rPr>
            <w:noProof/>
            <w:webHidden/>
          </w:rPr>
          <w:tab/>
        </w:r>
        <w:r w:rsidR="006625E1">
          <w:rPr>
            <w:noProof/>
            <w:webHidden/>
          </w:rPr>
          <w:fldChar w:fldCharType="begin"/>
        </w:r>
        <w:r w:rsidR="006625E1">
          <w:rPr>
            <w:noProof/>
            <w:webHidden/>
          </w:rPr>
          <w:instrText xml:space="preserve"> PAGEREF _Toc97203226 \h </w:instrText>
        </w:r>
        <w:r w:rsidR="006625E1">
          <w:rPr>
            <w:noProof/>
            <w:webHidden/>
          </w:rPr>
        </w:r>
        <w:r w:rsidR="006625E1">
          <w:rPr>
            <w:noProof/>
            <w:webHidden/>
          </w:rPr>
          <w:fldChar w:fldCharType="separate"/>
        </w:r>
        <w:r w:rsidR="00843E62">
          <w:rPr>
            <w:noProof/>
            <w:webHidden/>
          </w:rPr>
          <w:t>71</w:t>
        </w:r>
        <w:r w:rsidR="006625E1">
          <w:rPr>
            <w:noProof/>
            <w:webHidden/>
          </w:rPr>
          <w:fldChar w:fldCharType="end"/>
        </w:r>
      </w:hyperlink>
    </w:p>
    <w:p w14:paraId="1F93068C" w14:textId="1777FFCC" w:rsidR="006625E1" w:rsidRDefault="008E7EB0">
      <w:pPr>
        <w:pStyle w:val="TOC2"/>
        <w:tabs>
          <w:tab w:val="right" w:leader="dot" w:pos="9670"/>
        </w:tabs>
        <w:rPr>
          <w:rFonts w:asciiTheme="minorHAnsi" w:eastAsiaTheme="minorEastAsia" w:hAnsiTheme="minorHAnsi"/>
          <w:noProof/>
        </w:rPr>
      </w:pPr>
      <w:hyperlink w:anchor="_Toc97203227" w:history="1">
        <w:r w:rsidR="006625E1" w:rsidRPr="00AA55C2">
          <w:rPr>
            <w:rStyle w:val="Hyperlink"/>
            <w:noProof/>
            <w:spacing w:val="-1"/>
          </w:rPr>
          <w:t>Profiles</w:t>
        </w:r>
        <w:r w:rsidR="006625E1">
          <w:rPr>
            <w:noProof/>
            <w:webHidden/>
          </w:rPr>
          <w:tab/>
        </w:r>
        <w:r w:rsidR="006625E1">
          <w:rPr>
            <w:noProof/>
            <w:webHidden/>
          </w:rPr>
          <w:fldChar w:fldCharType="begin"/>
        </w:r>
        <w:r w:rsidR="006625E1">
          <w:rPr>
            <w:noProof/>
            <w:webHidden/>
          </w:rPr>
          <w:instrText xml:space="preserve"> PAGEREF _Toc97203227 \h </w:instrText>
        </w:r>
        <w:r w:rsidR="006625E1">
          <w:rPr>
            <w:noProof/>
            <w:webHidden/>
          </w:rPr>
        </w:r>
        <w:r w:rsidR="006625E1">
          <w:rPr>
            <w:noProof/>
            <w:webHidden/>
          </w:rPr>
          <w:fldChar w:fldCharType="separate"/>
        </w:r>
        <w:r w:rsidR="00843E62">
          <w:rPr>
            <w:noProof/>
            <w:webHidden/>
          </w:rPr>
          <w:t>73</w:t>
        </w:r>
        <w:r w:rsidR="006625E1">
          <w:rPr>
            <w:noProof/>
            <w:webHidden/>
          </w:rPr>
          <w:fldChar w:fldCharType="end"/>
        </w:r>
      </w:hyperlink>
    </w:p>
    <w:p w14:paraId="666EF4C2" w14:textId="719CE49C" w:rsidR="006625E1" w:rsidRDefault="008E7EB0">
      <w:pPr>
        <w:pStyle w:val="TOC2"/>
        <w:tabs>
          <w:tab w:val="right" w:leader="dot" w:pos="9670"/>
        </w:tabs>
        <w:rPr>
          <w:rFonts w:asciiTheme="minorHAnsi" w:eastAsiaTheme="minorEastAsia" w:hAnsiTheme="minorHAnsi"/>
          <w:noProof/>
        </w:rPr>
      </w:pPr>
      <w:hyperlink w:anchor="_Toc97203228" w:history="1">
        <w:r w:rsidR="006625E1" w:rsidRPr="00AA55C2">
          <w:rPr>
            <w:rStyle w:val="Hyperlink"/>
            <w:noProof/>
            <w:spacing w:val="-1"/>
          </w:rPr>
          <w:t>Corridors</w:t>
        </w:r>
        <w:r w:rsidR="006625E1">
          <w:rPr>
            <w:noProof/>
            <w:webHidden/>
          </w:rPr>
          <w:tab/>
        </w:r>
        <w:r w:rsidR="006625E1">
          <w:rPr>
            <w:noProof/>
            <w:webHidden/>
          </w:rPr>
          <w:fldChar w:fldCharType="begin"/>
        </w:r>
        <w:r w:rsidR="006625E1">
          <w:rPr>
            <w:noProof/>
            <w:webHidden/>
          </w:rPr>
          <w:instrText xml:space="preserve"> PAGEREF _Toc97203228 \h </w:instrText>
        </w:r>
        <w:r w:rsidR="006625E1">
          <w:rPr>
            <w:noProof/>
            <w:webHidden/>
          </w:rPr>
        </w:r>
        <w:r w:rsidR="006625E1">
          <w:rPr>
            <w:noProof/>
            <w:webHidden/>
          </w:rPr>
          <w:fldChar w:fldCharType="separate"/>
        </w:r>
        <w:r w:rsidR="00843E62">
          <w:rPr>
            <w:noProof/>
            <w:webHidden/>
          </w:rPr>
          <w:t>75</w:t>
        </w:r>
        <w:r w:rsidR="006625E1">
          <w:rPr>
            <w:noProof/>
            <w:webHidden/>
          </w:rPr>
          <w:fldChar w:fldCharType="end"/>
        </w:r>
      </w:hyperlink>
    </w:p>
    <w:p w14:paraId="49B0B6C1" w14:textId="2AFB3B05" w:rsidR="006625E1" w:rsidRDefault="008E7EB0">
      <w:pPr>
        <w:pStyle w:val="TOC2"/>
        <w:tabs>
          <w:tab w:val="right" w:leader="dot" w:pos="9670"/>
        </w:tabs>
        <w:rPr>
          <w:rFonts w:asciiTheme="minorHAnsi" w:eastAsiaTheme="minorEastAsia" w:hAnsiTheme="minorHAnsi"/>
          <w:noProof/>
        </w:rPr>
      </w:pPr>
      <w:hyperlink w:anchor="_Toc97203229" w:history="1">
        <w:r w:rsidR="006625E1" w:rsidRPr="00AA55C2">
          <w:rPr>
            <w:rStyle w:val="Hyperlink"/>
            <w:noProof/>
          </w:rPr>
          <w:t>Cross-Sections</w:t>
        </w:r>
        <w:r w:rsidR="006625E1">
          <w:rPr>
            <w:noProof/>
            <w:webHidden/>
          </w:rPr>
          <w:tab/>
        </w:r>
        <w:r w:rsidR="006625E1">
          <w:rPr>
            <w:noProof/>
            <w:webHidden/>
          </w:rPr>
          <w:fldChar w:fldCharType="begin"/>
        </w:r>
        <w:r w:rsidR="006625E1">
          <w:rPr>
            <w:noProof/>
            <w:webHidden/>
          </w:rPr>
          <w:instrText xml:space="preserve"> PAGEREF _Toc97203229 \h </w:instrText>
        </w:r>
        <w:r w:rsidR="006625E1">
          <w:rPr>
            <w:noProof/>
            <w:webHidden/>
          </w:rPr>
        </w:r>
        <w:r w:rsidR="006625E1">
          <w:rPr>
            <w:noProof/>
            <w:webHidden/>
          </w:rPr>
          <w:fldChar w:fldCharType="separate"/>
        </w:r>
        <w:r w:rsidR="00843E62">
          <w:rPr>
            <w:noProof/>
            <w:webHidden/>
          </w:rPr>
          <w:t>76</w:t>
        </w:r>
        <w:r w:rsidR="006625E1">
          <w:rPr>
            <w:noProof/>
            <w:webHidden/>
          </w:rPr>
          <w:fldChar w:fldCharType="end"/>
        </w:r>
      </w:hyperlink>
    </w:p>
    <w:p w14:paraId="1B5FE2C2" w14:textId="0313FC85" w:rsidR="006625E1" w:rsidRDefault="008E7EB0">
      <w:pPr>
        <w:pStyle w:val="TOC2"/>
        <w:tabs>
          <w:tab w:val="right" w:leader="dot" w:pos="9670"/>
        </w:tabs>
        <w:rPr>
          <w:rFonts w:asciiTheme="minorHAnsi" w:eastAsiaTheme="minorEastAsia" w:hAnsiTheme="minorHAnsi"/>
          <w:noProof/>
        </w:rPr>
      </w:pPr>
      <w:hyperlink w:anchor="_Toc97203230" w:history="1">
        <w:r w:rsidR="006625E1" w:rsidRPr="00AA55C2">
          <w:rPr>
            <w:rStyle w:val="Hyperlink"/>
            <w:noProof/>
            <w:spacing w:val="-1"/>
          </w:rPr>
          <w:t>Pipes</w:t>
        </w:r>
        <w:r w:rsidR="006625E1">
          <w:rPr>
            <w:noProof/>
            <w:webHidden/>
          </w:rPr>
          <w:tab/>
        </w:r>
        <w:r w:rsidR="006625E1">
          <w:rPr>
            <w:noProof/>
            <w:webHidden/>
          </w:rPr>
          <w:fldChar w:fldCharType="begin"/>
        </w:r>
        <w:r w:rsidR="006625E1">
          <w:rPr>
            <w:noProof/>
            <w:webHidden/>
          </w:rPr>
          <w:instrText xml:space="preserve"> PAGEREF _Toc97203230 \h </w:instrText>
        </w:r>
        <w:r w:rsidR="006625E1">
          <w:rPr>
            <w:noProof/>
            <w:webHidden/>
          </w:rPr>
        </w:r>
        <w:r w:rsidR="006625E1">
          <w:rPr>
            <w:noProof/>
            <w:webHidden/>
          </w:rPr>
          <w:fldChar w:fldCharType="separate"/>
        </w:r>
        <w:r w:rsidR="00843E62">
          <w:rPr>
            <w:noProof/>
            <w:webHidden/>
          </w:rPr>
          <w:t>77</w:t>
        </w:r>
        <w:r w:rsidR="006625E1">
          <w:rPr>
            <w:noProof/>
            <w:webHidden/>
          </w:rPr>
          <w:fldChar w:fldCharType="end"/>
        </w:r>
      </w:hyperlink>
    </w:p>
    <w:p w14:paraId="488ADB62" w14:textId="30CB3BA8" w:rsidR="006625E1" w:rsidRDefault="008E7EB0">
      <w:pPr>
        <w:pStyle w:val="TOC2"/>
        <w:tabs>
          <w:tab w:val="right" w:leader="dot" w:pos="9670"/>
        </w:tabs>
        <w:rPr>
          <w:rFonts w:asciiTheme="minorHAnsi" w:eastAsiaTheme="minorEastAsia" w:hAnsiTheme="minorHAnsi"/>
          <w:noProof/>
        </w:rPr>
      </w:pPr>
      <w:hyperlink w:anchor="_Toc97203231" w:history="1">
        <w:r w:rsidR="006625E1" w:rsidRPr="00AA55C2">
          <w:rPr>
            <w:rStyle w:val="Hyperlink"/>
            <w:noProof/>
            <w:spacing w:val="-1"/>
          </w:rPr>
          <w:t>Plans</w:t>
        </w:r>
        <w:r w:rsidR="006625E1" w:rsidRPr="00AA55C2">
          <w:rPr>
            <w:rStyle w:val="Hyperlink"/>
            <w:noProof/>
            <w:spacing w:val="-18"/>
          </w:rPr>
          <w:t xml:space="preserve"> </w:t>
        </w:r>
        <w:r w:rsidR="006625E1" w:rsidRPr="00AA55C2">
          <w:rPr>
            <w:rStyle w:val="Hyperlink"/>
            <w:noProof/>
            <w:spacing w:val="-1"/>
          </w:rPr>
          <w:t>Production</w:t>
        </w:r>
        <w:r w:rsidR="006625E1">
          <w:rPr>
            <w:noProof/>
            <w:webHidden/>
          </w:rPr>
          <w:tab/>
        </w:r>
        <w:r w:rsidR="006625E1">
          <w:rPr>
            <w:noProof/>
            <w:webHidden/>
          </w:rPr>
          <w:fldChar w:fldCharType="begin"/>
        </w:r>
        <w:r w:rsidR="006625E1">
          <w:rPr>
            <w:noProof/>
            <w:webHidden/>
          </w:rPr>
          <w:instrText xml:space="preserve"> PAGEREF _Toc97203231 \h </w:instrText>
        </w:r>
        <w:r w:rsidR="006625E1">
          <w:rPr>
            <w:noProof/>
            <w:webHidden/>
          </w:rPr>
        </w:r>
        <w:r w:rsidR="006625E1">
          <w:rPr>
            <w:noProof/>
            <w:webHidden/>
          </w:rPr>
          <w:fldChar w:fldCharType="separate"/>
        </w:r>
        <w:r w:rsidR="00843E62">
          <w:rPr>
            <w:noProof/>
            <w:webHidden/>
          </w:rPr>
          <w:t>80</w:t>
        </w:r>
        <w:r w:rsidR="006625E1">
          <w:rPr>
            <w:noProof/>
            <w:webHidden/>
          </w:rPr>
          <w:fldChar w:fldCharType="end"/>
        </w:r>
      </w:hyperlink>
    </w:p>
    <w:p w14:paraId="120F0D34" w14:textId="7FBC5E7E" w:rsidR="006625E1" w:rsidRDefault="008E7EB0">
      <w:pPr>
        <w:pStyle w:val="TOC2"/>
        <w:tabs>
          <w:tab w:val="right" w:leader="dot" w:pos="9670"/>
        </w:tabs>
        <w:rPr>
          <w:rFonts w:asciiTheme="minorHAnsi" w:eastAsiaTheme="minorEastAsia" w:hAnsiTheme="minorHAnsi"/>
          <w:noProof/>
        </w:rPr>
      </w:pPr>
      <w:hyperlink w:anchor="_Toc97203232" w:history="1">
        <w:r w:rsidR="006625E1" w:rsidRPr="00AA55C2">
          <w:rPr>
            <w:rStyle w:val="Hyperlink"/>
            <w:noProof/>
            <w:spacing w:val="-1"/>
          </w:rPr>
          <w:t>Quantity</w:t>
        </w:r>
        <w:r w:rsidR="006625E1" w:rsidRPr="00AA55C2">
          <w:rPr>
            <w:rStyle w:val="Hyperlink"/>
            <w:noProof/>
            <w:spacing w:val="-19"/>
          </w:rPr>
          <w:t xml:space="preserve"> </w:t>
        </w:r>
        <w:r w:rsidR="006625E1" w:rsidRPr="00AA55C2">
          <w:rPr>
            <w:rStyle w:val="Hyperlink"/>
            <w:noProof/>
            <w:spacing w:val="-1"/>
          </w:rPr>
          <w:t>Take-Off</w:t>
        </w:r>
        <w:r w:rsidR="006625E1">
          <w:rPr>
            <w:noProof/>
            <w:webHidden/>
          </w:rPr>
          <w:tab/>
        </w:r>
        <w:r w:rsidR="006625E1">
          <w:rPr>
            <w:noProof/>
            <w:webHidden/>
          </w:rPr>
          <w:fldChar w:fldCharType="begin"/>
        </w:r>
        <w:r w:rsidR="006625E1">
          <w:rPr>
            <w:noProof/>
            <w:webHidden/>
          </w:rPr>
          <w:instrText xml:space="preserve"> PAGEREF _Toc97203232 \h </w:instrText>
        </w:r>
        <w:r w:rsidR="006625E1">
          <w:rPr>
            <w:noProof/>
            <w:webHidden/>
          </w:rPr>
        </w:r>
        <w:r w:rsidR="006625E1">
          <w:rPr>
            <w:noProof/>
            <w:webHidden/>
          </w:rPr>
          <w:fldChar w:fldCharType="separate"/>
        </w:r>
        <w:r w:rsidR="00843E62">
          <w:rPr>
            <w:noProof/>
            <w:webHidden/>
          </w:rPr>
          <w:t>80</w:t>
        </w:r>
        <w:r w:rsidR="006625E1">
          <w:rPr>
            <w:noProof/>
            <w:webHidden/>
          </w:rPr>
          <w:fldChar w:fldCharType="end"/>
        </w:r>
      </w:hyperlink>
    </w:p>
    <w:p w14:paraId="667A4C1F" w14:textId="7881FD08" w:rsidR="006625E1" w:rsidRDefault="008E7EB0">
      <w:pPr>
        <w:pStyle w:val="TOC2"/>
        <w:tabs>
          <w:tab w:val="right" w:leader="dot" w:pos="9670"/>
        </w:tabs>
        <w:rPr>
          <w:rFonts w:asciiTheme="minorHAnsi" w:eastAsiaTheme="minorEastAsia" w:hAnsiTheme="minorHAnsi"/>
          <w:noProof/>
        </w:rPr>
      </w:pPr>
      <w:hyperlink w:anchor="_Toc97203233" w:history="1">
        <w:r w:rsidR="006625E1" w:rsidRPr="00AA55C2">
          <w:rPr>
            <w:rStyle w:val="Hyperlink"/>
            <w:noProof/>
            <w:spacing w:val="-1"/>
          </w:rPr>
          <w:t>Symbology</w:t>
        </w:r>
        <w:r w:rsidR="006625E1">
          <w:rPr>
            <w:noProof/>
            <w:webHidden/>
          </w:rPr>
          <w:tab/>
        </w:r>
        <w:r w:rsidR="006625E1">
          <w:rPr>
            <w:noProof/>
            <w:webHidden/>
          </w:rPr>
          <w:fldChar w:fldCharType="begin"/>
        </w:r>
        <w:r w:rsidR="006625E1">
          <w:rPr>
            <w:noProof/>
            <w:webHidden/>
          </w:rPr>
          <w:instrText xml:space="preserve"> PAGEREF _Toc97203233 \h </w:instrText>
        </w:r>
        <w:r w:rsidR="006625E1">
          <w:rPr>
            <w:noProof/>
            <w:webHidden/>
          </w:rPr>
        </w:r>
        <w:r w:rsidR="006625E1">
          <w:rPr>
            <w:noProof/>
            <w:webHidden/>
          </w:rPr>
          <w:fldChar w:fldCharType="separate"/>
        </w:r>
        <w:r w:rsidR="00843E62">
          <w:rPr>
            <w:noProof/>
            <w:webHidden/>
          </w:rPr>
          <w:t>82</w:t>
        </w:r>
        <w:r w:rsidR="006625E1">
          <w:rPr>
            <w:noProof/>
            <w:webHidden/>
          </w:rPr>
          <w:fldChar w:fldCharType="end"/>
        </w:r>
      </w:hyperlink>
    </w:p>
    <w:p w14:paraId="7CC71EFE" w14:textId="2DD52673" w:rsidR="006625E1" w:rsidRDefault="008E7EB0">
      <w:pPr>
        <w:pStyle w:val="TOC1"/>
        <w:tabs>
          <w:tab w:val="right" w:leader="dot" w:pos="9670"/>
        </w:tabs>
        <w:rPr>
          <w:rFonts w:asciiTheme="minorHAnsi" w:eastAsiaTheme="minorEastAsia" w:hAnsiTheme="minorHAnsi"/>
          <w:noProof/>
        </w:rPr>
      </w:pPr>
      <w:hyperlink w:anchor="_Toc97203234" w:history="1">
        <w:r w:rsidR="006625E1" w:rsidRPr="00AA55C2">
          <w:rPr>
            <w:rStyle w:val="Hyperlink"/>
            <w:noProof/>
            <w:spacing w:val="-1"/>
          </w:rPr>
          <w:t>Standard CADD</w:t>
        </w:r>
        <w:r w:rsidR="006625E1" w:rsidRPr="00AA55C2">
          <w:rPr>
            <w:rStyle w:val="Hyperlink"/>
            <w:noProof/>
          </w:rPr>
          <w:t xml:space="preserve"> </w:t>
        </w:r>
        <w:r w:rsidR="006625E1" w:rsidRPr="00AA55C2">
          <w:rPr>
            <w:rStyle w:val="Hyperlink"/>
            <w:noProof/>
            <w:spacing w:val="-1"/>
          </w:rPr>
          <w:t>Layers</w:t>
        </w:r>
        <w:r w:rsidR="006625E1">
          <w:rPr>
            <w:noProof/>
            <w:webHidden/>
          </w:rPr>
          <w:tab/>
        </w:r>
        <w:r w:rsidR="006625E1">
          <w:rPr>
            <w:noProof/>
            <w:webHidden/>
          </w:rPr>
          <w:fldChar w:fldCharType="begin"/>
        </w:r>
        <w:r w:rsidR="006625E1">
          <w:rPr>
            <w:noProof/>
            <w:webHidden/>
          </w:rPr>
          <w:instrText xml:space="preserve"> PAGEREF _Toc97203234 \h </w:instrText>
        </w:r>
        <w:r w:rsidR="006625E1">
          <w:rPr>
            <w:noProof/>
            <w:webHidden/>
          </w:rPr>
        </w:r>
        <w:r w:rsidR="006625E1">
          <w:rPr>
            <w:noProof/>
            <w:webHidden/>
          </w:rPr>
          <w:fldChar w:fldCharType="separate"/>
        </w:r>
        <w:r w:rsidR="00843E62">
          <w:rPr>
            <w:noProof/>
            <w:webHidden/>
          </w:rPr>
          <w:t>84</w:t>
        </w:r>
        <w:r w:rsidR="006625E1">
          <w:rPr>
            <w:noProof/>
            <w:webHidden/>
          </w:rPr>
          <w:fldChar w:fldCharType="end"/>
        </w:r>
      </w:hyperlink>
    </w:p>
    <w:p w14:paraId="7DFCFF64" w14:textId="6530DE12" w:rsidR="006625E1" w:rsidRDefault="008E7EB0">
      <w:pPr>
        <w:pStyle w:val="TOC2"/>
        <w:tabs>
          <w:tab w:val="right" w:leader="dot" w:pos="9670"/>
        </w:tabs>
        <w:rPr>
          <w:rFonts w:asciiTheme="minorHAnsi" w:eastAsiaTheme="minorEastAsia" w:hAnsiTheme="minorHAnsi"/>
          <w:noProof/>
        </w:rPr>
      </w:pPr>
      <w:hyperlink w:anchor="_Toc97203235" w:history="1">
        <w:r w:rsidR="006625E1" w:rsidRPr="00AA55C2">
          <w:rPr>
            <w:rStyle w:val="Hyperlink"/>
            <w:noProof/>
            <w:spacing w:val="-1"/>
          </w:rPr>
          <w:t>Layer</w:t>
        </w:r>
        <w:r w:rsidR="006625E1" w:rsidRPr="00AA55C2">
          <w:rPr>
            <w:rStyle w:val="Hyperlink"/>
            <w:noProof/>
            <w:spacing w:val="-9"/>
          </w:rPr>
          <w:t xml:space="preserve"> </w:t>
        </w:r>
        <w:r w:rsidR="006625E1" w:rsidRPr="00AA55C2">
          <w:rPr>
            <w:rStyle w:val="Hyperlink"/>
            <w:noProof/>
            <w:spacing w:val="-1"/>
          </w:rPr>
          <w:t>Prefix</w:t>
        </w:r>
        <w:r w:rsidR="006625E1" w:rsidRPr="00AA55C2">
          <w:rPr>
            <w:rStyle w:val="Hyperlink"/>
            <w:noProof/>
            <w:spacing w:val="-7"/>
          </w:rPr>
          <w:t xml:space="preserve"> </w:t>
        </w:r>
        <w:r w:rsidR="006625E1" w:rsidRPr="00AA55C2">
          <w:rPr>
            <w:rStyle w:val="Hyperlink"/>
            <w:noProof/>
            <w:spacing w:val="-1"/>
          </w:rPr>
          <w:t>and</w:t>
        </w:r>
        <w:r w:rsidR="006625E1" w:rsidRPr="00AA55C2">
          <w:rPr>
            <w:rStyle w:val="Hyperlink"/>
            <w:noProof/>
            <w:spacing w:val="-11"/>
          </w:rPr>
          <w:t xml:space="preserve"> </w:t>
        </w:r>
        <w:r w:rsidR="006625E1" w:rsidRPr="00AA55C2">
          <w:rPr>
            <w:rStyle w:val="Hyperlink"/>
            <w:noProof/>
          </w:rPr>
          <w:t>Suffix</w:t>
        </w:r>
        <w:r w:rsidR="006625E1" w:rsidRPr="00AA55C2">
          <w:rPr>
            <w:rStyle w:val="Hyperlink"/>
            <w:noProof/>
            <w:spacing w:val="-7"/>
          </w:rPr>
          <w:t xml:space="preserve"> </w:t>
        </w:r>
        <w:r w:rsidR="006625E1" w:rsidRPr="00AA55C2">
          <w:rPr>
            <w:rStyle w:val="Hyperlink"/>
            <w:noProof/>
            <w:spacing w:val="-1"/>
          </w:rPr>
          <w:t>Descriptions</w:t>
        </w:r>
        <w:r w:rsidR="006625E1">
          <w:rPr>
            <w:noProof/>
            <w:webHidden/>
          </w:rPr>
          <w:tab/>
        </w:r>
        <w:r w:rsidR="006625E1">
          <w:rPr>
            <w:noProof/>
            <w:webHidden/>
          </w:rPr>
          <w:fldChar w:fldCharType="begin"/>
        </w:r>
        <w:r w:rsidR="006625E1">
          <w:rPr>
            <w:noProof/>
            <w:webHidden/>
          </w:rPr>
          <w:instrText xml:space="preserve"> PAGEREF _Toc97203235 \h </w:instrText>
        </w:r>
        <w:r w:rsidR="006625E1">
          <w:rPr>
            <w:noProof/>
            <w:webHidden/>
          </w:rPr>
        </w:r>
        <w:r w:rsidR="006625E1">
          <w:rPr>
            <w:noProof/>
            <w:webHidden/>
          </w:rPr>
          <w:fldChar w:fldCharType="separate"/>
        </w:r>
        <w:r w:rsidR="00843E62">
          <w:rPr>
            <w:noProof/>
            <w:webHidden/>
          </w:rPr>
          <w:t>84</w:t>
        </w:r>
        <w:r w:rsidR="006625E1">
          <w:rPr>
            <w:noProof/>
            <w:webHidden/>
          </w:rPr>
          <w:fldChar w:fldCharType="end"/>
        </w:r>
      </w:hyperlink>
    </w:p>
    <w:p w14:paraId="6DDE88C0" w14:textId="1EC43FA5" w:rsidR="006625E1" w:rsidRDefault="008E7EB0">
      <w:pPr>
        <w:pStyle w:val="TOC2"/>
        <w:tabs>
          <w:tab w:val="right" w:leader="dot" w:pos="9670"/>
        </w:tabs>
        <w:rPr>
          <w:rFonts w:asciiTheme="minorHAnsi" w:eastAsiaTheme="minorEastAsia" w:hAnsiTheme="minorHAnsi"/>
          <w:noProof/>
        </w:rPr>
      </w:pPr>
      <w:hyperlink w:anchor="_Toc97203236" w:history="1">
        <w:r w:rsidR="006625E1" w:rsidRPr="00AA55C2">
          <w:rPr>
            <w:rStyle w:val="Hyperlink"/>
            <w:noProof/>
            <w:spacing w:val="-1"/>
          </w:rPr>
          <w:t>Standard</w:t>
        </w:r>
        <w:r w:rsidR="006625E1" w:rsidRPr="00AA55C2">
          <w:rPr>
            <w:rStyle w:val="Hyperlink"/>
            <w:noProof/>
            <w:spacing w:val="-19"/>
          </w:rPr>
          <w:t xml:space="preserve"> </w:t>
        </w:r>
        <w:r w:rsidR="006625E1" w:rsidRPr="00AA55C2">
          <w:rPr>
            <w:rStyle w:val="Hyperlink"/>
            <w:noProof/>
          </w:rPr>
          <w:t>Layers</w:t>
        </w:r>
        <w:r w:rsidR="006625E1">
          <w:rPr>
            <w:noProof/>
            <w:webHidden/>
          </w:rPr>
          <w:tab/>
        </w:r>
        <w:r w:rsidR="006625E1">
          <w:rPr>
            <w:noProof/>
            <w:webHidden/>
          </w:rPr>
          <w:fldChar w:fldCharType="begin"/>
        </w:r>
        <w:r w:rsidR="006625E1">
          <w:rPr>
            <w:noProof/>
            <w:webHidden/>
          </w:rPr>
          <w:instrText xml:space="preserve"> PAGEREF _Toc97203236 \h </w:instrText>
        </w:r>
        <w:r w:rsidR="006625E1">
          <w:rPr>
            <w:noProof/>
            <w:webHidden/>
          </w:rPr>
        </w:r>
        <w:r w:rsidR="006625E1">
          <w:rPr>
            <w:noProof/>
            <w:webHidden/>
          </w:rPr>
          <w:fldChar w:fldCharType="separate"/>
        </w:r>
        <w:r w:rsidR="00843E62">
          <w:rPr>
            <w:noProof/>
            <w:webHidden/>
          </w:rPr>
          <w:t>84</w:t>
        </w:r>
        <w:r w:rsidR="006625E1">
          <w:rPr>
            <w:noProof/>
            <w:webHidden/>
          </w:rPr>
          <w:fldChar w:fldCharType="end"/>
        </w:r>
      </w:hyperlink>
    </w:p>
    <w:p w14:paraId="0D311D79" w14:textId="69CA4E04" w:rsidR="006625E1" w:rsidRDefault="008E7EB0">
      <w:pPr>
        <w:pStyle w:val="TOC1"/>
        <w:tabs>
          <w:tab w:val="right" w:leader="dot" w:pos="9670"/>
        </w:tabs>
        <w:rPr>
          <w:rFonts w:asciiTheme="minorHAnsi" w:eastAsiaTheme="minorEastAsia" w:hAnsiTheme="minorHAnsi"/>
          <w:noProof/>
        </w:rPr>
      </w:pPr>
      <w:hyperlink w:anchor="_Toc97203237" w:history="1">
        <w:r w:rsidR="006625E1" w:rsidRPr="00AA55C2">
          <w:rPr>
            <w:rStyle w:val="Hyperlink"/>
            <w:noProof/>
          </w:rPr>
          <w:t>Digital Delivery</w:t>
        </w:r>
        <w:r w:rsidR="006625E1">
          <w:rPr>
            <w:noProof/>
            <w:webHidden/>
          </w:rPr>
          <w:tab/>
        </w:r>
        <w:r w:rsidR="006625E1">
          <w:rPr>
            <w:noProof/>
            <w:webHidden/>
          </w:rPr>
          <w:fldChar w:fldCharType="begin"/>
        </w:r>
        <w:r w:rsidR="006625E1">
          <w:rPr>
            <w:noProof/>
            <w:webHidden/>
          </w:rPr>
          <w:instrText xml:space="preserve"> PAGEREF _Toc97203237 \h </w:instrText>
        </w:r>
        <w:r w:rsidR="006625E1">
          <w:rPr>
            <w:noProof/>
            <w:webHidden/>
          </w:rPr>
        </w:r>
        <w:r w:rsidR="006625E1">
          <w:rPr>
            <w:noProof/>
            <w:webHidden/>
          </w:rPr>
          <w:fldChar w:fldCharType="separate"/>
        </w:r>
        <w:r w:rsidR="00843E62">
          <w:rPr>
            <w:noProof/>
            <w:webHidden/>
          </w:rPr>
          <w:t>92</w:t>
        </w:r>
        <w:r w:rsidR="006625E1">
          <w:rPr>
            <w:noProof/>
            <w:webHidden/>
          </w:rPr>
          <w:fldChar w:fldCharType="end"/>
        </w:r>
      </w:hyperlink>
    </w:p>
    <w:p w14:paraId="304457D7" w14:textId="111FEEAF" w:rsidR="006625E1" w:rsidRDefault="008E7EB0">
      <w:pPr>
        <w:pStyle w:val="TOC2"/>
        <w:tabs>
          <w:tab w:val="right" w:leader="dot" w:pos="9670"/>
        </w:tabs>
        <w:rPr>
          <w:rFonts w:asciiTheme="minorHAnsi" w:eastAsiaTheme="minorEastAsia" w:hAnsiTheme="minorHAnsi"/>
          <w:noProof/>
        </w:rPr>
      </w:pPr>
      <w:hyperlink w:anchor="_Toc97203238" w:history="1">
        <w:r w:rsidR="006625E1" w:rsidRPr="00AA55C2">
          <w:rPr>
            <w:rStyle w:val="Hyperlink"/>
            <w:noProof/>
            <w:spacing w:val="-1"/>
          </w:rPr>
          <w:t>General</w:t>
        </w:r>
        <w:r w:rsidR="006625E1">
          <w:rPr>
            <w:noProof/>
            <w:webHidden/>
          </w:rPr>
          <w:tab/>
        </w:r>
        <w:r w:rsidR="006625E1">
          <w:rPr>
            <w:noProof/>
            <w:webHidden/>
          </w:rPr>
          <w:fldChar w:fldCharType="begin"/>
        </w:r>
        <w:r w:rsidR="006625E1">
          <w:rPr>
            <w:noProof/>
            <w:webHidden/>
          </w:rPr>
          <w:instrText xml:space="preserve"> PAGEREF _Toc97203238 \h </w:instrText>
        </w:r>
        <w:r w:rsidR="006625E1">
          <w:rPr>
            <w:noProof/>
            <w:webHidden/>
          </w:rPr>
        </w:r>
        <w:r w:rsidR="006625E1">
          <w:rPr>
            <w:noProof/>
            <w:webHidden/>
          </w:rPr>
          <w:fldChar w:fldCharType="separate"/>
        </w:r>
        <w:r w:rsidR="00843E62">
          <w:rPr>
            <w:noProof/>
            <w:webHidden/>
          </w:rPr>
          <w:t>92</w:t>
        </w:r>
        <w:r w:rsidR="006625E1">
          <w:rPr>
            <w:noProof/>
            <w:webHidden/>
          </w:rPr>
          <w:fldChar w:fldCharType="end"/>
        </w:r>
      </w:hyperlink>
    </w:p>
    <w:p w14:paraId="48EAA560" w14:textId="11147363" w:rsidR="006625E1" w:rsidRDefault="008E7EB0">
      <w:pPr>
        <w:pStyle w:val="TOC2"/>
        <w:tabs>
          <w:tab w:val="right" w:leader="dot" w:pos="9670"/>
        </w:tabs>
        <w:rPr>
          <w:rFonts w:asciiTheme="minorHAnsi" w:eastAsiaTheme="minorEastAsia" w:hAnsiTheme="minorHAnsi"/>
          <w:noProof/>
        </w:rPr>
      </w:pPr>
      <w:hyperlink w:anchor="_Toc97203239" w:history="1">
        <w:r w:rsidR="006625E1" w:rsidRPr="00AA55C2">
          <w:rPr>
            <w:rStyle w:val="Hyperlink"/>
            <w:noProof/>
          </w:rPr>
          <w:t>Signing and Sealing Contract Plans</w:t>
        </w:r>
        <w:r w:rsidR="006625E1">
          <w:rPr>
            <w:noProof/>
            <w:webHidden/>
          </w:rPr>
          <w:tab/>
        </w:r>
        <w:r w:rsidR="006625E1">
          <w:rPr>
            <w:noProof/>
            <w:webHidden/>
          </w:rPr>
          <w:fldChar w:fldCharType="begin"/>
        </w:r>
        <w:r w:rsidR="006625E1">
          <w:rPr>
            <w:noProof/>
            <w:webHidden/>
          </w:rPr>
          <w:instrText xml:space="preserve"> PAGEREF _Toc97203239 \h </w:instrText>
        </w:r>
        <w:r w:rsidR="006625E1">
          <w:rPr>
            <w:noProof/>
            <w:webHidden/>
          </w:rPr>
        </w:r>
        <w:r w:rsidR="006625E1">
          <w:rPr>
            <w:noProof/>
            <w:webHidden/>
          </w:rPr>
          <w:fldChar w:fldCharType="separate"/>
        </w:r>
        <w:r w:rsidR="00843E62">
          <w:rPr>
            <w:noProof/>
            <w:webHidden/>
          </w:rPr>
          <w:t>92</w:t>
        </w:r>
        <w:r w:rsidR="006625E1">
          <w:rPr>
            <w:noProof/>
            <w:webHidden/>
          </w:rPr>
          <w:fldChar w:fldCharType="end"/>
        </w:r>
      </w:hyperlink>
    </w:p>
    <w:p w14:paraId="6CD73EA5" w14:textId="589B5F33" w:rsidR="006625E1" w:rsidRDefault="008E7EB0">
      <w:pPr>
        <w:pStyle w:val="TOC2"/>
        <w:tabs>
          <w:tab w:val="right" w:leader="dot" w:pos="9670"/>
        </w:tabs>
        <w:rPr>
          <w:rFonts w:asciiTheme="minorHAnsi" w:eastAsiaTheme="minorEastAsia" w:hAnsiTheme="minorHAnsi"/>
          <w:noProof/>
        </w:rPr>
      </w:pPr>
      <w:hyperlink w:anchor="_Toc97203240" w:history="1">
        <w:r w:rsidR="006625E1" w:rsidRPr="00AA55C2">
          <w:rPr>
            <w:rStyle w:val="Hyperlink"/>
            <w:noProof/>
          </w:rPr>
          <w:t>Manual Signing and Sealing</w:t>
        </w:r>
        <w:r w:rsidR="006625E1">
          <w:rPr>
            <w:noProof/>
            <w:webHidden/>
          </w:rPr>
          <w:tab/>
        </w:r>
        <w:r w:rsidR="006625E1">
          <w:rPr>
            <w:noProof/>
            <w:webHidden/>
          </w:rPr>
          <w:fldChar w:fldCharType="begin"/>
        </w:r>
        <w:r w:rsidR="006625E1">
          <w:rPr>
            <w:noProof/>
            <w:webHidden/>
          </w:rPr>
          <w:instrText xml:space="preserve"> PAGEREF _Toc97203240 \h </w:instrText>
        </w:r>
        <w:r w:rsidR="006625E1">
          <w:rPr>
            <w:noProof/>
            <w:webHidden/>
          </w:rPr>
        </w:r>
        <w:r w:rsidR="006625E1">
          <w:rPr>
            <w:noProof/>
            <w:webHidden/>
          </w:rPr>
          <w:fldChar w:fldCharType="separate"/>
        </w:r>
        <w:r w:rsidR="00843E62">
          <w:rPr>
            <w:noProof/>
            <w:webHidden/>
          </w:rPr>
          <w:t>93</w:t>
        </w:r>
        <w:r w:rsidR="006625E1">
          <w:rPr>
            <w:noProof/>
            <w:webHidden/>
          </w:rPr>
          <w:fldChar w:fldCharType="end"/>
        </w:r>
      </w:hyperlink>
    </w:p>
    <w:p w14:paraId="188B39ED" w14:textId="5BA0173E" w:rsidR="006625E1" w:rsidRDefault="008E7EB0">
      <w:pPr>
        <w:pStyle w:val="TOC2"/>
        <w:tabs>
          <w:tab w:val="right" w:leader="dot" w:pos="9670"/>
        </w:tabs>
        <w:rPr>
          <w:rFonts w:asciiTheme="minorHAnsi" w:eastAsiaTheme="minorEastAsia" w:hAnsiTheme="minorHAnsi"/>
          <w:noProof/>
        </w:rPr>
      </w:pPr>
      <w:hyperlink w:anchor="_Toc97203241" w:history="1">
        <w:r w:rsidR="006625E1" w:rsidRPr="00AA55C2">
          <w:rPr>
            <w:rStyle w:val="Hyperlink"/>
            <w:noProof/>
          </w:rPr>
          <w:t>Digital Signing and Sealing</w:t>
        </w:r>
        <w:r w:rsidR="006625E1">
          <w:rPr>
            <w:noProof/>
            <w:webHidden/>
          </w:rPr>
          <w:tab/>
        </w:r>
        <w:r w:rsidR="006625E1">
          <w:rPr>
            <w:noProof/>
            <w:webHidden/>
          </w:rPr>
          <w:fldChar w:fldCharType="begin"/>
        </w:r>
        <w:r w:rsidR="006625E1">
          <w:rPr>
            <w:noProof/>
            <w:webHidden/>
          </w:rPr>
          <w:instrText xml:space="preserve"> PAGEREF _Toc97203241 \h </w:instrText>
        </w:r>
        <w:r w:rsidR="006625E1">
          <w:rPr>
            <w:noProof/>
            <w:webHidden/>
          </w:rPr>
        </w:r>
        <w:r w:rsidR="006625E1">
          <w:rPr>
            <w:noProof/>
            <w:webHidden/>
          </w:rPr>
          <w:fldChar w:fldCharType="separate"/>
        </w:r>
        <w:r w:rsidR="00843E62">
          <w:rPr>
            <w:noProof/>
            <w:webHidden/>
          </w:rPr>
          <w:t>93</w:t>
        </w:r>
        <w:r w:rsidR="006625E1">
          <w:rPr>
            <w:noProof/>
            <w:webHidden/>
          </w:rPr>
          <w:fldChar w:fldCharType="end"/>
        </w:r>
      </w:hyperlink>
    </w:p>
    <w:p w14:paraId="303A07D9" w14:textId="27A89F0F" w:rsidR="006625E1" w:rsidRDefault="008E7EB0">
      <w:pPr>
        <w:pStyle w:val="TOC2"/>
        <w:tabs>
          <w:tab w:val="right" w:leader="dot" w:pos="9670"/>
        </w:tabs>
        <w:rPr>
          <w:rFonts w:asciiTheme="minorHAnsi" w:eastAsiaTheme="minorEastAsia" w:hAnsiTheme="minorHAnsi"/>
          <w:noProof/>
        </w:rPr>
      </w:pPr>
      <w:hyperlink w:anchor="_Toc97203242" w:history="1">
        <w:r w:rsidR="006625E1" w:rsidRPr="00AA55C2">
          <w:rPr>
            <w:rStyle w:val="Hyperlink"/>
            <w:noProof/>
            <w:spacing w:val="-1"/>
          </w:rPr>
          <w:t>Single Digital Signature</w:t>
        </w:r>
        <w:r w:rsidR="006625E1">
          <w:rPr>
            <w:noProof/>
            <w:webHidden/>
          </w:rPr>
          <w:tab/>
        </w:r>
        <w:r w:rsidR="006625E1">
          <w:rPr>
            <w:noProof/>
            <w:webHidden/>
          </w:rPr>
          <w:fldChar w:fldCharType="begin"/>
        </w:r>
        <w:r w:rsidR="006625E1">
          <w:rPr>
            <w:noProof/>
            <w:webHidden/>
          </w:rPr>
          <w:instrText xml:space="preserve"> PAGEREF _Toc97203242 \h </w:instrText>
        </w:r>
        <w:r w:rsidR="006625E1">
          <w:rPr>
            <w:noProof/>
            <w:webHidden/>
          </w:rPr>
        </w:r>
        <w:r w:rsidR="006625E1">
          <w:rPr>
            <w:noProof/>
            <w:webHidden/>
          </w:rPr>
          <w:fldChar w:fldCharType="separate"/>
        </w:r>
        <w:r w:rsidR="00843E62">
          <w:rPr>
            <w:noProof/>
            <w:webHidden/>
          </w:rPr>
          <w:t>94</w:t>
        </w:r>
        <w:r w:rsidR="006625E1">
          <w:rPr>
            <w:noProof/>
            <w:webHidden/>
          </w:rPr>
          <w:fldChar w:fldCharType="end"/>
        </w:r>
      </w:hyperlink>
    </w:p>
    <w:p w14:paraId="3D4BE600" w14:textId="0AEACDC1" w:rsidR="006625E1" w:rsidRDefault="008E7EB0">
      <w:pPr>
        <w:pStyle w:val="TOC2"/>
        <w:tabs>
          <w:tab w:val="right" w:leader="dot" w:pos="9670"/>
        </w:tabs>
        <w:rPr>
          <w:rFonts w:asciiTheme="minorHAnsi" w:eastAsiaTheme="minorEastAsia" w:hAnsiTheme="minorHAnsi"/>
          <w:noProof/>
        </w:rPr>
      </w:pPr>
      <w:hyperlink w:anchor="_Toc97203243" w:history="1">
        <w:r w:rsidR="006625E1" w:rsidRPr="00AA55C2">
          <w:rPr>
            <w:rStyle w:val="Hyperlink"/>
            <w:noProof/>
            <w:spacing w:val="-1"/>
          </w:rPr>
          <w:t>Multiple Digital Signature</w:t>
        </w:r>
        <w:r w:rsidR="006625E1">
          <w:rPr>
            <w:noProof/>
            <w:webHidden/>
          </w:rPr>
          <w:tab/>
        </w:r>
        <w:r w:rsidR="006625E1">
          <w:rPr>
            <w:noProof/>
            <w:webHidden/>
          </w:rPr>
          <w:fldChar w:fldCharType="begin"/>
        </w:r>
        <w:r w:rsidR="006625E1">
          <w:rPr>
            <w:noProof/>
            <w:webHidden/>
          </w:rPr>
          <w:instrText xml:space="preserve"> PAGEREF _Toc97203243 \h </w:instrText>
        </w:r>
        <w:r w:rsidR="006625E1">
          <w:rPr>
            <w:noProof/>
            <w:webHidden/>
          </w:rPr>
        </w:r>
        <w:r w:rsidR="006625E1">
          <w:rPr>
            <w:noProof/>
            <w:webHidden/>
          </w:rPr>
          <w:fldChar w:fldCharType="separate"/>
        </w:r>
        <w:r w:rsidR="00843E62">
          <w:rPr>
            <w:noProof/>
            <w:webHidden/>
          </w:rPr>
          <w:t>95</w:t>
        </w:r>
        <w:r w:rsidR="006625E1">
          <w:rPr>
            <w:noProof/>
            <w:webHidden/>
          </w:rPr>
          <w:fldChar w:fldCharType="end"/>
        </w:r>
      </w:hyperlink>
    </w:p>
    <w:p w14:paraId="23C3637F" w14:textId="6CE42DA4" w:rsidR="006625E1" w:rsidRDefault="008E7EB0">
      <w:pPr>
        <w:pStyle w:val="TOC2"/>
        <w:tabs>
          <w:tab w:val="right" w:leader="dot" w:pos="9670"/>
        </w:tabs>
        <w:rPr>
          <w:rFonts w:asciiTheme="minorHAnsi" w:eastAsiaTheme="minorEastAsia" w:hAnsiTheme="minorHAnsi"/>
          <w:noProof/>
        </w:rPr>
      </w:pPr>
      <w:hyperlink w:anchor="_Toc97203244" w:history="1">
        <w:r w:rsidR="006625E1" w:rsidRPr="00AA55C2">
          <w:rPr>
            <w:rStyle w:val="Hyperlink"/>
            <w:noProof/>
          </w:rPr>
          <w:t>Signing and Sealing Revisions</w:t>
        </w:r>
        <w:r w:rsidR="006625E1">
          <w:rPr>
            <w:noProof/>
            <w:webHidden/>
          </w:rPr>
          <w:tab/>
        </w:r>
        <w:r w:rsidR="006625E1">
          <w:rPr>
            <w:noProof/>
            <w:webHidden/>
          </w:rPr>
          <w:fldChar w:fldCharType="begin"/>
        </w:r>
        <w:r w:rsidR="006625E1">
          <w:rPr>
            <w:noProof/>
            <w:webHidden/>
          </w:rPr>
          <w:instrText xml:space="preserve"> PAGEREF _Toc97203244 \h </w:instrText>
        </w:r>
        <w:r w:rsidR="006625E1">
          <w:rPr>
            <w:noProof/>
            <w:webHidden/>
          </w:rPr>
        </w:r>
        <w:r w:rsidR="006625E1">
          <w:rPr>
            <w:noProof/>
            <w:webHidden/>
          </w:rPr>
          <w:fldChar w:fldCharType="separate"/>
        </w:r>
        <w:r w:rsidR="00843E62">
          <w:rPr>
            <w:noProof/>
            <w:webHidden/>
          </w:rPr>
          <w:t>95</w:t>
        </w:r>
        <w:r w:rsidR="006625E1">
          <w:rPr>
            <w:noProof/>
            <w:webHidden/>
          </w:rPr>
          <w:fldChar w:fldCharType="end"/>
        </w:r>
      </w:hyperlink>
    </w:p>
    <w:p w14:paraId="19CCBC48" w14:textId="08B7E631" w:rsidR="006625E1" w:rsidRDefault="008E7EB0">
      <w:pPr>
        <w:pStyle w:val="TOC2"/>
        <w:tabs>
          <w:tab w:val="right" w:leader="dot" w:pos="9670"/>
        </w:tabs>
        <w:rPr>
          <w:rFonts w:asciiTheme="minorHAnsi" w:eastAsiaTheme="minorEastAsia" w:hAnsiTheme="minorHAnsi"/>
          <w:noProof/>
        </w:rPr>
      </w:pPr>
      <w:hyperlink w:anchor="_Toc97203245" w:history="1">
        <w:r w:rsidR="006625E1" w:rsidRPr="00AA55C2">
          <w:rPr>
            <w:rStyle w:val="Hyperlink"/>
            <w:noProof/>
          </w:rPr>
          <w:t>Foreign Plan Sheets</w:t>
        </w:r>
        <w:r w:rsidR="006625E1">
          <w:rPr>
            <w:noProof/>
            <w:webHidden/>
          </w:rPr>
          <w:tab/>
        </w:r>
        <w:r w:rsidR="006625E1">
          <w:rPr>
            <w:noProof/>
            <w:webHidden/>
          </w:rPr>
          <w:fldChar w:fldCharType="begin"/>
        </w:r>
        <w:r w:rsidR="006625E1">
          <w:rPr>
            <w:noProof/>
            <w:webHidden/>
          </w:rPr>
          <w:instrText xml:space="preserve"> PAGEREF _Toc97203245 \h </w:instrText>
        </w:r>
        <w:r w:rsidR="006625E1">
          <w:rPr>
            <w:noProof/>
            <w:webHidden/>
          </w:rPr>
        </w:r>
        <w:r w:rsidR="006625E1">
          <w:rPr>
            <w:noProof/>
            <w:webHidden/>
          </w:rPr>
          <w:fldChar w:fldCharType="separate"/>
        </w:r>
        <w:r w:rsidR="00843E62">
          <w:rPr>
            <w:noProof/>
            <w:webHidden/>
          </w:rPr>
          <w:t>96</w:t>
        </w:r>
        <w:r w:rsidR="006625E1">
          <w:rPr>
            <w:noProof/>
            <w:webHidden/>
          </w:rPr>
          <w:fldChar w:fldCharType="end"/>
        </w:r>
      </w:hyperlink>
    </w:p>
    <w:p w14:paraId="2C61BE70" w14:textId="5E5FD206" w:rsidR="00F91E4D" w:rsidRDefault="00897C65" w:rsidP="007709E3">
      <w:pPr>
        <w:pStyle w:val="TOC2"/>
        <w:tabs>
          <w:tab w:val="right" w:leader="dot" w:pos="9511"/>
        </w:tabs>
        <w:ind w:left="382"/>
        <w:outlineLvl w:val="0"/>
      </w:pPr>
      <w:r>
        <w:fldChar w:fldCharType="end"/>
      </w:r>
    </w:p>
    <w:p w14:paraId="3CD39246" w14:textId="77777777" w:rsidR="00F91E4D" w:rsidRDefault="00F91E4D">
      <w:pPr>
        <w:sectPr w:rsidR="00F91E4D" w:rsidSect="009F6743">
          <w:type w:val="continuous"/>
          <w:pgSz w:w="12240" w:h="15840"/>
          <w:pgMar w:top="2076" w:right="1280" w:bottom="2205" w:left="1280" w:header="720" w:footer="720" w:gutter="0"/>
          <w:cols w:space="720"/>
        </w:sectPr>
      </w:pPr>
    </w:p>
    <w:p w14:paraId="1B9F5B21" w14:textId="77777777" w:rsidR="00F91E4D" w:rsidRDefault="00F91E4D">
      <w:pPr>
        <w:sectPr w:rsidR="00F91E4D" w:rsidSect="009F6743">
          <w:type w:val="continuous"/>
          <w:pgSz w:w="12240" w:h="15840"/>
          <w:pgMar w:top="1820" w:right="1280" w:bottom="1800" w:left="1280" w:header="720" w:footer="720" w:gutter="0"/>
          <w:cols w:space="720"/>
        </w:sectPr>
      </w:pPr>
    </w:p>
    <w:p w14:paraId="4B77B058" w14:textId="77777777" w:rsidR="00F91E4D" w:rsidRDefault="00F57DD1">
      <w:pPr>
        <w:pStyle w:val="Heading1"/>
        <w:spacing w:before="269"/>
        <w:rPr>
          <w:b w:val="0"/>
          <w:bCs w:val="0"/>
        </w:rPr>
      </w:pPr>
      <w:bookmarkStart w:id="0" w:name="_Toc97203180"/>
      <w:r>
        <w:rPr>
          <w:spacing w:val="-1"/>
        </w:rPr>
        <w:lastRenderedPageBreak/>
        <w:t>Introduction</w:t>
      </w:r>
      <w:bookmarkEnd w:id="0"/>
    </w:p>
    <w:p w14:paraId="49B4F204" w14:textId="77777777" w:rsidR="00F91E4D" w:rsidRDefault="00F91E4D">
      <w:pPr>
        <w:spacing w:before="4"/>
        <w:rPr>
          <w:rFonts w:ascii="Eras Demi ITC" w:eastAsia="Eras Demi ITC" w:hAnsi="Eras Demi ITC" w:cs="Eras Demi ITC"/>
          <w:b/>
          <w:bCs/>
          <w:sz w:val="41"/>
          <w:szCs w:val="41"/>
        </w:rPr>
      </w:pPr>
    </w:p>
    <w:p w14:paraId="3DB55952" w14:textId="77777777" w:rsidR="00F91E4D" w:rsidRDefault="00F57DD1">
      <w:pPr>
        <w:pStyle w:val="Heading2"/>
        <w:spacing w:before="0"/>
        <w:rPr>
          <w:b w:val="0"/>
          <w:bCs w:val="0"/>
        </w:rPr>
      </w:pPr>
      <w:bookmarkStart w:id="1" w:name="Purpose"/>
      <w:bookmarkStart w:id="2" w:name="_bookmark1"/>
      <w:bookmarkStart w:id="3" w:name="_Toc97203181"/>
      <w:bookmarkEnd w:id="1"/>
      <w:bookmarkEnd w:id="2"/>
      <w:r>
        <w:rPr>
          <w:spacing w:val="-1"/>
        </w:rPr>
        <w:t>Purpose</w:t>
      </w:r>
      <w:bookmarkEnd w:id="3"/>
    </w:p>
    <w:p w14:paraId="71307EC5" w14:textId="1007BB63" w:rsidR="00F91E4D" w:rsidRDefault="00F57DD1">
      <w:pPr>
        <w:pStyle w:val="BodyText"/>
        <w:spacing w:before="196"/>
        <w:ind w:left="159" w:right="263"/>
      </w:pPr>
      <w:r>
        <w:rPr>
          <w:spacing w:val="-1"/>
        </w:rPr>
        <w:t>The</w:t>
      </w:r>
      <w:r>
        <w:rPr>
          <w:spacing w:val="1"/>
        </w:rPr>
        <w:t xml:space="preserve"> </w:t>
      </w:r>
      <w:r>
        <w:rPr>
          <w:spacing w:val="-1"/>
        </w:rPr>
        <w:t>electronic</w:t>
      </w:r>
      <w:r>
        <w:t xml:space="preserve"> </w:t>
      </w:r>
      <w:r>
        <w:rPr>
          <w:spacing w:val="-1"/>
        </w:rPr>
        <w:t>files</w:t>
      </w:r>
      <w:r>
        <w:t xml:space="preserve"> </w:t>
      </w:r>
      <w:r>
        <w:rPr>
          <w:spacing w:val="-1"/>
        </w:rPr>
        <w:t>created</w:t>
      </w:r>
      <w:r>
        <w:rPr>
          <w:spacing w:val="-3"/>
        </w:rPr>
        <w:t xml:space="preserve"> </w:t>
      </w:r>
      <w:r>
        <w:rPr>
          <w:spacing w:val="-1"/>
        </w:rPr>
        <w:t>during the</w:t>
      </w:r>
      <w:r>
        <w:rPr>
          <w:spacing w:val="1"/>
        </w:rPr>
        <w:t xml:space="preserve"> </w:t>
      </w:r>
      <w:r>
        <w:rPr>
          <w:spacing w:val="-1"/>
        </w:rPr>
        <w:t>process</w:t>
      </w:r>
      <w:r>
        <w:rPr>
          <w:spacing w:val="-2"/>
        </w:rPr>
        <w:t xml:space="preserve"> </w:t>
      </w:r>
      <w:r>
        <w:t xml:space="preserve">of </w:t>
      </w:r>
      <w:r>
        <w:rPr>
          <w:spacing w:val="-2"/>
        </w:rPr>
        <w:t>developing</w:t>
      </w:r>
      <w:r>
        <w:rPr>
          <w:spacing w:val="-1"/>
        </w:rPr>
        <w:t xml:space="preserve"> </w:t>
      </w:r>
      <w:r>
        <w:t xml:space="preserve">a </w:t>
      </w:r>
      <w:r>
        <w:rPr>
          <w:spacing w:val="-1"/>
        </w:rPr>
        <w:t>Computer</w:t>
      </w:r>
      <w:r>
        <w:t xml:space="preserve"> </w:t>
      </w:r>
      <w:r>
        <w:rPr>
          <w:spacing w:val="-1"/>
        </w:rPr>
        <w:t>Aided</w:t>
      </w:r>
      <w:r>
        <w:rPr>
          <w:spacing w:val="-3"/>
        </w:rPr>
        <w:t xml:space="preserve"> </w:t>
      </w:r>
      <w:r>
        <w:rPr>
          <w:spacing w:val="-1"/>
        </w:rPr>
        <w:t>Design</w:t>
      </w:r>
      <w:r>
        <w:rPr>
          <w:spacing w:val="1"/>
        </w:rPr>
        <w:t xml:space="preserve"> </w:t>
      </w:r>
      <w:r>
        <w:rPr>
          <w:spacing w:val="-1"/>
        </w:rPr>
        <w:t>and Drafting</w:t>
      </w:r>
      <w:r>
        <w:rPr>
          <w:spacing w:val="67"/>
        </w:rPr>
        <w:t xml:space="preserve"> </w:t>
      </w:r>
      <w:r>
        <w:rPr>
          <w:spacing w:val="-1"/>
        </w:rPr>
        <w:t>(CADD)</w:t>
      </w:r>
      <w:r>
        <w:t xml:space="preserve"> </w:t>
      </w:r>
      <w:r>
        <w:rPr>
          <w:spacing w:val="-1"/>
        </w:rPr>
        <w:t>project</w:t>
      </w:r>
      <w:r>
        <w:rPr>
          <w:spacing w:val="-2"/>
        </w:rPr>
        <w:t xml:space="preserve"> </w:t>
      </w:r>
      <w:r>
        <w:t>for</w:t>
      </w:r>
      <w:r>
        <w:rPr>
          <w:spacing w:val="-2"/>
        </w:rPr>
        <w:t xml:space="preserve"> </w:t>
      </w:r>
      <w:r>
        <w:rPr>
          <w:spacing w:val="-1"/>
        </w:rPr>
        <w:t>Pinellas</w:t>
      </w:r>
      <w:r>
        <w:rPr>
          <w:spacing w:val="-2"/>
        </w:rPr>
        <w:t xml:space="preserve"> </w:t>
      </w:r>
      <w:r>
        <w:rPr>
          <w:spacing w:val="-1"/>
        </w:rPr>
        <w:t>County (from</w:t>
      </w:r>
      <w:r>
        <w:rPr>
          <w:spacing w:val="1"/>
        </w:rPr>
        <w:t xml:space="preserve"> </w:t>
      </w:r>
      <w:r>
        <w:rPr>
          <w:spacing w:val="-2"/>
        </w:rPr>
        <w:t xml:space="preserve">here </w:t>
      </w:r>
      <w:r>
        <w:t>on</w:t>
      </w:r>
      <w:r>
        <w:rPr>
          <w:spacing w:val="-1"/>
        </w:rPr>
        <w:t xml:space="preserve"> referred </w:t>
      </w:r>
      <w:r>
        <w:t>to</w:t>
      </w:r>
      <w:r>
        <w:rPr>
          <w:spacing w:val="-1"/>
        </w:rPr>
        <w:t xml:space="preserve"> as</w:t>
      </w:r>
      <w:r>
        <w:rPr>
          <w:spacing w:val="-2"/>
        </w:rPr>
        <w:t xml:space="preserve"> </w:t>
      </w:r>
      <w:r>
        <w:rPr>
          <w:spacing w:val="-1"/>
        </w:rPr>
        <w:t>“PC</w:t>
      </w:r>
      <w:r w:rsidR="001C71BB">
        <w:rPr>
          <w:spacing w:val="-1"/>
        </w:rPr>
        <w:t>”)</w:t>
      </w:r>
      <w:r w:rsidR="001C71BB">
        <w:t xml:space="preserve"> </w:t>
      </w:r>
      <w:r w:rsidR="001C71BB">
        <w:rPr>
          <w:spacing w:val="1"/>
        </w:rPr>
        <w:t>are</w:t>
      </w:r>
      <w:r>
        <w:rPr>
          <w:spacing w:val="1"/>
        </w:rPr>
        <w:t xml:space="preserve"> </w:t>
      </w:r>
      <w:r>
        <w:rPr>
          <w:spacing w:val="-1"/>
        </w:rPr>
        <w:t>to</w:t>
      </w:r>
      <w:r>
        <w:rPr>
          <w:spacing w:val="1"/>
        </w:rPr>
        <w:t xml:space="preserve"> </w:t>
      </w:r>
      <w:r>
        <w:rPr>
          <w:spacing w:val="-1"/>
        </w:rPr>
        <w:t>be</w:t>
      </w:r>
      <w:r>
        <w:rPr>
          <w:spacing w:val="-2"/>
        </w:rPr>
        <w:t xml:space="preserve"> </w:t>
      </w:r>
      <w:r>
        <w:rPr>
          <w:spacing w:val="-1"/>
        </w:rPr>
        <w:t>shared and referenced</w:t>
      </w:r>
      <w:r>
        <w:rPr>
          <w:spacing w:val="49"/>
        </w:rPr>
        <w:t xml:space="preserve"> </w:t>
      </w:r>
      <w:r>
        <w:rPr>
          <w:spacing w:val="-1"/>
        </w:rPr>
        <w:t>by</w:t>
      </w:r>
      <w:r>
        <w:rPr>
          <w:spacing w:val="1"/>
        </w:rPr>
        <w:t xml:space="preserve"> </w:t>
      </w:r>
      <w:r>
        <w:rPr>
          <w:spacing w:val="-1"/>
        </w:rPr>
        <w:t>many</w:t>
      </w:r>
      <w:r>
        <w:rPr>
          <w:spacing w:val="1"/>
        </w:rPr>
        <w:t xml:space="preserve"> </w:t>
      </w:r>
      <w:r>
        <w:rPr>
          <w:spacing w:val="-1"/>
        </w:rPr>
        <w:t>different</w:t>
      </w:r>
      <w:r>
        <w:rPr>
          <w:spacing w:val="1"/>
        </w:rPr>
        <w:t xml:space="preserve"> </w:t>
      </w:r>
      <w:r>
        <w:rPr>
          <w:spacing w:val="-1"/>
        </w:rPr>
        <w:t>individuals</w:t>
      </w:r>
      <w:r>
        <w:t xml:space="preserve"> </w:t>
      </w:r>
      <w:r>
        <w:rPr>
          <w:spacing w:val="-1"/>
        </w:rPr>
        <w:t>and must</w:t>
      </w:r>
      <w:r>
        <w:rPr>
          <w:spacing w:val="1"/>
        </w:rPr>
        <w:t xml:space="preserve"> </w:t>
      </w:r>
      <w:r>
        <w:rPr>
          <w:spacing w:val="-1"/>
        </w:rPr>
        <w:t>satisfy various</w:t>
      </w:r>
      <w:r>
        <w:rPr>
          <w:spacing w:val="-2"/>
        </w:rPr>
        <w:t xml:space="preserve"> </w:t>
      </w:r>
      <w:r>
        <w:rPr>
          <w:spacing w:val="-1"/>
        </w:rPr>
        <w:t>needs.</w:t>
      </w:r>
      <w:r>
        <w:rPr>
          <w:spacing w:val="47"/>
        </w:rPr>
        <w:t xml:space="preserve"> </w:t>
      </w:r>
      <w:r>
        <w:rPr>
          <w:spacing w:val="-1"/>
        </w:rPr>
        <w:t>The</w:t>
      </w:r>
      <w:r>
        <w:rPr>
          <w:spacing w:val="1"/>
        </w:rPr>
        <w:t xml:space="preserve"> </w:t>
      </w:r>
      <w:r>
        <w:rPr>
          <w:spacing w:val="-1"/>
        </w:rPr>
        <w:t>electronic</w:t>
      </w:r>
      <w:r>
        <w:t xml:space="preserve"> </w:t>
      </w:r>
      <w:r>
        <w:rPr>
          <w:spacing w:val="-1"/>
        </w:rPr>
        <w:t>files</w:t>
      </w:r>
      <w:r>
        <w:rPr>
          <w:spacing w:val="-2"/>
        </w:rPr>
        <w:t xml:space="preserve"> </w:t>
      </w:r>
      <w:r>
        <w:t>must</w:t>
      </w:r>
      <w:r>
        <w:rPr>
          <w:spacing w:val="-2"/>
        </w:rPr>
        <w:t xml:space="preserve"> </w:t>
      </w:r>
      <w:r>
        <w:rPr>
          <w:spacing w:val="-1"/>
        </w:rPr>
        <w:t>be</w:t>
      </w:r>
      <w:r>
        <w:rPr>
          <w:spacing w:val="1"/>
        </w:rPr>
        <w:t xml:space="preserve"> </w:t>
      </w:r>
      <w:r>
        <w:rPr>
          <w:spacing w:val="-1"/>
        </w:rPr>
        <w:t>shareable</w:t>
      </w:r>
      <w:r>
        <w:rPr>
          <w:spacing w:val="1"/>
        </w:rPr>
        <w:t xml:space="preserve"> </w:t>
      </w:r>
      <w:r>
        <w:rPr>
          <w:spacing w:val="-1"/>
        </w:rPr>
        <w:t xml:space="preserve">in </w:t>
      </w:r>
      <w:r>
        <w:t>a</w:t>
      </w:r>
      <w:r>
        <w:rPr>
          <w:spacing w:val="43"/>
        </w:rPr>
        <w:t xml:space="preserve"> </w:t>
      </w:r>
      <w:r>
        <w:rPr>
          <w:spacing w:val="-1"/>
        </w:rPr>
        <w:t>format</w:t>
      </w:r>
      <w:r>
        <w:rPr>
          <w:spacing w:val="1"/>
        </w:rPr>
        <w:t xml:space="preserve"> </w:t>
      </w:r>
      <w:r>
        <w:rPr>
          <w:spacing w:val="-1"/>
        </w:rPr>
        <w:t>that</w:t>
      </w:r>
      <w:r>
        <w:rPr>
          <w:spacing w:val="-2"/>
        </w:rPr>
        <w:t xml:space="preserve"> </w:t>
      </w:r>
      <w:r>
        <w:rPr>
          <w:spacing w:val="-1"/>
        </w:rPr>
        <w:t>most,</w:t>
      </w:r>
      <w:r>
        <w:t xml:space="preserve"> </w:t>
      </w:r>
      <w:r>
        <w:rPr>
          <w:spacing w:val="-1"/>
        </w:rPr>
        <w:t>if</w:t>
      </w:r>
      <w:r>
        <w:t xml:space="preserve"> </w:t>
      </w:r>
      <w:r>
        <w:rPr>
          <w:spacing w:val="-1"/>
        </w:rPr>
        <w:t>not</w:t>
      </w:r>
      <w:r>
        <w:rPr>
          <w:spacing w:val="-2"/>
        </w:rPr>
        <w:t xml:space="preserve"> </w:t>
      </w:r>
      <w:r>
        <w:rPr>
          <w:spacing w:val="-1"/>
        </w:rPr>
        <w:t>all,</w:t>
      </w:r>
      <w:r>
        <w:rPr>
          <w:spacing w:val="-2"/>
        </w:rPr>
        <w:t xml:space="preserve"> </w:t>
      </w:r>
      <w:r>
        <w:rPr>
          <w:spacing w:val="-1"/>
        </w:rPr>
        <w:t>parties</w:t>
      </w:r>
      <w:r>
        <w:rPr>
          <w:spacing w:val="-2"/>
        </w:rPr>
        <w:t xml:space="preserve"> </w:t>
      </w:r>
      <w:r>
        <w:rPr>
          <w:spacing w:val="-1"/>
        </w:rPr>
        <w:t>can utilize.</w:t>
      </w:r>
      <w:r>
        <w:rPr>
          <w:spacing w:val="47"/>
        </w:rPr>
        <w:t xml:space="preserve"> </w:t>
      </w:r>
      <w:r>
        <w:rPr>
          <w:spacing w:val="-1"/>
        </w:rPr>
        <w:t>Therefore,</w:t>
      </w:r>
      <w:r>
        <w:rPr>
          <w:spacing w:val="-2"/>
        </w:rPr>
        <w:t xml:space="preserve"> </w:t>
      </w:r>
      <w:r>
        <w:rPr>
          <w:spacing w:val="-1"/>
        </w:rPr>
        <w:t>CADD</w:t>
      </w:r>
      <w:r>
        <w:rPr>
          <w:spacing w:val="1"/>
        </w:rPr>
        <w:t xml:space="preserve"> </w:t>
      </w:r>
      <w:r>
        <w:rPr>
          <w:spacing w:val="-1"/>
        </w:rPr>
        <w:t>processes</w:t>
      </w:r>
      <w:r>
        <w:rPr>
          <w:spacing w:val="-2"/>
        </w:rPr>
        <w:t xml:space="preserve"> </w:t>
      </w:r>
      <w:r>
        <w:t>must</w:t>
      </w:r>
      <w:r>
        <w:rPr>
          <w:spacing w:val="-4"/>
        </w:rPr>
        <w:t xml:space="preserve"> </w:t>
      </w:r>
      <w:r>
        <w:rPr>
          <w:spacing w:val="-1"/>
        </w:rPr>
        <w:t>be</w:t>
      </w:r>
      <w:r>
        <w:rPr>
          <w:spacing w:val="1"/>
        </w:rPr>
        <w:t xml:space="preserve"> </w:t>
      </w:r>
      <w:r>
        <w:rPr>
          <w:spacing w:val="-1"/>
        </w:rPr>
        <w:t xml:space="preserve">established </w:t>
      </w:r>
      <w:r>
        <w:t>for</w:t>
      </w:r>
      <w:r>
        <w:rPr>
          <w:spacing w:val="57"/>
        </w:rPr>
        <w:t xml:space="preserve"> </w:t>
      </w:r>
      <w:r>
        <w:rPr>
          <w:spacing w:val="-1"/>
        </w:rPr>
        <w:t>disciplines</w:t>
      </w:r>
      <w:r>
        <w:t xml:space="preserve"> </w:t>
      </w:r>
      <w:r>
        <w:rPr>
          <w:spacing w:val="-1"/>
        </w:rPr>
        <w:t>that</w:t>
      </w:r>
      <w:r>
        <w:rPr>
          <w:spacing w:val="1"/>
        </w:rPr>
        <w:t xml:space="preserve"> </w:t>
      </w:r>
      <w:r>
        <w:rPr>
          <w:spacing w:val="-1"/>
        </w:rPr>
        <w:t>share</w:t>
      </w:r>
      <w:r>
        <w:rPr>
          <w:spacing w:val="1"/>
        </w:rPr>
        <w:t xml:space="preserve"> </w:t>
      </w:r>
      <w:r>
        <w:rPr>
          <w:spacing w:val="-1"/>
        </w:rPr>
        <w:t xml:space="preserve">in </w:t>
      </w:r>
      <w:r>
        <w:rPr>
          <w:spacing w:val="-2"/>
        </w:rPr>
        <w:t xml:space="preserve">the </w:t>
      </w:r>
      <w:r>
        <w:rPr>
          <w:spacing w:val="-1"/>
        </w:rPr>
        <w:t>CADD</w:t>
      </w:r>
      <w:r>
        <w:rPr>
          <w:spacing w:val="1"/>
        </w:rPr>
        <w:t xml:space="preserve"> </w:t>
      </w:r>
      <w:r>
        <w:rPr>
          <w:spacing w:val="-1"/>
        </w:rPr>
        <w:t>development</w:t>
      </w:r>
      <w:r>
        <w:rPr>
          <w:spacing w:val="-2"/>
        </w:rPr>
        <w:t xml:space="preserve"> </w:t>
      </w:r>
      <w:r>
        <w:rPr>
          <w:spacing w:val="-1"/>
        </w:rPr>
        <w:t>workflow.</w:t>
      </w:r>
      <w:r>
        <w:rPr>
          <w:spacing w:val="47"/>
        </w:rPr>
        <w:t xml:space="preserve"> </w:t>
      </w:r>
      <w:r>
        <w:rPr>
          <w:spacing w:val="-1"/>
        </w:rPr>
        <w:t>This</w:t>
      </w:r>
      <w:r>
        <w:t xml:space="preserve"> </w:t>
      </w:r>
      <w:r>
        <w:rPr>
          <w:spacing w:val="-1"/>
        </w:rPr>
        <w:t>CADD Standards</w:t>
      </w:r>
      <w:r>
        <w:rPr>
          <w:spacing w:val="-2"/>
        </w:rPr>
        <w:t xml:space="preserve"> </w:t>
      </w:r>
      <w:r>
        <w:rPr>
          <w:spacing w:val="-1"/>
        </w:rPr>
        <w:t>Manual</w:t>
      </w:r>
      <w:r>
        <w:t xml:space="preserve"> </w:t>
      </w:r>
      <w:r>
        <w:rPr>
          <w:spacing w:val="-1"/>
        </w:rPr>
        <w:t>outlines</w:t>
      </w:r>
      <w:r>
        <w:t xml:space="preserve"> </w:t>
      </w:r>
      <w:r>
        <w:rPr>
          <w:spacing w:val="-2"/>
        </w:rPr>
        <w:t>the</w:t>
      </w:r>
      <w:r>
        <w:rPr>
          <w:spacing w:val="53"/>
        </w:rPr>
        <w:t xml:space="preserve"> </w:t>
      </w:r>
      <w:r>
        <w:rPr>
          <w:spacing w:val="-1"/>
        </w:rPr>
        <w:t>required standards,</w:t>
      </w:r>
      <w:r>
        <w:rPr>
          <w:spacing w:val="-2"/>
        </w:rPr>
        <w:t xml:space="preserve"> </w:t>
      </w:r>
      <w:r>
        <w:rPr>
          <w:spacing w:val="-1"/>
        </w:rPr>
        <w:t>conventions</w:t>
      </w:r>
      <w:r w:rsidR="001D69EC">
        <w:rPr>
          <w:spacing w:val="-1"/>
        </w:rPr>
        <w:t>,</w:t>
      </w:r>
      <w:r>
        <w:t xml:space="preserve"> </w:t>
      </w:r>
      <w:r>
        <w:rPr>
          <w:spacing w:val="-1"/>
        </w:rPr>
        <w:t>and formats</w:t>
      </w:r>
      <w:r>
        <w:t xml:space="preserve"> </w:t>
      </w:r>
      <w:r>
        <w:rPr>
          <w:spacing w:val="-2"/>
        </w:rPr>
        <w:t>necessary</w:t>
      </w:r>
      <w:r>
        <w:rPr>
          <w:spacing w:val="1"/>
        </w:rPr>
        <w:t xml:space="preserve"> </w:t>
      </w:r>
      <w:r>
        <w:rPr>
          <w:spacing w:val="-1"/>
        </w:rPr>
        <w:t>to</w:t>
      </w:r>
      <w:r>
        <w:rPr>
          <w:spacing w:val="1"/>
        </w:rPr>
        <w:t xml:space="preserve"> </w:t>
      </w:r>
      <w:r>
        <w:rPr>
          <w:spacing w:val="-1"/>
        </w:rPr>
        <w:t>ensure</w:t>
      </w:r>
      <w:r>
        <w:rPr>
          <w:spacing w:val="1"/>
        </w:rPr>
        <w:t xml:space="preserve"> </w:t>
      </w:r>
      <w:r>
        <w:rPr>
          <w:spacing w:val="-1"/>
        </w:rPr>
        <w:t>the</w:t>
      </w:r>
      <w:r>
        <w:rPr>
          <w:spacing w:val="-2"/>
        </w:rPr>
        <w:t xml:space="preserve"> </w:t>
      </w:r>
      <w:r>
        <w:rPr>
          <w:spacing w:val="-1"/>
        </w:rPr>
        <w:t>most</w:t>
      </w:r>
      <w:r>
        <w:rPr>
          <w:spacing w:val="1"/>
        </w:rPr>
        <w:t xml:space="preserve"> </w:t>
      </w:r>
      <w:r>
        <w:rPr>
          <w:spacing w:val="-1"/>
        </w:rPr>
        <w:t>usable</w:t>
      </w:r>
      <w:r>
        <w:rPr>
          <w:spacing w:val="1"/>
        </w:rPr>
        <w:t xml:space="preserve"> </w:t>
      </w:r>
      <w:r>
        <w:rPr>
          <w:spacing w:val="-1"/>
        </w:rPr>
        <w:t>CADD</w:t>
      </w:r>
      <w:r>
        <w:rPr>
          <w:spacing w:val="1"/>
        </w:rPr>
        <w:t xml:space="preserve"> </w:t>
      </w:r>
      <w:r>
        <w:rPr>
          <w:spacing w:val="-1"/>
        </w:rPr>
        <w:t>data</w:t>
      </w:r>
      <w:r>
        <w:t xml:space="preserve"> </w:t>
      </w:r>
      <w:r>
        <w:rPr>
          <w:spacing w:val="-1"/>
        </w:rPr>
        <w:t>set</w:t>
      </w:r>
      <w:r>
        <w:rPr>
          <w:spacing w:val="1"/>
        </w:rPr>
        <w:t xml:space="preserve"> </w:t>
      </w:r>
      <w:r>
        <w:rPr>
          <w:spacing w:val="-1"/>
        </w:rPr>
        <w:t>to</w:t>
      </w:r>
      <w:r>
        <w:rPr>
          <w:spacing w:val="1"/>
        </w:rPr>
        <w:t xml:space="preserve"> </w:t>
      </w:r>
      <w:r>
        <w:rPr>
          <w:spacing w:val="-2"/>
        </w:rPr>
        <w:t>the</w:t>
      </w:r>
      <w:r>
        <w:rPr>
          <w:spacing w:val="55"/>
        </w:rPr>
        <w:t xml:space="preserve"> </w:t>
      </w:r>
      <w:r>
        <w:rPr>
          <w:spacing w:val="-1"/>
        </w:rPr>
        <w:t>foreseeable</w:t>
      </w:r>
      <w:r>
        <w:rPr>
          <w:spacing w:val="-2"/>
        </w:rPr>
        <w:t xml:space="preserve"> </w:t>
      </w:r>
      <w:r>
        <w:rPr>
          <w:spacing w:val="-1"/>
        </w:rPr>
        <w:t>customers</w:t>
      </w:r>
      <w:r>
        <w:rPr>
          <w:spacing w:val="-2"/>
        </w:rPr>
        <w:t xml:space="preserve"> </w:t>
      </w:r>
      <w:r>
        <w:t>of</w:t>
      </w:r>
      <w:r>
        <w:rPr>
          <w:spacing w:val="-2"/>
        </w:rPr>
        <w:t xml:space="preserve"> </w:t>
      </w:r>
      <w:r>
        <w:rPr>
          <w:spacing w:val="-1"/>
        </w:rPr>
        <w:t>the</w:t>
      </w:r>
      <w:r>
        <w:rPr>
          <w:spacing w:val="1"/>
        </w:rPr>
        <w:t xml:space="preserve"> </w:t>
      </w:r>
      <w:r>
        <w:rPr>
          <w:spacing w:val="-1"/>
        </w:rPr>
        <w:t>CADD</w:t>
      </w:r>
      <w:r>
        <w:rPr>
          <w:spacing w:val="1"/>
        </w:rPr>
        <w:t xml:space="preserve"> </w:t>
      </w:r>
      <w:r>
        <w:rPr>
          <w:spacing w:val="-1"/>
        </w:rPr>
        <w:t>data,</w:t>
      </w:r>
      <w:r>
        <w:rPr>
          <w:spacing w:val="-2"/>
        </w:rPr>
        <w:t xml:space="preserve"> </w:t>
      </w:r>
      <w:r>
        <w:rPr>
          <w:spacing w:val="-1"/>
        </w:rPr>
        <w:t>while</w:t>
      </w:r>
      <w:r>
        <w:rPr>
          <w:spacing w:val="-2"/>
        </w:rPr>
        <w:t xml:space="preserve"> providing</w:t>
      </w:r>
      <w:r>
        <w:rPr>
          <w:spacing w:val="-1"/>
        </w:rPr>
        <w:t xml:space="preserve"> the</w:t>
      </w:r>
      <w:r>
        <w:rPr>
          <w:spacing w:val="1"/>
        </w:rPr>
        <w:t xml:space="preserve"> </w:t>
      </w:r>
      <w:r>
        <w:rPr>
          <w:spacing w:val="-1"/>
        </w:rPr>
        <w:t>producer</w:t>
      </w:r>
      <w:r>
        <w:t xml:space="preserve"> /</w:t>
      </w:r>
      <w:r>
        <w:rPr>
          <w:spacing w:val="-1"/>
        </w:rPr>
        <w:t xml:space="preserve"> developer</w:t>
      </w:r>
      <w:r>
        <w:t xml:space="preserve"> of</w:t>
      </w:r>
      <w:r>
        <w:rPr>
          <w:spacing w:val="-2"/>
        </w:rPr>
        <w:t xml:space="preserve"> </w:t>
      </w:r>
      <w:r>
        <w:rPr>
          <w:spacing w:val="-1"/>
        </w:rPr>
        <w:t>the</w:t>
      </w:r>
      <w:r>
        <w:rPr>
          <w:spacing w:val="-2"/>
        </w:rPr>
        <w:t xml:space="preserve"> </w:t>
      </w:r>
      <w:r>
        <w:rPr>
          <w:spacing w:val="-1"/>
        </w:rPr>
        <w:t>CADD</w:t>
      </w:r>
      <w:r>
        <w:rPr>
          <w:spacing w:val="1"/>
        </w:rPr>
        <w:t xml:space="preserve"> </w:t>
      </w:r>
      <w:r>
        <w:rPr>
          <w:spacing w:val="-1"/>
        </w:rPr>
        <w:t>data</w:t>
      </w:r>
      <w:r>
        <w:rPr>
          <w:spacing w:val="69"/>
        </w:rPr>
        <w:t xml:space="preserve"> </w:t>
      </w:r>
      <w:r>
        <w:rPr>
          <w:spacing w:val="-1"/>
        </w:rPr>
        <w:t xml:space="preserve">information necessary </w:t>
      </w:r>
      <w:r>
        <w:t>to</w:t>
      </w:r>
      <w:r>
        <w:rPr>
          <w:spacing w:val="-1"/>
        </w:rPr>
        <w:t xml:space="preserve"> accomplish the</w:t>
      </w:r>
      <w:r>
        <w:rPr>
          <w:spacing w:val="-2"/>
        </w:rPr>
        <w:t xml:space="preserve"> </w:t>
      </w:r>
      <w:r>
        <w:rPr>
          <w:spacing w:val="-1"/>
        </w:rPr>
        <w:t>task.</w:t>
      </w:r>
    </w:p>
    <w:p w14:paraId="6C7C3F8E" w14:textId="77777777" w:rsidR="00F91E4D" w:rsidRDefault="00F91E4D">
      <w:pPr>
        <w:spacing w:before="4"/>
        <w:rPr>
          <w:rFonts w:ascii="Calibri" w:eastAsia="Calibri" w:hAnsi="Calibri" w:cs="Calibri"/>
          <w:sz w:val="16"/>
          <w:szCs w:val="16"/>
        </w:rPr>
      </w:pPr>
    </w:p>
    <w:p w14:paraId="759F0B51" w14:textId="77777777" w:rsidR="00F91E4D" w:rsidRDefault="00F57DD1">
      <w:pPr>
        <w:pStyle w:val="Heading2"/>
        <w:spacing w:before="0"/>
        <w:rPr>
          <w:b w:val="0"/>
          <w:bCs w:val="0"/>
        </w:rPr>
      </w:pPr>
      <w:bookmarkStart w:id="4" w:name="Scope"/>
      <w:bookmarkStart w:id="5" w:name="_bookmark2"/>
      <w:bookmarkStart w:id="6" w:name="_Toc97203182"/>
      <w:bookmarkEnd w:id="4"/>
      <w:bookmarkEnd w:id="5"/>
      <w:r>
        <w:rPr>
          <w:spacing w:val="-1"/>
        </w:rPr>
        <w:t>Scope</w:t>
      </w:r>
      <w:bookmarkEnd w:id="6"/>
    </w:p>
    <w:p w14:paraId="71820F72" w14:textId="77777777" w:rsidR="00F91E4D" w:rsidRDefault="00F57DD1">
      <w:pPr>
        <w:pStyle w:val="BodyText"/>
        <w:spacing w:before="196"/>
        <w:ind w:left="159" w:right="292"/>
      </w:pPr>
      <w:r>
        <w:rPr>
          <w:spacing w:val="-1"/>
        </w:rPr>
        <w:t>This</w:t>
      </w:r>
      <w:r>
        <w:t xml:space="preserve"> </w:t>
      </w:r>
      <w:r>
        <w:rPr>
          <w:spacing w:val="-1"/>
        </w:rPr>
        <w:t>CADD</w:t>
      </w:r>
      <w:r>
        <w:rPr>
          <w:spacing w:val="1"/>
        </w:rPr>
        <w:t xml:space="preserve"> </w:t>
      </w:r>
      <w:r>
        <w:rPr>
          <w:spacing w:val="-1"/>
        </w:rPr>
        <w:t>Standards</w:t>
      </w:r>
      <w:r>
        <w:rPr>
          <w:spacing w:val="-2"/>
        </w:rPr>
        <w:t xml:space="preserve"> Manual</w:t>
      </w:r>
      <w:r>
        <w:t xml:space="preserve"> sets</w:t>
      </w:r>
      <w:r>
        <w:rPr>
          <w:spacing w:val="-2"/>
        </w:rPr>
        <w:t xml:space="preserve"> </w:t>
      </w:r>
      <w:r>
        <w:rPr>
          <w:spacing w:val="-1"/>
        </w:rPr>
        <w:t>forth supplemental</w:t>
      </w:r>
      <w:r>
        <w:rPr>
          <w:spacing w:val="-3"/>
        </w:rPr>
        <w:t xml:space="preserve"> </w:t>
      </w:r>
      <w:r>
        <w:rPr>
          <w:spacing w:val="-1"/>
        </w:rPr>
        <w:t>guidelines</w:t>
      </w:r>
      <w:r>
        <w:t xml:space="preserve"> to</w:t>
      </w:r>
      <w:r>
        <w:rPr>
          <w:spacing w:val="-1"/>
        </w:rPr>
        <w:t xml:space="preserve"> the</w:t>
      </w:r>
      <w:r>
        <w:rPr>
          <w:spacing w:val="-2"/>
        </w:rPr>
        <w:t xml:space="preserve"> </w:t>
      </w:r>
      <w:r>
        <w:rPr>
          <w:spacing w:val="-1"/>
        </w:rPr>
        <w:t>Pinellas</w:t>
      </w:r>
      <w:r>
        <w:rPr>
          <w:spacing w:val="-2"/>
        </w:rPr>
        <w:t xml:space="preserve"> </w:t>
      </w:r>
      <w:r>
        <w:rPr>
          <w:spacing w:val="-1"/>
        </w:rPr>
        <w:t>County</w:t>
      </w:r>
      <w:r>
        <w:t xml:space="preserve"> –</w:t>
      </w:r>
      <w:r>
        <w:rPr>
          <w:spacing w:val="1"/>
        </w:rPr>
        <w:t xml:space="preserve"> </w:t>
      </w:r>
      <w:r>
        <w:rPr>
          <w:spacing w:val="-1"/>
        </w:rPr>
        <w:t>CADD Project</w:t>
      </w:r>
      <w:r>
        <w:rPr>
          <w:spacing w:val="59"/>
        </w:rPr>
        <w:t xml:space="preserve"> </w:t>
      </w:r>
      <w:r>
        <w:rPr>
          <w:spacing w:val="-1"/>
        </w:rPr>
        <w:t>Administration</w:t>
      </w:r>
      <w:r>
        <w:rPr>
          <w:spacing w:val="-3"/>
        </w:rPr>
        <w:t xml:space="preserve"> </w:t>
      </w:r>
      <w:r>
        <w:rPr>
          <w:spacing w:val="-1"/>
        </w:rPr>
        <w:t>Manual.</w:t>
      </w:r>
      <w:r>
        <w:t xml:space="preserve">  </w:t>
      </w:r>
      <w:r>
        <w:rPr>
          <w:spacing w:val="-2"/>
        </w:rPr>
        <w:t>The</w:t>
      </w:r>
      <w:r>
        <w:rPr>
          <w:spacing w:val="1"/>
        </w:rPr>
        <w:t xml:space="preserve"> </w:t>
      </w:r>
      <w:r>
        <w:rPr>
          <w:spacing w:val="-1"/>
        </w:rPr>
        <w:t>material</w:t>
      </w:r>
      <w:r>
        <w:rPr>
          <w:spacing w:val="-3"/>
        </w:rPr>
        <w:t xml:space="preserve"> </w:t>
      </w:r>
      <w:r>
        <w:rPr>
          <w:spacing w:val="-1"/>
        </w:rPr>
        <w:t>presented within this</w:t>
      </w:r>
      <w:r>
        <w:t xml:space="preserve"> </w:t>
      </w:r>
      <w:r>
        <w:rPr>
          <w:spacing w:val="-1"/>
        </w:rPr>
        <w:t>guideline</w:t>
      </w:r>
      <w:r>
        <w:rPr>
          <w:spacing w:val="1"/>
        </w:rPr>
        <w:t xml:space="preserve"> </w:t>
      </w:r>
      <w:r>
        <w:rPr>
          <w:spacing w:val="-1"/>
        </w:rPr>
        <w:t>will</w:t>
      </w:r>
      <w:r>
        <w:rPr>
          <w:spacing w:val="-3"/>
        </w:rPr>
        <w:t xml:space="preserve"> </w:t>
      </w:r>
      <w:r>
        <w:rPr>
          <w:spacing w:val="-1"/>
        </w:rPr>
        <w:t>be</w:t>
      </w:r>
      <w:r>
        <w:rPr>
          <w:spacing w:val="-2"/>
        </w:rPr>
        <w:t xml:space="preserve"> </w:t>
      </w:r>
      <w:r>
        <w:rPr>
          <w:spacing w:val="-1"/>
        </w:rPr>
        <w:t>monitored</w:t>
      </w:r>
      <w:r>
        <w:rPr>
          <w:spacing w:val="-3"/>
        </w:rPr>
        <w:t xml:space="preserve"> </w:t>
      </w:r>
      <w:r>
        <w:rPr>
          <w:spacing w:val="-1"/>
        </w:rPr>
        <w:t>as</w:t>
      </w:r>
      <w:r>
        <w:t xml:space="preserve"> a</w:t>
      </w:r>
      <w:r>
        <w:rPr>
          <w:spacing w:val="-2"/>
        </w:rPr>
        <w:t xml:space="preserve"> </w:t>
      </w:r>
      <w:r>
        <w:rPr>
          <w:spacing w:val="-1"/>
        </w:rPr>
        <w:t>critical</w:t>
      </w:r>
      <w:r>
        <w:rPr>
          <w:spacing w:val="68"/>
        </w:rPr>
        <w:t xml:space="preserve"> </w:t>
      </w:r>
      <w:r>
        <w:rPr>
          <w:spacing w:val="-1"/>
        </w:rPr>
        <w:t>requirement</w:t>
      </w:r>
      <w:r>
        <w:rPr>
          <w:spacing w:val="1"/>
        </w:rPr>
        <w:t xml:space="preserve"> </w:t>
      </w:r>
      <w:r>
        <w:rPr>
          <w:spacing w:val="-1"/>
        </w:rPr>
        <w:t>under</w:t>
      </w:r>
      <w:r>
        <w:rPr>
          <w:spacing w:val="-2"/>
        </w:rPr>
        <w:t xml:space="preserve"> </w:t>
      </w:r>
      <w:r>
        <w:rPr>
          <w:spacing w:val="-1"/>
        </w:rPr>
        <w:t>the</w:t>
      </w:r>
      <w:r>
        <w:rPr>
          <w:spacing w:val="1"/>
        </w:rPr>
        <w:t xml:space="preserve"> </w:t>
      </w:r>
      <w:r>
        <w:rPr>
          <w:spacing w:val="-1"/>
        </w:rPr>
        <w:t>CADD Quality Assurance</w:t>
      </w:r>
      <w:r>
        <w:rPr>
          <w:spacing w:val="-2"/>
        </w:rPr>
        <w:t xml:space="preserve"> </w:t>
      </w:r>
      <w:r>
        <w:rPr>
          <w:spacing w:val="-1"/>
        </w:rPr>
        <w:t>plan.</w:t>
      </w:r>
      <w:r>
        <w:t xml:space="preserve"> </w:t>
      </w:r>
      <w:r>
        <w:rPr>
          <w:spacing w:val="-1"/>
        </w:rPr>
        <w:t>This</w:t>
      </w:r>
      <w:r>
        <w:t xml:space="preserve"> </w:t>
      </w:r>
      <w:r>
        <w:rPr>
          <w:spacing w:val="-1"/>
        </w:rPr>
        <w:t>document</w:t>
      </w:r>
      <w:r>
        <w:rPr>
          <w:spacing w:val="1"/>
        </w:rPr>
        <w:t xml:space="preserve"> </w:t>
      </w:r>
      <w:r>
        <w:rPr>
          <w:spacing w:val="-1"/>
        </w:rPr>
        <w:t>is</w:t>
      </w:r>
      <w:r>
        <w:rPr>
          <w:spacing w:val="-2"/>
        </w:rPr>
        <w:t xml:space="preserve"> </w:t>
      </w:r>
      <w:r>
        <w:rPr>
          <w:spacing w:val="-1"/>
        </w:rPr>
        <w:t>written for</w:t>
      </w:r>
      <w:r>
        <w:t xml:space="preserve"> </w:t>
      </w:r>
      <w:r>
        <w:rPr>
          <w:spacing w:val="-1"/>
        </w:rPr>
        <w:t>CADD users</w:t>
      </w:r>
      <w:r>
        <w:rPr>
          <w:spacing w:val="50"/>
        </w:rPr>
        <w:t xml:space="preserve"> </w:t>
      </w:r>
      <w:r>
        <w:rPr>
          <w:spacing w:val="-1"/>
        </w:rPr>
        <w:t>producing plans</w:t>
      </w:r>
      <w:r>
        <w:t xml:space="preserve"> </w:t>
      </w:r>
      <w:r>
        <w:rPr>
          <w:spacing w:val="-1"/>
        </w:rPr>
        <w:t>and maps</w:t>
      </w:r>
      <w:r>
        <w:rPr>
          <w:spacing w:val="-5"/>
        </w:rPr>
        <w:t xml:space="preserve"> </w:t>
      </w:r>
      <w:r>
        <w:t>for</w:t>
      </w:r>
      <w:r>
        <w:rPr>
          <w:spacing w:val="-2"/>
        </w:rPr>
        <w:t xml:space="preserve"> </w:t>
      </w:r>
      <w:r>
        <w:t>PC.</w:t>
      </w:r>
      <w:r>
        <w:rPr>
          <w:spacing w:val="49"/>
        </w:rPr>
        <w:t xml:space="preserve"> </w:t>
      </w:r>
      <w:r>
        <w:rPr>
          <w:spacing w:val="-1"/>
        </w:rPr>
        <w:t>It</w:t>
      </w:r>
      <w:r>
        <w:rPr>
          <w:spacing w:val="-2"/>
        </w:rPr>
        <w:t xml:space="preserve"> </w:t>
      </w:r>
      <w:r>
        <w:rPr>
          <w:spacing w:val="-1"/>
        </w:rPr>
        <w:t>provides</w:t>
      </w:r>
      <w:r>
        <w:rPr>
          <w:spacing w:val="-2"/>
        </w:rPr>
        <w:t xml:space="preserve"> </w:t>
      </w:r>
      <w:r>
        <w:rPr>
          <w:spacing w:val="-1"/>
        </w:rPr>
        <w:t>the</w:t>
      </w:r>
      <w:r>
        <w:rPr>
          <w:spacing w:val="1"/>
        </w:rPr>
        <w:t xml:space="preserve"> </w:t>
      </w:r>
      <w:r>
        <w:rPr>
          <w:spacing w:val="-1"/>
        </w:rPr>
        <w:t>guidelines</w:t>
      </w:r>
      <w:r>
        <w:t xml:space="preserve"> </w:t>
      </w:r>
      <w:r>
        <w:rPr>
          <w:spacing w:val="-1"/>
        </w:rPr>
        <w:t>to</w:t>
      </w:r>
      <w:r>
        <w:rPr>
          <w:spacing w:val="1"/>
        </w:rPr>
        <w:t xml:space="preserve"> </w:t>
      </w:r>
      <w:r>
        <w:rPr>
          <w:spacing w:val="-1"/>
        </w:rPr>
        <w:t>produce</w:t>
      </w:r>
      <w:r>
        <w:rPr>
          <w:spacing w:val="-2"/>
        </w:rPr>
        <w:t xml:space="preserve"> </w:t>
      </w:r>
      <w:r>
        <w:rPr>
          <w:spacing w:val="-1"/>
        </w:rPr>
        <w:t>electronic</w:t>
      </w:r>
      <w:r>
        <w:t xml:space="preserve"> </w:t>
      </w:r>
      <w:r>
        <w:rPr>
          <w:spacing w:val="-1"/>
        </w:rPr>
        <w:t>CADD</w:t>
      </w:r>
      <w:r>
        <w:rPr>
          <w:spacing w:val="1"/>
        </w:rPr>
        <w:t xml:space="preserve"> </w:t>
      </w:r>
      <w:r>
        <w:rPr>
          <w:spacing w:val="-1"/>
        </w:rPr>
        <w:t>files</w:t>
      </w:r>
      <w:r>
        <w:t xml:space="preserve"> </w:t>
      </w:r>
      <w:r>
        <w:rPr>
          <w:spacing w:val="-1"/>
        </w:rPr>
        <w:t>according</w:t>
      </w:r>
      <w:r>
        <w:rPr>
          <w:spacing w:val="45"/>
        </w:rPr>
        <w:t xml:space="preserve"> </w:t>
      </w:r>
      <w:r>
        <w:t>to</w:t>
      </w:r>
      <w:r>
        <w:rPr>
          <w:spacing w:val="-1"/>
        </w:rPr>
        <w:t xml:space="preserve"> </w:t>
      </w:r>
      <w:r>
        <w:t xml:space="preserve">PC </w:t>
      </w:r>
      <w:r>
        <w:rPr>
          <w:spacing w:val="-2"/>
        </w:rPr>
        <w:t>CADD</w:t>
      </w:r>
      <w:r>
        <w:rPr>
          <w:spacing w:val="1"/>
        </w:rPr>
        <w:t xml:space="preserve"> </w:t>
      </w:r>
      <w:r>
        <w:rPr>
          <w:spacing w:val="-1"/>
        </w:rPr>
        <w:t>standards</w:t>
      </w:r>
      <w:r>
        <w:t xml:space="preserve"> </w:t>
      </w:r>
      <w:r>
        <w:rPr>
          <w:spacing w:val="-1"/>
        </w:rPr>
        <w:t>in</w:t>
      </w:r>
      <w:r>
        <w:rPr>
          <w:spacing w:val="-3"/>
        </w:rPr>
        <w:t xml:space="preserve"> </w:t>
      </w:r>
      <w:r>
        <w:rPr>
          <w:spacing w:val="-1"/>
        </w:rPr>
        <w:t xml:space="preserve">conjunction with </w:t>
      </w:r>
      <w:r>
        <w:t>PC</w:t>
      </w:r>
      <w:r>
        <w:rPr>
          <w:spacing w:val="-2"/>
        </w:rPr>
        <w:t xml:space="preserve"> </w:t>
      </w:r>
      <w:r>
        <w:rPr>
          <w:spacing w:val="-1"/>
        </w:rPr>
        <w:t>CADD</w:t>
      </w:r>
      <w:r>
        <w:rPr>
          <w:spacing w:val="1"/>
        </w:rPr>
        <w:t xml:space="preserve"> </w:t>
      </w:r>
      <w:r>
        <w:rPr>
          <w:spacing w:val="-1"/>
        </w:rPr>
        <w:t>software.</w:t>
      </w:r>
    </w:p>
    <w:p w14:paraId="25976D58" w14:textId="77777777" w:rsidR="00F91E4D" w:rsidRDefault="00F91E4D">
      <w:pPr>
        <w:spacing w:before="4"/>
        <w:rPr>
          <w:rFonts w:ascii="Calibri" w:eastAsia="Calibri" w:hAnsi="Calibri" w:cs="Calibri"/>
          <w:sz w:val="16"/>
          <w:szCs w:val="16"/>
        </w:rPr>
      </w:pPr>
    </w:p>
    <w:p w14:paraId="3D4A9638" w14:textId="77777777" w:rsidR="00F91E4D" w:rsidRDefault="00F57DD1">
      <w:pPr>
        <w:pStyle w:val="Heading2"/>
        <w:spacing w:before="0"/>
        <w:rPr>
          <w:b w:val="0"/>
          <w:bCs w:val="0"/>
        </w:rPr>
      </w:pPr>
      <w:bookmarkStart w:id="7" w:name="General"/>
      <w:bookmarkStart w:id="8" w:name="_bookmark3"/>
      <w:bookmarkStart w:id="9" w:name="_Toc97203183"/>
      <w:bookmarkEnd w:id="7"/>
      <w:bookmarkEnd w:id="8"/>
      <w:r>
        <w:rPr>
          <w:spacing w:val="-1"/>
        </w:rPr>
        <w:t>General</w:t>
      </w:r>
      <w:bookmarkEnd w:id="9"/>
    </w:p>
    <w:p w14:paraId="7171C698" w14:textId="77777777" w:rsidR="00F91E4D" w:rsidRDefault="00F57DD1">
      <w:pPr>
        <w:pStyle w:val="BodyText"/>
        <w:spacing w:before="198"/>
        <w:ind w:left="159" w:right="292"/>
        <w:rPr>
          <w:rFonts w:ascii="Arial" w:eastAsia="Arial" w:hAnsi="Arial" w:cs="Arial"/>
        </w:rPr>
      </w:pPr>
      <w:r>
        <w:rPr>
          <w:spacing w:val="-1"/>
        </w:rPr>
        <w:t>Chapter</w:t>
      </w:r>
      <w:r>
        <w:t xml:space="preserve"> </w:t>
      </w:r>
      <w:r>
        <w:rPr>
          <w:spacing w:val="-1"/>
        </w:rPr>
        <w:t xml:space="preserve">334 </w:t>
      </w:r>
      <w:r>
        <w:t>of</w:t>
      </w:r>
      <w:r>
        <w:rPr>
          <w:spacing w:val="-2"/>
        </w:rPr>
        <w:t xml:space="preserve"> </w:t>
      </w:r>
      <w:r>
        <w:rPr>
          <w:spacing w:val="-1"/>
        </w:rPr>
        <w:t>the</w:t>
      </w:r>
      <w:r>
        <w:rPr>
          <w:spacing w:val="-2"/>
        </w:rPr>
        <w:t xml:space="preserve"> </w:t>
      </w:r>
      <w:r>
        <w:rPr>
          <w:spacing w:val="-1"/>
        </w:rPr>
        <w:t>Florida</w:t>
      </w:r>
      <w:r>
        <w:rPr>
          <w:spacing w:val="-2"/>
        </w:rPr>
        <w:t xml:space="preserve"> </w:t>
      </w:r>
      <w:r>
        <w:rPr>
          <w:spacing w:val="-1"/>
        </w:rPr>
        <w:t>Statues,</w:t>
      </w:r>
      <w:r>
        <w:rPr>
          <w:spacing w:val="-2"/>
        </w:rPr>
        <w:t xml:space="preserve"> </w:t>
      </w:r>
      <w:r>
        <w:rPr>
          <w:spacing w:val="-1"/>
        </w:rPr>
        <w:t>known as</w:t>
      </w:r>
      <w:r>
        <w:rPr>
          <w:spacing w:val="-2"/>
        </w:rPr>
        <w:t xml:space="preserve"> </w:t>
      </w:r>
      <w:r>
        <w:rPr>
          <w:spacing w:val="-1"/>
        </w:rPr>
        <w:t>the</w:t>
      </w:r>
      <w:r>
        <w:rPr>
          <w:spacing w:val="1"/>
        </w:rPr>
        <w:t xml:space="preserve"> </w:t>
      </w:r>
      <w:r>
        <w:rPr>
          <w:spacing w:val="-2"/>
        </w:rPr>
        <w:t>Florida</w:t>
      </w:r>
      <w:r>
        <w:t xml:space="preserve"> </w:t>
      </w:r>
      <w:r>
        <w:rPr>
          <w:spacing w:val="-1"/>
        </w:rPr>
        <w:t>Transportation</w:t>
      </w:r>
      <w:r>
        <w:rPr>
          <w:spacing w:val="-3"/>
        </w:rPr>
        <w:t xml:space="preserve"> </w:t>
      </w:r>
      <w:r>
        <w:rPr>
          <w:spacing w:val="-1"/>
        </w:rPr>
        <w:t>Code,</w:t>
      </w:r>
      <w:r>
        <w:t xml:space="preserve"> </w:t>
      </w:r>
      <w:r>
        <w:rPr>
          <w:spacing w:val="-1"/>
        </w:rPr>
        <w:t>establishes</w:t>
      </w:r>
      <w:r>
        <w:t xml:space="preserve"> </w:t>
      </w:r>
      <w:r>
        <w:rPr>
          <w:spacing w:val="-1"/>
        </w:rPr>
        <w:t>the</w:t>
      </w:r>
      <w:r>
        <w:rPr>
          <w:spacing w:val="79"/>
        </w:rPr>
        <w:t xml:space="preserve"> </w:t>
      </w:r>
      <w:r>
        <w:rPr>
          <w:spacing w:val="-1"/>
        </w:rPr>
        <w:t>responsibilities</w:t>
      </w:r>
      <w:r>
        <w:t xml:space="preserve"> of</w:t>
      </w:r>
      <w:r>
        <w:rPr>
          <w:spacing w:val="-2"/>
        </w:rPr>
        <w:t xml:space="preserve"> </w:t>
      </w:r>
      <w:r>
        <w:rPr>
          <w:spacing w:val="-1"/>
        </w:rPr>
        <w:t>the</w:t>
      </w:r>
      <w:r>
        <w:rPr>
          <w:spacing w:val="-2"/>
        </w:rPr>
        <w:t xml:space="preserve"> </w:t>
      </w:r>
      <w:r>
        <w:rPr>
          <w:spacing w:val="-1"/>
        </w:rPr>
        <w:t>State,</w:t>
      </w:r>
      <w:r>
        <w:t xml:space="preserve"> </w:t>
      </w:r>
      <w:r>
        <w:rPr>
          <w:spacing w:val="-1"/>
        </w:rPr>
        <w:t>Counties,</w:t>
      </w:r>
      <w:r>
        <w:t xml:space="preserve"> </w:t>
      </w:r>
      <w:r>
        <w:rPr>
          <w:spacing w:val="-1"/>
        </w:rPr>
        <w:t>and</w:t>
      </w:r>
      <w:r>
        <w:rPr>
          <w:spacing w:val="-3"/>
        </w:rPr>
        <w:t xml:space="preserve"> </w:t>
      </w:r>
      <w:r>
        <w:rPr>
          <w:spacing w:val="-1"/>
        </w:rPr>
        <w:t>Municipalities</w:t>
      </w:r>
      <w:r>
        <w:t xml:space="preserve"> </w:t>
      </w:r>
      <w:r>
        <w:rPr>
          <w:spacing w:val="-1"/>
        </w:rPr>
        <w:t>for</w:t>
      </w:r>
      <w:r>
        <w:t xml:space="preserve"> </w:t>
      </w:r>
      <w:r>
        <w:rPr>
          <w:spacing w:val="-1"/>
        </w:rPr>
        <w:t>the</w:t>
      </w:r>
      <w:r>
        <w:rPr>
          <w:spacing w:val="-2"/>
        </w:rPr>
        <w:t xml:space="preserve"> </w:t>
      </w:r>
      <w:r>
        <w:rPr>
          <w:spacing w:val="-1"/>
        </w:rPr>
        <w:t>planning and development</w:t>
      </w:r>
      <w:r>
        <w:rPr>
          <w:spacing w:val="-2"/>
        </w:rPr>
        <w:t xml:space="preserve"> </w:t>
      </w:r>
      <w:r>
        <w:t>of</w:t>
      </w:r>
      <w:r>
        <w:rPr>
          <w:spacing w:val="-2"/>
        </w:rPr>
        <w:t xml:space="preserve"> </w:t>
      </w:r>
      <w:r>
        <w:rPr>
          <w:spacing w:val="-1"/>
        </w:rPr>
        <w:t>the</w:t>
      </w:r>
      <w:r>
        <w:rPr>
          <w:spacing w:val="61"/>
        </w:rPr>
        <w:t xml:space="preserve"> </w:t>
      </w:r>
      <w:r>
        <w:rPr>
          <w:spacing w:val="-1"/>
        </w:rPr>
        <w:t>transportation systems</w:t>
      </w:r>
      <w:r>
        <w:t xml:space="preserve"> </w:t>
      </w:r>
      <w:r>
        <w:rPr>
          <w:spacing w:val="-1"/>
        </w:rPr>
        <w:t>serving the</w:t>
      </w:r>
      <w:r>
        <w:rPr>
          <w:spacing w:val="1"/>
        </w:rPr>
        <w:t xml:space="preserve"> </w:t>
      </w:r>
      <w:r>
        <w:rPr>
          <w:spacing w:val="-1"/>
        </w:rPr>
        <w:t>people</w:t>
      </w:r>
      <w:r>
        <w:rPr>
          <w:spacing w:val="-2"/>
        </w:rPr>
        <w:t xml:space="preserve"> </w:t>
      </w:r>
      <w:r>
        <w:t>of</w:t>
      </w:r>
      <w:r>
        <w:rPr>
          <w:spacing w:val="-2"/>
        </w:rPr>
        <w:t xml:space="preserve"> </w:t>
      </w:r>
      <w:r>
        <w:rPr>
          <w:spacing w:val="-1"/>
        </w:rPr>
        <w:t>Florida,</w:t>
      </w:r>
      <w:r>
        <w:rPr>
          <w:spacing w:val="-2"/>
        </w:rPr>
        <w:t xml:space="preserve"> </w:t>
      </w:r>
      <w:r>
        <w:rPr>
          <w:spacing w:val="-1"/>
        </w:rPr>
        <w:t>with the</w:t>
      </w:r>
      <w:r>
        <w:rPr>
          <w:spacing w:val="-2"/>
        </w:rPr>
        <w:t xml:space="preserve"> </w:t>
      </w:r>
      <w:r>
        <w:rPr>
          <w:spacing w:val="-1"/>
        </w:rPr>
        <w:t>objective</w:t>
      </w:r>
      <w:r>
        <w:rPr>
          <w:spacing w:val="-2"/>
        </w:rPr>
        <w:t xml:space="preserve"> </w:t>
      </w:r>
      <w:r>
        <w:t xml:space="preserve">of </w:t>
      </w:r>
      <w:r>
        <w:rPr>
          <w:spacing w:val="-1"/>
        </w:rPr>
        <w:t>assuring development</w:t>
      </w:r>
      <w:r>
        <w:rPr>
          <w:spacing w:val="-2"/>
        </w:rPr>
        <w:t xml:space="preserve"> </w:t>
      </w:r>
      <w:r>
        <w:t xml:space="preserve">of </w:t>
      </w:r>
      <w:r>
        <w:rPr>
          <w:spacing w:val="-1"/>
        </w:rPr>
        <w:t>an</w:t>
      </w:r>
      <w:r>
        <w:rPr>
          <w:spacing w:val="67"/>
        </w:rPr>
        <w:t xml:space="preserve"> </w:t>
      </w:r>
      <w:r>
        <w:rPr>
          <w:spacing w:val="-1"/>
        </w:rPr>
        <w:t>integrated,</w:t>
      </w:r>
      <w:r>
        <w:t xml:space="preserve"> </w:t>
      </w:r>
      <w:r>
        <w:rPr>
          <w:spacing w:val="-1"/>
        </w:rPr>
        <w:t>balanced statewide</w:t>
      </w:r>
      <w:r>
        <w:rPr>
          <w:spacing w:val="1"/>
        </w:rPr>
        <w:t xml:space="preserve"> </w:t>
      </w:r>
      <w:r>
        <w:rPr>
          <w:spacing w:val="-1"/>
        </w:rPr>
        <w:t>system.</w:t>
      </w:r>
      <w:r>
        <w:rPr>
          <w:spacing w:val="47"/>
        </w:rPr>
        <w:t xml:space="preserve"> </w:t>
      </w:r>
      <w:r>
        <w:rPr>
          <w:spacing w:val="-1"/>
        </w:rPr>
        <w:t>The</w:t>
      </w:r>
      <w:r>
        <w:rPr>
          <w:spacing w:val="-2"/>
        </w:rPr>
        <w:t xml:space="preserve"> </w:t>
      </w:r>
      <w:r>
        <w:rPr>
          <w:spacing w:val="-1"/>
        </w:rPr>
        <w:t>Code's</w:t>
      </w:r>
      <w:r>
        <w:rPr>
          <w:spacing w:val="-2"/>
        </w:rPr>
        <w:t xml:space="preserve"> </w:t>
      </w:r>
      <w:r>
        <w:rPr>
          <w:spacing w:val="-1"/>
        </w:rPr>
        <w:t>purpose</w:t>
      </w:r>
      <w:r>
        <w:rPr>
          <w:spacing w:val="1"/>
        </w:rPr>
        <w:t xml:space="preserve"> </w:t>
      </w:r>
      <w:r>
        <w:rPr>
          <w:spacing w:val="-1"/>
        </w:rPr>
        <w:t>is</w:t>
      </w:r>
      <w:r>
        <w:rPr>
          <w:spacing w:val="-2"/>
        </w:rPr>
        <w:t xml:space="preserve"> </w:t>
      </w:r>
      <w:r>
        <w:rPr>
          <w:spacing w:val="-1"/>
        </w:rPr>
        <w:t>to</w:t>
      </w:r>
      <w:r>
        <w:rPr>
          <w:spacing w:val="1"/>
        </w:rPr>
        <w:t xml:space="preserve"> </w:t>
      </w:r>
      <w:r>
        <w:rPr>
          <w:spacing w:val="-1"/>
        </w:rPr>
        <w:t>protect</w:t>
      </w:r>
      <w:r>
        <w:rPr>
          <w:spacing w:val="1"/>
        </w:rPr>
        <w:t xml:space="preserve"> </w:t>
      </w:r>
      <w:r>
        <w:rPr>
          <w:spacing w:val="-1"/>
        </w:rPr>
        <w:t>the</w:t>
      </w:r>
      <w:r>
        <w:rPr>
          <w:spacing w:val="-2"/>
        </w:rPr>
        <w:t xml:space="preserve"> </w:t>
      </w:r>
      <w:r>
        <w:rPr>
          <w:spacing w:val="-1"/>
        </w:rPr>
        <w:t>safety and general</w:t>
      </w:r>
      <w:r>
        <w:rPr>
          <w:spacing w:val="-2"/>
        </w:rPr>
        <w:t xml:space="preserve"> welfare</w:t>
      </w:r>
      <w:r>
        <w:rPr>
          <w:spacing w:val="68"/>
        </w:rPr>
        <w:t xml:space="preserve"> </w:t>
      </w:r>
      <w:r>
        <w:t xml:space="preserve">of </w:t>
      </w:r>
      <w:r>
        <w:rPr>
          <w:spacing w:val="-1"/>
        </w:rPr>
        <w:t>the</w:t>
      </w:r>
      <w:r>
        <w:rPr>
          <w:spacing w:val="-2"/>
        </w:rPr>
        <w:t xml:space="preserve"> </w:t>
      </w:r>
      <w:r>
        <w:rPr>
          <w:spacing w:val="-1"/>
        </w:rPr>
        <w:t>people</w:t>
      </w:r>
      <w:r>
        <w:rPr>
          <w:spacing w:val="-2"/>
        </w:rPr>
        <w:t xml:space="preserve"> </w:t>
      </w:r>
      <w:r>
        <w:t xml:space="preserve">of </w:t>
      </w:r>
      <w:r>
        <w:rPr>
          <w:spacing w:val="-2"/>
        </w:rPr>
        <w:t>the</w:t>
      </w:r>
      <w:r>
        <w:rPr>
          <w:spacing w:val="1"/>
        </w:rPr>
        <w:t xml:space="preserve"> </w:t>
      </w:r>
      <w:r>
        <w:rPr>
          <w:spacing w:val="-1"/>
        </w:rPr>
        <w:t>State</w:t>
      </w:r>
      <w:r>
        <w:rPr>
          <w:spacing w:val="1"/>
        </w:rPr>
        <w:t xml:space="preserve"> </w:t>
      </w:r>
      <w:r>
        <w:rPr>
          <w:spacing w:val="-2"/>
        </w:rPr>
        <w:t>and</w:t>
      </w:r>
      <w:r>
        <w:rPr>
          <w:spacing w:val="-1"/>
        </w:rPr>
        <w:t xml:space="preserve"> </w:t>
      </w:r>
      <w:r>
        <w:t>to</w:t>
      </w:r>
      <w:r>
        <w:rPr>
          <w:spacing w:val="1"/>
        </w:rPr>
        <w:t xml:space="preserve"> </w:t>
      </w:r>
      <w:r>
        <w:rPr>
          <w:spacing w:val="-1"/>
        </w:rPr>
        <w:t>preserve</w:t>
      </w:r>
      <w:r>
        <w:rPr>
          <w:spacing w:val="1"/>
        </w:rPr>
        <w:t xml:space="preserve"> </w:t>
      </w:r>
      <w:r>
        <w:rPr>
          <w:spacing w:val="-1"/>
        </w:rPr>
        <w:t>and improve</w:t>
      </w:r>
      <w:r>
        <w:rPr>
          <w:spacing w:val="1"/>
        </w:rPr>
        <w:t xml:space="preserve"> </w:t>
      </w:r>
      <w:r>
        <w:rPr>
          <w:spacing w:val="-1"/>
        </w:rPr>
        <w:t>all</w:t>
      </w:r>
      <w:r>
        <w:t xml:space="preserve"> </w:t>
      </w:r>
      <w:r>
        <w:rPr>
          <w:spacing w:val="-1"/>
        </w:rPr>
        <w:t>transportation facilities</w:t>
      </w:r>
      <w:r>
        <w:t xml:space="preserve"> </w:t>
      </w:r>
      <w:r>
        <w:rPr>
          <w:spacing w:val="-1"/>
        </w:rPr>
        <w:t>in Florida.</w:t>
      </w:r>
      <w:r>
        <w:rPr>
          <w:spacing w:val="47"/>
        </w:rPr>
        <w:t xml:space="preserve"> </w:t>
      </w:r>
      <w:r>
        <w:rPr>
          <w:spacing w:val="-1"/>
        </w:rPr>
        <w:t>Under</w:t>
      </w:r>
      <w:r>
        <w:rPr>
          <w:spacing w:val="51"/>
        </w:rPr>
        <w:t xml:space="preserve"> </w:t>
      </w:r>
      <w:r>
        <w:rPr>
          <w:spacing w:val="-1"/>
        </w:rPr>
        <w:t>Section</w:t>
      </w:r>
      <w:r>
        <w:rPr>
          <w:spacing w:val="-3"/>
        </w:rPr>
        <w:t xml:space="preserve"> </w:t>
      </w:r>
      <w:r>
        <w:rPr>
          <w:spacing w:val="-1"/>
        </w:rPr>
        <w:t>334.044(2),</w:t>
      </w:r>
      <w:r>
        <w:t xml:space="preserve"> </w:t>
      </w:r>
      <w:r>
        <w:rPr>
          <w:spacing w:val="-1"/>
        </w:rPr>
        <w:t>the</w:t>
      </w:r>
      <w:r>
        <w:rPr>
          <w:spacing w:val="-2"/>
        </w:rPr>
        <w:t xml:space="preserve"> Code</w:t>
      </w:r>
      <w:r>
        <w:rPr>
          <w:spacing w:val="1"/>
        </w:rPr>
        <w:t xml:space="preserve"> </w:t>
      </w:r>
      <w:r>
        <w:t>sets</w:t>
      </w:r>
      <w:r>
        <w:rPr>
          <w:spacing w:val="-2"/>
        </w:rPr>
        <w:t xml:space="preserve"> </w:t>
      </w:r>
      <w:r>
        <w:rPr>
          <w:spacing w:val="-1"/>
        </w:rPr>
        <w:t>forth the</w:t>
      </w:r>
      <w:r>
        <w:rPr>
          <w:spacing w:val="-2"/>
        </w:rPr>
        <w:t xml:space="preserve"> </w:t>
      </w:r>
      <w:r>
        <w:rPr>
          <w:spacing w:val="-1"/>
        </w:rPr>
        <w:t>powers</w:t>
      </w:r>
      <w:r>
        <w:rPr>
          <w:spacing w:val="-2"/>
        </w:rPr>
        <w:t xml:space="preserve"> and</w:t>
      </w:r>
      <w:r>
        <w:rPr>
          <w:spacing w:val="-1"/>
        </w:rPr>
        <w:t xml:space="preserve"> duties</w:t>
      </w:r>
      <w:r>
        <w:t xml:space="preserve"> of</w:t>
      </w:r>
      <w:r>
        <w:rPr>
          <w:spacing w:val="-2"/>
        </w:rPr>
        <w:t xml:space="preserve"> </w:t>
      </w:r>
      <w:r>
        <w:t>PC</w:t>
      </w:r>
      <w:r>
        <w:rPr>
          <w:spacing w:val="-2"/>
        </w:rPr>
        <w:t xml:space="preserve"> </w:t>
      </w:r>
      <w:r>
        <w:rPr>
          <w:spacing w:val="-1"/>
        </w:rPr>
        <w:t>in conjunction with</w:t>
      </w:r>
      <w:r>
        <w:rPr>
          <w:spacing w:val="-3"/>
        </w:rPr>
        <w:t xml:space="preserve"> </w:t>
      </w:r>
      <w:r>
        <w:rPr>
          <w:spacing w:val="-1"/>
        </w:rPr>
        <w:t>the</w:t>
      </w:r>
      <w:r>
        <w:rPr>
          <w:spacing w:val="-2"/>
        </w:rPr>
        <w:t xml:space="preserve"> </w:t>
      </w:r>
      <w:r>
        <w:rPr>
          <w:spacing w:val="-1"/>
        </w:rPr>
        <w:t>Department</w:t>
      </w:r>
      <w:r>
        <w:rPr>
          <w:spacing w:val="75"/>
        </w:rPr>
        <w:t xml:space="preserve"> </w:t>
      </w:r>
      <w:r>
        <w:t xml:space="preserve">of </w:t>
      </w:r>
      <w:r>
        <w:rPr>
          <w:spacing w:val="-1"/>
        </w:rPr>
        <w:t>Transportation</w:t>
      </w:r>
      <w:r>
        <w:rPr>
          <w:spacing w:val="-3"/>
        </w:rPr>
        <w:t xml:space="preserve"> </w:t>
      </w:r>
      <w:r>
        <w:t>to</w:t>
      </w:r>
      <w:r>
        <w:rPr>
          <w:spacing w:val="-1"/>
        </w:rPr>
        <w:t xml:space="preserve"> develop and adopt</w:t>
      </w:r>
      <w:r>
        <w:rPr>
          <w:spacing w:val="1"/>
        </w:rPr>
        <w:t xml:space="preserve"> </w:t>
      </w:r>
      <w:r>
        <w:rPr>
          <w:spacing w:val="-1"/>
        </w:rPr>
        <w:t>uniform minimum standards</w:t>
      </w:r>
      <w:r>
        <w:t xml:space="preserve"> </w:t>
      </w:r>
      <w:r>
        <w:rPr>
          <w:spacing w:val="-1"/>
        </w:rPr>
        <w:t xml:space="preserve">and </w:t>
      </w:r>
      <w:r>
        <w:rPr>
          <w:spacing w:val="-2"/>
        </w:rPr>
        <w:t>criteria</w:t>
      </w:r>
      <w:r>
        <w:t xml:space="preserve"> for</w:t>
      </w:r>
      <w:r>
        <w:rPr>
          <w:spacing w:val="-2"/>
        </w:rPr>
        <w:t xml:space="preserve"> </w:t>
      </w:r>
      <w:r>
        <w:rPr>
          <w:spacing w:val="-1"/>
        </w:rPr>
        <w:t>the</w:t>
      </w:r>
      <w:r>
        <w:rPr>
          <w:spacing w:val="1"/>
        </w:rPr>
        <w:t xml:space="preserve"> </w:t>
      </w:r>
      <w:r>
        <w:rPr>
          <w:spacing w:val="-1"/>
        </w:rPr>
        <w:t>design,</w:t>
      </w:r>
      <w:r>
        <w:rPr>
          <w:spacing w:val="53"/>
        </w:rPr>
        <w:t xml:space="preserve"> </w:t>
      </w:r>
      <w:r>
        <w:rPr>
          <w:spacing w:val="-1"/>
        </w:rPr>
        <w:t>construction,</w:t>
      </w:r>
      <w:r>
        <w:rPr>
          <w:spacing w:val="-2"/>
        </w:rPr>
        <w:t xml:space="preserve"> </w:t>
      </w:r>
      <w:r>
        <w:rPr>
          <w:spacing w:val="-1"/>
        </w:rPr>
        <w:t>maintenance,</w:t>
      </w:r>
      <w:r>
        <w:rPr>
          <w:spacing w:val="-2"/>
        </w:rPr>
        <w:t xml:space="preserve"> </w:t>
      </w:r>
      <w:r>
        <w:rPr>
          <w:spacing w:val="-1"/>
        </w:rPr>
        <w:t>and operation</w:t>
      </w:r>
      <w:r>
        <w:rPr>
          <w:spacing w:val="-3"/>
        </w:rPr>
        <w:t xml:space="preserve"> </w:t>
      </w:r>
      <w:r>
        <w:t xml:space="preserve">of </w:t>
      </w:r>
      <w:r>
        <w:rPr>
          <w:spacing w:val="-1"/>
        </w:rPr>
        <w:t>public</w:t>
      </w:r>
      <w:r>
        <w:t xml:space="preserve"> </w:t>
      </w:r>
      <w:r>
        <w:rPr>
          <w:spacing w:val="-2"/>
        </w:rPr>
        <w:t>roads</w:t>
      </w:r>
      <w:r>
        <w:rPr>
          <w:rFonts w:ascii="Arial"/>
          <w:spacing w:val="-2"/>
        </w:rPr>
        <w:t>.</w:t>
      </w:r>
    </w:p>
    <w:p w14:paraId="34DCB6C5" w14:textId="77777777" w:rsidR="00F91E4D" w:rsidRDefault="00F57DD1">
      <w:pPr>
        <w:pStyle w:val="BodyText"/>
        <w:spacing w:before="197"/>
        <w:ind w:left="158" w:right="292"/>
      </w:pPr>
      <w:r>
        <w:rPr>
          <w:spacing w:val="-1"/>
        </w:rPr>
        <w:t>The</w:t>
      </w:r>
      <w:r>
        <w:rPr>
          <w:spacing w:val="1"/>
        </w:rPr>
        <w:t xml:space="preserve"> </w:t>
      </w:r>
      <w:r>
        <w:rPr>
          <w:spacing w:val="-1"/>
        </w:rPr>
        <w:t>guidelines</w:t>
      </w:r>
      <w:r>
        <w:t xml:space="preserve"> </w:t>
      </w:r>
      <w:r>
        <w:rPr>
          <w:spacing w:val="-1"/>
        </w:rPr>
        <w:t>in</w:t>
      </w:r>
      <w:r>
        <w:rPr>
          <w:spacing w:val="-3"/>
        </w:rPr>
        <w:t xml:space="preserve"> </w:t>
      </w:r>
      <w:r>
        <w:rPr>
          <w:spacing w:val="-1"/>
        </w:rPr>
        <w:t>this</w:t>
      </w:r>
      <w:r>
        <w:t xml:space="preserve"> </w:t>
      </w:r>
      <w:r>
        <w:rPr>
          <w:spacing w:val="-1"/>
        </w:rPr>
        <w:t>PC</w:t>
      </w:r>
      <w:r>
        <w:t xml:space="preserve"> </w:t>
      </w:r>
      <w:r>
        <w:rPr>
          <w:spacing w:val="-1"/>
        </w:rPr>
        <w:t>CADD</w:t>
      </w:r>
      <w:r>
        <w:rPr>
          <w:spacing w:val="1"/>
        </w:rPr>
        <w:t xml:space="preserve"> </w:t>
      </w:r>
      <w:r>
        <w:rPr>
          <w:spacing w:val="-2"/>
        </w:rPr>
        <w:t>Standards</w:t>
      </w:r>
      <w:r>
        <w:t xml:space="preserve"> </w:t>
      </w:r>
      <w:r>
        <w:rPr>
          <w:spacing w:val="-1"/>
        </w:rPr>
        <w:t>Manual</w:t>
      </w:r>
      <w:r>
        <w:rPr>
          <w:spacing w:val="-3"/>
        </w:rPr>
        <w:t xml:space="preserve"> </w:t>
      </w:r>
      <w:r>
        <w:rPr>
          <w:spacing w:val="-1"/>
        </w:rPr>
        <w:t>and the</w:t>
      </w:r>
      <w:r>
        <w:rPr>
          <w:spacing w:val="1"/>
        </w:rPr>
        <w:t xml:space="preserve"> </w:t>
      </w:r>
      <w:r>
        <w:rPr>
          <w:spacing w:val="-1"/>
        </w:rPr>
        <w:t>FDOT</w:t>
      </w:r>
      <w:r>
        <w:rPr>
          <w:spacing w:val="-2"/>
        </w:rPr>
        <w:t xml:space="preserve"> </w:t>
      </w:r>
      <w:r>
        <w:rPr>
          <w:spacing w:val="-1"/>
        </w:rPr>
        <w:t xml:space="preserve">Production </w:t>
      </w:r>
      <w:r>
        <w:rPr>
          <w:spacing w:val="-2"/>
        </w:rPr>
        <w:t>Criteria</w:t>
      </w:r>
      <w:r>
        <w:t xml:space="preserve"> </w:t>
      </w:r>
      <w:r>
        <w:rPr>
          <w:spacing w:val="-1"/>
        </w:rPr>
        <w:t>represent</w:t>
      </w:r>
      <w:r>
        <w:rPr>
          <w:spacing w:val="-2"/>
        </w:rPr>
        <w:t xml:space="preserve"> </w:t>
      </w:r>
      <w:r>
        <w:rPr>
          <w:spacing w:val="-1"/>
        </w:rPr>
        <w:t>minimum</w:t>
      </w:r>
      <w:r>
        <w:rPr>
          <w:spacing w:val="75"/>
        </w:rPr>
        <w:t xml:space="preserve"> </w:t>
      </w:r>
      <w:r>
        <w:rPr>
          <w:spacing w:val="-1"/>
        </w:rPr>
        <w:t>requirements</w:t>
      </w:r>
      <w:r>
        <w:t xml:space="preserve"> </w:t>
      </w:r>
      <w:r>
        <w:rPr>
          <w:spacing w:val="-1"/>
        </w:rPr>
        <w:t>that</w:t>
      </w:r>
      <w:r>
        <w:rPr>
          <w:spacing w:val="-2"/>
        </w:rPr>
        <w:t xml:space="preserve"> </w:t>
      </w:r>
      <w:r>
        <w:t>must</w:t>
      </w:r>
      <w:r>
        <w:rPr>
          <w:spacing w:val="1"/>
        </w:rPr>
        <w:t xml:space="preserve"> </w:t>
      </w:r>
      <w:r>
        <w:rPr>
          <w:spacing w:val="-2"/>
        </w:rPr>
        <w:t xml:space="preserve">be </w:t>
      </w:r>
      <w:r>
        <w:rPr>
          <w:spacing w:val="-1"/>
        </w:rPr>
        <w:t>met</w:t>
      </w:r>
      <w:r>
        <w:rPr>
          <w:spacing w:val="1"/>
        </w:rPr>
        <w:t xml:space="preserve"> </w:t>
      </w:r>
      <w:r>
        <w:rPr>
          <w:spacing w:val="-1"/>
        </w:rPr>
        <w:t>for</w:t>
      </w:r>
      <w:r>
        <w:t xml:space="preserve"> </w:t>
      </w:r>
      <w:r>
        <w:rPr>
          <w:spacing w:val="-2"/>
        </w:rPr>
        <w:t>the</w:t>
      </w:r>
      <w:r>
        <w:rPr>
          <w:spacing w:val="1"/>
        </w:rPr>
        <w:t xml:space="preserve"> </w:t>
      </w:r>
      <w:r>
        <w:rPr>
          <w:spacing w:val="-1"/>
        </w:rPr>
        <w:t>development</w:t>
      </w:r>
      <w:r>
        <w:rPr>
          <w:spacing w:val="-2"/>
        </w:rPr>
        <w:t xml:space="preserve"> </w:t>
      </w:r>
      <w:r>
        <w:t xml:space="preserve">PC </w:t>
      </w:r>
      <w:r>
        <w:rPr>
          <w:spacing w:val="-1"/>
        </w:rPr>
        <w:t>CADD projects.</w:t>
      </w:r>
      <w:r>
        <w:rPr>
          <w:spacing w:val="47"/>
        </w:rPr>
        <w:t xml:space="preserve"> </w:t>
      </w:r>
      <w:r>
        <w:rPr>
          <w:spacing w:val="-1"/>
        </w:rPr>
        <w:t>While</w:t>
      </w:r>
      <w:r>
        <w:rPr>
          <w:spacing w:val="-2"/>
        </w:rPr>
        <w:t xml:space="preserve"> </w:t>
      </w:r>
      <w:r>
        <w:rPr>
          <w:spacing w:val="-1"/>
        </w:rPr>
        <w:t>the</w:t>
      </w:r>
      <w:r>
        <w:rPr>
          <w:spacing w:val="1"/>
        </w:rPr>
        <w:t xml:space="preserve"> </w:t>
      </w:r>
      <w:r>
        <w:rPr>
          <w:spacing w:val="-1"/>
        </w:rPr>
        <w:t>guidelines</w:t>
      </w:r>
      <w:r>
        <w:t xml:space="preserve"> </w:t>
      </w:r>
      <w:r>
        <w:rPr>
          <w:spacing w:val="-1"/>
        </w:rPr>
        <w:lastRenderedPageBreak/>
        <w:t>contained</w:t>
      </w:r>
      <w:r>
        <w:rPr>
          <w:spacing w:val="53"/>
        </w:rPr>
        <w:t xml:space="preserve"> </w:t>
      </w:r>
      <w:r>
        <w:rPr>
          <w:spacing w:val="-1"/>
        </w:rPr>
        <w:t>in this</w:t>
      </w:r>
      <w:r>
        <w:t xml:space="preserve"> </w:t>
      </w:r>
      <w:r>
        <w:rPr>
          <w:spacing w:val="-1"/>
        </w:rPr>
        <w:t>writing provide</w:t>
      </w:r>
      <w:r>
        <w:rPr>
          <w:spacing w:val="1"/>
        </w:rPr>
        <w:t xml:space="preserve"> </w:t>
      </w:r>
      <w:r>
        <w:t xml:space="preserve">a </w:t>
      </w:r>
      <w:r>
        <w:rPr>
          <w:spacing w:val="-1"/>
        </w:rPr>
        <w:t>basis</w:t>
      </w:r>
      <w:r>
        <w:t xml:space="preserve"> for</w:t>
      </w:r>
      <w:r>
        <w:rPr>
          <w:spacing w:val="-2"/>
        </w:rPr>
        <w:t xml:space="preserve"> </w:t>
      </w:r>
      <w:r>
        <w:rPr>
          <w:spacing w:val="-1"/>
        </w:rPr>
        <w:t>uniform</w:t>
      </w:r>
      <w:r>
        <w:rPr>
          <w:spacing w:val="1"/>
        </w:rPr>
        <w:t xml:space="preserve"> </w:t>
      </w:r>
      <w:r>
        <w:rPr>
          <w:spacing w:val="-1"/>
        </w:rPr>
        <w:t>CADD</w:t>
      </w:r>
      <w:r>
        <w:rPr>
          <w:spacing w:val="1"/>
        </w:rPr>
        <w:t xml:space="preserve"> </w:t>
      </w:r>
      <w:r>
        <w:rPr>
          <w:spacing w:val="-1"/>
        </w:rPr>
        <w:t>practice</w:t>
      </w:r>
      <w:r>
        <w:rPr>
          <w:spacing w:val="1"/>
        </w:rPr>
        <w:t xml:space="preserve"> </w:t>
      </w:r>
      <w:r>
        <w:rPr>
          <w:spacing w:val="-1"/>
        </w:rPr>
        <w:t xml:space="preserve">for </w:t>
      </w:r>
      <w:r>
        <w:t xml:space="preserve">PC </w:t>
      </w:r>
      <w:r>
        <w:rPr>
          <w:spacing w:val="-1"/>
        </w:rPr>
        <w:t>projects,</w:t>
      </w:r>
      <w:r>
        <w:t xml:space="preserve"> </w:t>
      </w:r>
      <w:r>
        <w:rPr>
          <w:spacing w:val="-1"/>
        </w:rPr>
        <w:t>precise</w:t>
      </w:r>
      <w:r>
        <w:rPr>
          <w:spacing w:val="1"/>
        </w:rPr>
        <w:t xml:space="preserve"> </w:t>
      </w:r>
      <w:r>
        <w:rPr>
          <w:spacing w:val="-1"/>
        </w:rPr>
        <w:t>rules</w:t>
      </w:r>
      <w:r>
        <w:t xml:space="preserve"> </w:t>
      </w:r>
      <w:r>
        <w:rPr>
          <w:spacing w:val="-1"/>
        </w:rPr>
        <w:t>that</w:t>
      </w:r>
      <w:r>
        <w:rPr>
          <w:spacing w:val="-2"/>
        </w:rPr>
        <w:t xml:space="preserve"> </w:t>
      </w:r>
      <w:r>
        <w:rPr>
          <w:spacing w:val="-1"/>
        </w:rPr>
        <w:t>would apply</w:t>
      </w:r>
      <w:r>
        <w:rPr>
          <w:spacing w:val="37"/>
        </w:rPr>
        <w:t xml:space="preserve"> </w:t>
      </w:r>
      <w:r>
        <w:t>to</w:t>
      </w:r>
      <w:r>
        <w:rPr>
          <w:spacing w:val="1"/>
        </w:rPr>
        <w:t xml:space="preserve"> </w:t>
      </w:r>
      <w:r>
        <w:rPr>
          <w:spacing w:val="-1"/>
        </w:rPr>
        <w:t>all</w:t>
      </w:r>
      <w:r>
        <w:rPr>
          <w:spacing w:val="-3"/>
        </w:rPr>
        <w:t xml:space="preserve"> </w:t>
      </w:r>
      <w:r>
        <w:rPr>
          <w:spacing w:val="-1"/>
        </w:rPr>
        <w:t>possible</w:t>
      </w:r>
      <w:r>
        <w:rPr>
          <w:spacing w:val="-2"/>
        </w:rPr>
        <w:t xml:space="preserve"> </w:t>
      </w:r>
      <w:r>
        <w:rPr>
          <w:spacing w:val="-1"/>
        </w:rPr>
        <w:t>situations</w:t>
      </w:r>
      <w:r>
        <w:t xml:space="preserve"> </w:t>
      </w:r>
      <w:r>
        <w:rPr>
          <w:spacing w:val="-2"/>
        </w:rPr>
        <w:t>that</w:t>
      </w:r>
      <w:r>
        <w:rPr>
          <w:spacing w:val="1"/>
        </w:rPr>
        <w:t xml:space="preserve"> </w:t>
      </w:r>
      <w:r>
        <w:rPr>
          <w:spacing w:val="-1"/>
        </w:rPr>
        <w:t>may</w:t>
      </w:r>
      <w:r>
        <w:rPr>
          <w:spacing w:val="1"/>
        </w:rPr>
        <w:t xml:space="preserve"> </w:t>
      </w:r>
      <w:r>
        <w:rPr>
          <w:spacing w:val="-1"/>
        </w:rPr>
        <w:t>arise</w:t>
      </w:r>
      <w:r>
        <w:rPr>
          <w:spacing w:val="1"/>
        </w:rPr>
        <w:t xml:space="preserve"> </w:t>
      </w:r>
      <w:r>
        <w:rPr>
          <w:spacing w:val="-2"/>
        </w:rPr>
        <w:t>are</w:t>
      </w:r>
      <w:r>
        <w:rPr>
          <w:spacing w:val="1"/>
        </w:rPr>
        <w:t xml:space="preserve"> </w:t>
      </w:r>
      <w:r>
        <w:rPr>
          <w:spacing w:val="-1"/>
        </w:rPr>
        <w:t>impossible</w:t>
      </w:r>
      <w:r>
        <w:rPr>
          <w:spacing w:val="-2"/>
        </w:rPr>
        <w:t xml:space="preserve"> </w:t>
      </w:r>
      <w:r>
        <w:t>to</w:t>
      </w:r>
      <w:r>
        <w:rPr>
          <w:spacing w:val="1"/>
        </w:rPr>
        <w:t xml:space="preserve"> </w:t>
      </w:r>
      <w:r>
        <w:rPr>
          <w:spacing w:val="-1"/>
        </w:rPr>
        <w:t>give.</w:t>
      </w:r>
      <w:r>
        <w:rPr>
          <w:spacing w:val="47"/>
        </w:rPr>
        <w:t xml:space="preserve"> </w:t>
      </w:r>
      <w:r>
        <w:rPr>
          <w:spacing w:val="-1"/>
        </w:rPr>
        <w:t>Situations</w:t>
      </w:r>
      <w:r>
        <w:t xml:space="preserve"> </w:t>
      </w:r>
      <w:r>
        <w:rPr>
          <w:spacing w:val="-1"/>
        </w:rPr>
        <w:t>will</w:t>
      </w:r>
      <w:r>
        <w:rPr>
          <w:spacing w:val="-3"/>
        </w:rPr>
        <w:t xml:space="preserve"> </w:t>
      </w:r>
      <w:r>
        <w:rPr>
          <w:spacing w:val="-1"/>
        </w:rPr>
        <w:t>exist</w:t>
      </w:r>
      <w:r>
        <w:rPr>
          <w:spacing w:val="1"/>
        </w:rPr>
        <w:t xml:space="preserve"> </w:t>
      </w:r>
      <w:r>
        <w:rPr>
          <w:spacing w:val="-1"/>
        </w:rPr>
        <w:t>where</w:t>
      </w:r>
      <w:r>
        <w:rPr>
          <w:spacing w:val="1"/>
        </w:rPr>
        <w:t xml:space="preserve"> </w:t>
      </w:r>
      <w:r>
        <w:rPr>
          <w:spacing w:val="-1"/>
        </w:rPr>
        <w:t>these</w:t>
      </w:r>
      <w:r>
        <w:rPr>
          <w:spacing w:val="59"/>
        </w:rPr>
        <w:t xml:space="preserve"> </w:t>
      </w:r>
      <w:r>
        <w:rPr>
          <w:spacing w:val="-1"/>
        </w:rPr>
        <w:t>standards</w:t>
      </w:r>
      <w:r>
        <w:t xml:space="preserve"> </w:t>
      </w:r>
      <w:r>
        <w:rPr>
          <w:spacing w:val="-1"/>
        </w:rPr>
        <w:t>will</w:t>
      </w:r>
      <w:r>
        <w:t xml:space="preserve"> </w:t>
      </w:r>
      <w:r>
        <w:rPr>
          <w:spacing w:val="-1"/>
        </w:rPr>
        <w:t>not</w:t>
      </w:r>
      <w:r>
        <w:rPr>
          <w:spacing w:val="1"/>
        </w:rPr>
        <w:t xml:space="preserve"> </w:t>
      </w:r>
      <w:r>
        <w:rPr>
          <w:spacing w:val="-1"/>
        </w:rPr>
        <w:t>apply.</w:t>
      </w:r>
      <w:r>
        <w:rPr>
          <w:spacing w:val="-3"/>
        </w:rPr>
        <w:t xml:space="preserve"> </w:t>
      </w:r>
      <w:r>
        <w:rPr>
          <w:spacing w:val="-1"/>
        </w:rPr>
        <w:t>If</w:t>
      </w:r>
      <w:r>
        <w:rPr>
          <w:spacing w:val="-2"/>
        </w:rPr>
        <w:t xml:space="preserve"> </w:t>
      </w:r>
      <w:r>
        <w:rPr>
          <w:spacing w:val="-1"/>
        </w:rPr>
        <w:t>variances</w:t>
      </w:r>
      <w:r>
        <w:rPr>
          <w:spacing w:val="-2"/>
        </w:rPr>
        <w:t xml:space="preserve"> </w:t>
      </w:r>
      <w:r>
        <w:rPr>
          <w:spacing w:val="-1"/>
        </w:rPr>
        <w:t xml:space="preserve">from the </w:t>
      </w:r>
      <w:r>
        <w:t xml:space="preserve">PC </w:t>
      </w:r>
      <w:r>
        <w:rPr>
          <w:spacing w:val="-2"/>
        </w:rPr>
        <w:t>CADD</w:t>
      </w:r>
      <w:r>
        <w:rPr>
          <w:spacing w:val="-1"/>
        </w:rPr>
        <w:t xml:space="preserve"> Project</w:t>
      </w:r>
      <w:r>
        <w:rPr>
          <w:spacing w:val="1"/>
        </w:rPr>
        <w:t xml:space="preserve"> </w:t>
      </w:r>
      <w:r>
        <w:rPr>
          <w:spacing w:val="-1"/>
        </w:rPr>
        <w:t>Administration</w:t>
      </w:r>
      <w:r>
        <w:rPr>
          <w:spacing w:val="-3"/>
        </w:rPr>
        <w:t xml:space="preserve"> </w:t>
      </w:r>
      <w:r>
        <w:rPr>
          <w:spacing w:val="-1"/>
        </w:rPr>
        <w:t>Manual</w:t>
      </w:r>
      <w:r>
        <w:t xml:space="preserve"> or</w:t>
      </w:r>
      <w:r>
        <w:rPr>
          <w:spacing w:val="-2"/>
        </w:rPr>
        <w:t xml:space="preserve"> </w:t>
      </w:r>
      <w:r>
        <w:t xml:space="preserve">PC </w:t>
      </w:r>
      <w:r>
        <w:rPr>
          <w:spacing w:val="-1"/>
        </w:rPr>
        <w:t>CADD</w:t>
      </w:r>
      <w:r>
        <w:rPr>
          <w:spacing w:val="57"/>
        </w:rPr>
        <w:t xml:space="preserve"> </w:t>
      </w:r>
      <w:r>
        <w:rPr>
          <w:spacing w:val="-1"/>
        </w:rPr>
        <w:t>Standards</w:t>
      </w:r>
      <w:r>
        <w:t xml:space="preserve"> </w:t>
      </w:r>
      <w:r>
        <w:rPr>
          <w:spacing w:val="-1"/>
        </w:rPr>
        <w:t>Manual</w:t>
      </w:r>
      <w:r>
        <w:t xml:space="preserve"> </w:t>
      </w:r>
      <w:r>
        <w:rPr>
          <w:spacing w:val="-2"/>
        </w:rPr>
        <w:t>are</w:t>
      </w:r>
      <w:r>
        <w:rPr>
          <w:spacing w:val="1"/>
        </w:rPr>
        <w:t xml:space="preserve"> </w:t>
      </w:r>
      <w:r>
        <w:rPr>
          <w:spacing w:val="-1"/>
        </w:rPr>
        <w:t>necessary</w:t>
      </w:r>
      <w:r>
        <w:rPr>
          <w:spacing w:val="1"/>
        </w:rPr>
        <w:t xml:space="preserve"> </w:t>
      </w:r>
      <w:r>
        <w:rPr>
          <w:spacing w:val="-1"/>
        </w:rPr>
        <w:t>for</w:t>
      </w:r>
      <w:r>
        <w:t xml:space="preserve"> a</w:t>
      </w:r>
      <w:r>
        <w:rPr>
          <w:spacing w:val="-2"/>
        </w:rPr>
        <w:t xml:space="preserve"> </w:t>
      </w:r>
      <w:r>
        <w:rPr>
          <w:spacing w:val="-1"/>
        </w:rPr>
        <w:t>project,</w:t>
      </w:r>
      <w:r>
        <w:rPr>
          <w:spacing w:val="-2"/>
        </w:rPr>
        <w:t xml:space="preserve"> </w:t>
      </w:r>
      <w:r>
        <w:rPr>
          <w:spacing w:val="-1"/>
        </w:rPr>
        <w:t>they</w:t>
      </w:r>
      <w:r>
        <w:rPr>
          <w:spacing w:val="-4"/>
        </w:rPr>
        <w:t xml:space="preserve"> </w:t>
      </w:r>
      <w:r>
        <w:t>must</w:t>
      </w:r>
      <w:r>
        <w:rPr>
          <w:spacing w:val="1"/>
        </w:rPr>
        <w:t xml:space="preserve"> </w:t>
      </w:r>
      <w:r>
        <w:rPr>
          <w:spacing w:val="-1"/>
        </w:rPr>
        <w:t>be</w:t>
      </w:r>
      <w:r>
        <w:rPr>
          <w:spacing w:val="1"/>
        </w:rPr>
        <w:t xml:space="preserve"> </w:t>
      </w:r>
      <w:r>
        <w:rPr>
          <w:spacing w:val="-1"/>
        </w:rPr>
        <w:t>approved in writing by</w:t>
      </w:r>
      <w:r>
        <w:rPr>
          <w:spacing w:val="1"/>
        </w:rPr>
        <w:t xml:space="preserve"> </w:t>
      </w:r>
      <w:r>
        <w:rPr>
          <w:spacing w:val="-1"/>
        </w:rPr>
        <w:t>the</w:t>
      </w:r>
      <w:r>
        <w:rPr>
          <w:spacing w:val="-2"/>
        </w:rPr>
        <w:t xml:space="preserve"> </w:t>
      </w:r>
      <w:r>
        <w:rPr>
          <w:spacing w:val="-1"/>
        </w:rPr>
        <w:t>Project</w:t>
      </w:r>
      <w:r>
        <w:rPr>
          <w:spacing w:val="-2"/>
        </w:rPr>
        <w:t xml:space="preserve"> </w:t>
      </w:r>
      <w:r>
        <w:rPr>
          <w:spacing w:val="-1"/>
        </w:rPr>
        <w:t>Manager</w:t>
      </w:r>
      <w:r>
        <w:rPr>
          <w:spacing w:val="57"/>
        </w:rPr>
        <w:t xml:space="preserve"> </w:t>
      </w:r>
      <w:r>
        <w:rPr>
          <w:spacing w:val="-1"/>
        </w:rPr>
        <w:t>and documented in</w:t>
      </w:r>
      <w:r>
        <w:rPr>
          <w:spacing w:val="-3"/>
        </w:rPr>
        <w:t xml:space="preserve"> </w:t>
      </w:r>
      <w:r>
        <w:rPr>
          <w:spacing w:val="-1"/>
        </w:rPr>
        <w:t>the</w:t>
      </w:r>
      <w:r>
        <w:rPr>
          <w:spacing w:val="-2"/>
        </w:rPr>
        <w:t xml:space="preserve"> </w:t>
      </w:r>
      <w:r>
        <w:rPr>
          <w:spacing w:val="-1"/>
        </w:rPr>
        <w:t>Project</w:t>
      </w:r>
      <w:r>
        <w:rPr>
          <w:spacing w:val="1"/>
        </w:rPr>
        <w:t xml:space="preserve"> </w:t>
      </w:r>
      <w:r>
        <w:rPr>
          <w:spacing w:val="-1"/>
        </w:rPr>
        <w:t>Journal</w:t>
      </w:r>
      <w:r>
        <w:t xml:space="preserve"> </w:t>
      </w:r>
      <w:r>
        <w:rPr>
          <w:spacing w:val="-1"/>
        </w:rPr>
        <w:t>file</w:t>
      </w:r>
      <w:r>
        <w:rPr>
          <w:spacing w:val="1"/>
        </w:rPr>
        <w:t xml:space="preserve"> </w:t>
      </w:r>
      <w:r>
        <w:rPr>
          <w:spacing w:val="-2"/>
        </w:rPr>
        <w:t>as</w:t>
      </w:r>
      <w:r>
        <w:t xml:space="preserve"> </w:t>
      </w:r>
      <w:r>
        <w:rPr>
          <w:spacing w:val="-1"/>
        </w:rPr>
        <w:t>defined</w:t>
      </w:r>
      <w:r>
        <w:rPr>
          <w:spacing w:val="-3"/>
        </w:rPr>
        <w:t xml:space="preserve"> </w:t>
      </w:r>
      <w:r>
        <w:rPr>
          <w:spacing w:val="-1"/>
        </w:rPr>
        <w:t>herein.</w:t>
      </w:r>
    </w:p>
    <w:p w14:paraId="125C7FA8" w14:textId="77777777" w:rsidR="00F91E4D" w:rsidRDefault="00F91E4D">
      <w:pPr>
        <w:sectPr w:rsidR="00F91E4D" w:rsidSect="009725FD">
          <w:pgSz w:w="12240" w:h="15840"/>
          <w:pgMar w:top="1820" w:right="1280" w:bottom="1800" w:left="1280" w:header="720" w:footer="720" w:gutter="0"/>
          <w:cols w:space="720"/>
          <w:docGrid w:linePitch="299"/>
        </w:sectPr>
      </w:pPr>
    </w:p>
    <w:p w14:paraId="019A0C94" w14:textId="77777777" w:rsidR="00F91E4D" w:rsidRDefault="00F91E4D">
      <w:pPr>
        <w:spacing w:before="9"/>
        <w:rPr>
          <w:rFonts w:ascii="Calibri" w:eastAsia="Calibri" w:hAnsi="Calibri" w:cs="Calibri"/>
          <w:sz w:val="18"/>
          <w:szCs w:val="18"/>
        </w:rPr>
      </w:pPr>
    </w:p>
    <w:p w14:paraId="0DE13441" w14:textId="77777777" w:rsidR="00F91E4D" w:rsidRDefault="00F57DD1">
      <w:pPr>
        <w:pStyle w:val="Heading2"/>
        <w:rPr>
          <w:b w:val="0"/>
          <w:bCs w:val="0"/>
        </w:rPr>
      </w:pPr>
      <w:bookmarkStart w:id="10" w:name="Pinellas_County_Kit"/>
      <w:bookmarkStart w:id="11" w:name="_bookmark4"/>
      <w:bookmarkStart w:id="12" w:name="_Toc97203184"/>
      <w:bookmarkEnd w:id="10"/>
      <w:bookmarkEnd w:id="11"/>
      <w:r>
        <w:rPr>
          <w:spacing w:val="-1"/>
        </w:rPr>
        <w:t>Pinellas</w:t>
      </w:r>
      <w:r>
        <w:rPr>
          <w:spacing w:val="-9"/>
        </w:rPr>
        <w:t xml:space="preserve"> </w:t>
      </w:r>
      <w:r>
        <w:rPr>
          <w:spacing w:val="-1"/>
        </w:rPr>
        <w:t>County</w:t>
      </w:r>
      <w:r>
        <w:rPr>
          <w:spacing w:val="-9"/>
        </w:rPr>
        <w:t xml:space="preserve"> </w:t>
      </w:r>
      <w:r>
        <w:t>Kit</w:t>
      </w:r>
      <w:bookmarkEnd w:id="12"/>
    </w:p>
    <w:p w14:paraId="139E54B8" w14:textId="77777777" w:rsidR="00F91E4D" w:rsidRDefault="00F57DD1">
      <w:pPr>
        <w:pStyle w:val="BodyText"/>
        <w:spacing w:before="198" w:line="276" w:lineRule="auto"/>
        <w:ind w:left="159" w:right="292"/>
      </w:pPr>
      <w:r>
        <w:t xml:space="preserve">PC </w:t>
      </w:r>
      <w:r>
        <w:rPr>
          <w:spacing w:val="-1"/>
        </w:rPr>
        <w:t>utilizes</w:t>
      </w:r>
      <w:r>
        <w:rPr>
          <w:spacing w:val="-2"/>
        </w:rPr>
        <w:t xml:space="preserve"> </w:t>
      </w:r>
      <w:r>
        <w:rPr>
          <w:spacing w:val="-1"/>
        </w:rPr>
        <w:t>Autodesk</w:t>
      </w:r>
      <w:r>
        <w:rPr>
          <w:spacing w:val="1"/>
        </w:rPr>
        <w:t xml:space="preserve"> </w:t>
      </w:r>
      <w:r>
        <w:rPr>
          <w:spacing w:val="-2"/>
        </w:rPr>
        <w:t>software</w:t>
      </w:r>
      <w:r>
        <w:rPr>
          <w:spacing w:val="1"/>
        </w:rPr>
        <w:t xml:space="preserve"> </w:t>
      </w:r>
      <w:r>
        <w:rPr>
          <w:spacing w:val="-1"/>
        </w:rPr>
        <w:t>as</w:t>
      </w:r>
      <w:r>
        <w:t xml:space="preserve"> a</w:t>
      </w:r>
      <w:r>
        <w:rPr>
          <w:spacing w:val="-2"/>
        </w:rPr>
        <w:t xml:space="preserve"> </w:t>
      </w:r>
      <w:r>
        <w:rPr>
          <w:spacing w:val="-1"/>
        </w:rPr>
        <w:t>standard for</w:t>
      </w:r>
      <w:r>
        <w:t xml:space="preserve"> </w:t>
      </w:r>
      <w:r>
        <w:rPr>
          <w:spacing w:val="-1"/>
        </w:rPr>
        <w:t>all</w:t>
      </w:r>
      <w:r>
        <w:rPr>
          <w:spacing w:val="-3"/>
        </w:rPr>
        <w:t xml:space="preserve"> </w:t>
      </w:r>
      <w:r>
        <w:rPr>
          <w:spacing w:val="-1"/>
        </w:rPr>
        <w:t>civil</w:t>
      </w:r>
      <w:r>
        <w:rPr>
          <w:spacing w:val="-2"/>
        </w:rPr>
        <w:t xml:space="preserve"> </w:t>
      </w:r>
      <w:r>
        <w:rPr>
          <w:spacing w:val="-1"/>
        </w:rPr>
        <w:t>engineering and land surveying projects.</w:t>
      </w:r>
      <w:r>
        <w:rPr>
          <w:spacing w:val="48"/>
        </w:rPr>
        <w:t xml:space="preserve"> </w:t>
      </w:r>
      <w:r>
        <w:rPr>
          <w:spacing w:val="1"/>
        </w:rPr>
        <w:t>PC</w:t>
      </w:r>
      <w:r>
        <w:rPr>
          <w:spacing w:val="74"/>
        </w:rPr>
        <w:t xml:space="preserve"> </w:t>
      </w:r>
      <w:r>
        <w:rPr>
          <w:spacing w:val="-1"/>
        </w:rPr>
        <w:t>currently</w:t>
      </w:r>
      <w:r>
        <w:rPr>
          <w:spacing w:val="1"/>
        </w:rPr>
        <w:t xml:space="preserve"> </w:t>
      </w:r>
      <w:r>
        <w:rPr>
          <w:spacing w:val="-1"/>
        </w:rPr>
        <w:t>uses</w:t>
      </w:r>
      <w:r>
        <w:t xml:space="preserve"> </w:t>
      </w:r>
      <w:r>
        <w:rPr>
          <w:spacing w:val="-2"/>
        </w:rPr>
        <w:t>the</w:t>
      </w:r>
      <w:r>
        <w:rPr>
          <w:spacing w:val="1"/>
        </w:rPr>
        <w:t xml:space="preserve"> </w:t>
      </w:r>
      <w:r>
        <w:rPr>
          <w:spacing w:val="-2"/>
        </w:rPr>
        <w:t>following</w:t>
      </w:r>
      <w:r>
        <w:rPr>
          <w:spacing w:val="-1"/>
        </w:rPr>
        <w:t xml:space="preserve"> CADD software</w:t>
      </w:r>
      <w:r>
        <w:rPr>
          <w:spacing w:val="1"/>
        </w:rPr>
        <w:t xml:space="preserve"> </w:t>
      </w:r>
      <w:r>
        <w:rPr>
          <w:spacing w:val="-1"/>
        </w:rPr>
        <w:t>products:</w:t>
      </w:r>
    </w:p>
    <w:p w14:paraId="3C24D12D" w14:textId="77777777" w:rsidR="00F91E4D" w:rsidRDefault="00F57DD1">
      <w:pPr>
        <w:pStyle w:val="BodyText"/>
        <w:numPr>
          <w:ilvl w:val="0"/>
          <w:numId w:val="16"/>
        </w:numPr>
        <w:tabs>
          <w:tab w:val="left" w:pos="880"/>
        </w:tabs>
        <w:spacing w:before="197"/>
        <w:ind w:hanging="360"/>
      </w:pPr>
      <w:r>
        <w:rPr>
          <w:spacing w:val="-1"/>
        </w:rPr>
        <w:t>AutoCAD Civil</w:t>
      </w:r>
      <w:r>
        <w:rPr>
          <w:spacing w:val="-3"/>
        </w:rPr>
        <w:t xml:space="preserve"> </w:t>
      </w:r>
      <w:r>
        <w:rPr>
          <w:spacing w:val="-1"/>
        </w:rPr>
        <w:t>3D</w:t>
      </w:r>
    </w:p>
    <w:p w14:paraId="6B7981A0" w14:textId="77777777" w:rsidR="00F91E4D" w:rsidRDefault="00F57DD1">
      <w:pPr>
        <w:pStyle w:val="BodyText"/>
        <w:numPr>
          <w:ilvl w:val="0"/>
          <w:numId w:val="16"/>
        </w:numPr>
        <w:tabs>
          <w:tab w:val="left" w:pos="880"/>
        </w:tabs>
        <w:spacing w:before="41"/>
        <w:ind w:hanging="360"/>
      </w:pPr>
      <w:r>
        <w:rPr>
          <w:spacing w:val="-1"/>
        </w:rPr>
        <w:t>AutoCAD Raster</w:t>
      </w:r>
      <w:r>
        <w:rPr>
          <w:spacing w:val="-2"/>
        </w:rPr>
        <w:t xml:space="preserve"> </w:t>
      </w:r>
      <w:r>
        <w:rPr>
          <w:spacing w:val="-1"/>
        </w:rPr>
        <w:t>Design</w:t>
      </w:r>
    </w:p>
    <w:p w14:paraId="2F6ECA37" w14:textId="77777777" w:rsidR="00F91E4D" w:rsidRDefault="00F91E4D">
      <w:pPr>
        <w:spacing w:before="8"/>
        <w:rPr>
          <w:rFonts w:ascii="Calibri" w:eastAsia="Calibri" w:hAnsi="Calibri" w:cs="Calibri"/>
          <w:sz w:val="19"/>
          <w:szCs w:val="19"/>
        </w:rPr>
      </w:pPr>
    </w:p>
    <w:p w14:paraId="485079D2" w14:textId="1E9F1D48" w:rsidR="00F91E4D" w:rsidRDefault="00F57DD1">
      <w:pPr>
        <w:pStyle w:val="BodyText"/>
        <w:spacing w:line="276" w:lineRule="auto"/>
        <w:ind w:left="159" w:right="397"/>
      </w:pPr>
      <w:r>
        <w:rPr>
          <w:spacing w:val="-1"/>
        </w:rPr>
        <w:t>To</w:t>
      </w:r>
      <w:r>
        <w:rPr>
          <w:spacing w:val="1"/>
        </w:rPr>
        <w:t xml:space="preserve"> </w:t>
      </w:r>
      <w:r>
        <w:rPr>
          <w:spacing w:val="-1"/>
        </w:rPr>
        <w:t>help</w:t>
      </w:r>
      <w:r>
        <w:rPr>
          <w:spacing w:val="-3"/>
        </w:rPr>
        <w:t xml:space="preserve"> </w:t>
      </w:r>
      <w:r>
        <w:rPr>
          <w:spacing w:val="-1"/>
        </w:rPr>
        <w:t>increase,</w:t>
      </w:r>
      <w:r>
        <w:t xml:space="preserve"> </w:t>
      </w:r>
      <w:r>
        <w:rPr>
          <w:spacing w:val="-1"/>
        </w:rPr>
        <w:t>enforce</w:t>
      </w:r>
      <w:r w:rsidR="001D69EC">
        <w:rPr>
          <w:spacing w:val="-1"/>
        </w:rPr>
        <w:t>,</w:t>
      </w:r>
      <w:r>
        <w:t xml:space="preserve"> </w:t>
      </w:r>
      <w:r>
        <w:rPr>
          <w:spacing w:val="-1"/>
        </w:rPr>
        <w:t>and maintain</w:t>
      </w:r>
      <w:r>
        <w:t xml:space="preserve"> </w:t>
      </w:r>
      <w:r>
        <w:rPr>
          <w:spacing w:val="-1"/>
        </w:rPr>
        <w:t>consistency of</w:t>
      </w:r>
      <w:r>
        <w:rPr>
          <w:spacing w:val="-5"/>
        </w:rPr>
        <w:t xml:space="preserve"> </w:t>
      </w:r>
      <w:r>
        <w:rPr>
          <w:spacing w:val="-1"/>
        </w:rPr>
        <w:t>the</w:t>
      </w:r>
      <w:r>
        <w:rPr>
          <w:spacing w:val="1"/>
        </w:rPr>
        <w:t xml:space="preserve"> </w:t>
      </w:r>
      <w:r>
        <w:rPr>
          <w:spacing w:val="-1"/>
        </w:rPr>
        <w:t>drawings</w:t>
      </w:r>
      <w:r>
        <w:rPr>
          <w:spacing w:val="-2"/>
        </w:rPr>
        <w:t xml:space="preserve"> </w:t>
      </w:r>
      <w:r>
        <w:rPr>
          <w:spacing w:val="-1"/>
        </w:rPr>
        <w:t>created</w:t>
      </w:r>
      <w:r>
        <w:t xml:space="preserve"> </w:t>
      </w:r>
      <w:r>
        <w:rPr>
          <w:spacing w:val="-2"/>
        </w:rPr>
        <w:t>for</w:t>
      </w:r>
      <w:r>
        <w:t xml:space="preserve"> </w:t>
      </w:r>
      <w:r>
        <w:rPr>
          <w:spacing w:val="-2"/>
        </w:rPr>
        <w:t>PC,</w:t>
      </w:r>
      <w:r>
        <w:t xml:space="preserve"> the</w:t>
      </w:r>
      <w:r>
        <w:rPr>
          <w:spacing w:val="-2"/>
        </w:rPr>
        <w:t xml:space="preserve"> </w:t>
      </w:r>
      <w:r>
        <w:rPr>
          <w:i/>
          <w:spacing w:val="-1"/>
        </w:rPr>
        <w:t>Pinellas</w:t>
      </w:r>
      <w:r>
        <w:rPr>
          <w:i/>
          <w:spacing w:val="1"/>
        </w:rPr>
        <w:t xml:space="preserve"> </w:t>
      </w:r>
      <w:r>
        <w:rPr>
          <w:i/>
          <w:spacing w:val="-1"/>
        </w:rPr>
        <w:t>County</w:t>
      </w:r>
      <w:r>
        <w:rPr>
          <w:i/>
          <w:spacing w:val="24"/>
        </w:rPr>
        <w:t xml:space="preserve"> </w:t>
      </w:r>
      <w:r>
        <w:rPr>
          <w:i/>
          <w:spacing w:val="-1"/>
        </w:rPr>
        <w:t>Kit</w:t>
      </w:r>
      <w:r>
        <w:rPr>
          <w:i/>
        </w:rPr>
        <w:t xml:space="preserve"> </w:t>
      </w:r>
      <w:r>
        <w:rPr>
          <w:i/>
          <w:spacing w:val="-1"/>
        </w:rPr>
        <w:t>for Civil</w:t>
      </w:r>
      <w:r>
        <w:rPr>
          <w:i/>
          <w:spacing w:val="-3"/>
        </w:rPr>
        <w:t xml:space="preserve"> </w:t>
      </w:r>
      <w:r>
        <w:rPr>
          <w:i/>
          <w:spacing w:val="-1"/>
        </w:rPr>
        <w:t xml:space="preserve">3D </w:t>
      </w:r>
      <w:r w:rsidR="00F24D73">
        <w:rPr>
          <w:i/>
          <w:spacing w:val="-1"/>
        </w:rPr>
        <w:t>2025</w:t>
      </w:r>
      <w:r>
        <w:rPr>
          <w:i/>
          <w:spacing w:val="2"/>
        </w:rPr>
        <w:t xml:space="preserve"> </w:t>
      </w:r>
      <w:r>
        <w:rPr>
          <w:spacing w:val="-1"/>
        </w:rPr>
        <w:t>has</w:t>
      </w:r>
      <w:r>
        <w:t xml:space="preserve"> </w:t>
      </w:r>
      <w:r>
        <w:rPr>
          <w:spacing w:val="-1"/>
        </w:rPr>
        <w:t>been created and is</w:t>
      </w:r>
      <w:r>
        <w:t xml:space="preserve"> </w:t>
      </w:r>
      <w:r>
        <w:rPr>
          <w:spacing w:val="-1"/>
        </w:rPr>
        <w:t>required</w:t>
      </w:r>
      <w:r>
        <w:rPr>
          <w:spacing w:val="-3"/>
        </w:rPr>
        <w:t xml:space="preserve"> </w:t>
      </w:r>
      <w:r>
        <w:rPr>
          <w:spacing w:val="-1"/>
        </w:rPr>
        <w:t>for</w:t>
      </w:r>
      <w:r>
        <w:t xml:space="preserve"> </w:t>
      </w:r>
      <w:r>
        <w:rPr>
          <w:spacing w:val="-1"/>
        </w:rPr>
        <w:t>all</w:t>
      </w:r>
      <w:r>
        <w:t xml:space="preserve"> </w:t>
      </w:r>
      <w:r>
        <w:rPr>
          <w:spacing w:val="-1"/>
        </w:rPr>
        <w:t>projects.</w:t>
      </w:r>
      <w:r>
        <w:t xml:space="preserve"> </w:t>
      </w:r>
      <w:r>
        <w:rPr>
          <w:spacing w:val="1"/>
        </w:rPr>
        <w:t xml:space="preserve"> </w:t>
      </w:r>
      <w:r>
        <w:t>Leveraging</w:t>
      </w:r>
      <w:r>
        <w:rPr>
          <w:spacing w:val="-2"/>
        </w:rPr>
        <w:t xml:space="preserve"> </w:t>
      </w:r>
      <w:r>
        <w:t>components</w:t>
      </w:r>
      <w:r>
        <w:rPr>
          <w:spacing w:val="-2"/>
        </w:rPr>
        <w:t xml:space="preserve"> </w:t>
      </w:r>
      <w:r>
        <w:t>of the</w:t>
      </w:r>
      <w:r>
        <w:rPr>
          <w:spacing w:val="29"/>
        </w:rPr>
        <w:t xml:space="preserve"> </w:t>
      </w:r>
      <w:r>
        <w:t>FDOT</w:t>
      </w:r>
      <w:r>
        <w:rPr>
          <w:spacing w:val="1"/>
        </w:rPr>
        <w:t xml:space="preserve"> </w:t>
      </w:r>
      <w:r>
        <w:t>State</w:t>
      </w:r>
      <w:r>
        <w:rPr>
          <w:spacing w:val="-2"/>
        </w:rPr>
        <w:t xml:space="preserve"> </w:t>
      </w:r>
      <w:r>
        <w:t>Kit,</w:t>
      </w:r>
      <w:r>
        <w:rPr>
          <w:spacing w:val="-2"/>
        </w:rPr>
        <w:t xml:space="preserve"> </w:t>
      </w:r>
      <w:r>
        <w:t>the</w:t>
      </w:r>
      <w:r>
        <w:rPr>
          <w:spacing w:val="-2"/>
        </w:rPr>
        <w:t xml:space="preserve"> </w:t>
      </w:r>
      <w:r>
        <w:t>PC</w:t>
      </w:r>
      <w:r>
        <w:rPr>
          <w:spacing w:val="-3"/>
        </w:rPr>
        <w:t xml:space="preserve"> </w:t>
      </w:r>
      <w:r>
        <w:rPr>
          <w:spacing w:val="-1"/>
        </w:rPr>
        <w:t>Kit</w:t>
      </w:r>
      <w:r>
        <w:t xml:space="preserve"> </w:t>
      </w:r>
      <w:r>
        <w:rPr>
          <w:spacing w:val="-1"/>
        </w:rPr>
        <w:t>includes</w:t>
      </w:r>
      <w:r>
        <w:t xml:space="preserve"> </w:t>
      </w:r>
      <w:r>
        <w:rPr>
          <w:spacing w:val="-1"/>
        </w:rPr>
        <w:t>Civil</w:t>
      </w:r>
      <w:r>
        <w:rPr>
          <w:spacing w:val="-3"/>
        </w:rPr>
        <w:t xml:space="preserve"> </w:t>
      </w:r>
      <w:r>
        <w:rPr>
          <w:spacing w:val="-1"/>
        </w:rPr>
        <w:t>3D</w:t>
      </w:r>
      <w:r>
        <w:rPr>
          <w:spacing w:val="1"/>
        </w:rPr>
        <w:t xml:space="preserve"> </w:t>
      </w:r>
      <w:r>
        <w:rPr>
          <w:spacing w:val="-1"/>
        </w:rPr>
        <w:t>content</w:t>
      </w:r>
      <w:r>
        <w:rPr>
          <w:spacing w:val="-2"/>
        </w:rPr>
        <w:t xml:space="preserve"> </w:t>
      </w:r>
      <w:r>
        <w:rPr>
          <w:spacing w:val="-1"/>
        </w:rPr>
        <w:t>necessary</w:t>
      </w:r>
      <w:r>
        <w:rPr>
          <w:spacing w:val="1"/>
        </w:rPr>
        <w:t xml:space="preserve"> </w:t>
      </w:r>
      <w:r>
        <w:rPr>
          <w:spacing w:val="-1"/>
        </w:rPr>
        <w:t>to</w:t>
      </w:r>
      <w:r>
        <w:rPr>
          <w:spacing w:val="1"/>
        </w:rPr>
        <w:t xml:space="preserve"> </w:t>
      </w:r>
      <w:r>
        <w:rPr>
          <w:spacing w:val="-3"/>
        </w:rPr>
        <w:t>complete</w:t>
      </w:r>
      <w:r>
        <w:rPr>
          <w:spacing w:val="1"/>
        </w:rPr>
        <w:t xml:space="preserve"> </w:t>
      </w:r>
      <w:r>
        <w:rPr>
          <w:spacing w:val="-3"/>
        </w:rPr>
        <w:t>projects</w:t>
      </w:r>
      <w:r>
        <w:t xml:space="preserve"> </w:t>
      </w:r>
      <w:r>
        <w:rPr>
          <w:spacing w:val="-2"/>
        </w:rPr>
        <w:t xml:space="preserve">for </w:t>
      </w:r>
      <w:r>
        <w:t>PC.</w:t>
      </w:r>
      <w:r>
        <w:rPr>
          <w:spacing w:val="47"/>
        </w:rPr>
        <w:t xml:space="preserve"> </w:t>
      </w:r>
      <w:r>
        <w:rPr>
          <w:spacing w:val="-1"/>
        </w:rPr>
        <w:t>The</w:t>
      </w:r>
      <w:r>
        <w:rPr>
          <w:spacing w:val="44"/>
        </w:rPr>
        <w:t xml:space="preserve"> </w:t>
      </w:r>
      <w:r>
        <w:rPr>
          <w:spacing w:val="-1"/>
        </w:rPr>
        <w:t>following</w:t>
      </w:r>
      <w:r>
        <w:t xml:space="preserve"> </w:t>
      </w:r>
      <w:r>
        <w:rPr>
          <w:spacing w:val="-2"/>
        </w:rPr>
        <w:t>custom</w:t>
      </w:r>
      <w:r>
        <w:rPr>
          <w:spacing w:val="1"/>
        </w:rPr>
        <w:t xml:space="preserve"> </w:t>
      </w:r>
      <w:r>
        <w:rPr>
          <w:spacing w:val="-1"/>
        </w:rPr>
        <w:t>content</w:t>
      </w:r>
      <w:r>
        <w:t xml:space="preserve"> </w:t>
      </w:r>
      <w:r>
        <w:rPr>
          <w:spacing w:val="-1"/>
        </w:rPr>
        <w:t>is</w:t>
      </w:r>
      <w:r>
        <w:t xml:space="preserve"> </w:t>
      </w:r>
      <w:r>
        <w:rPr>
          <w:spacing w:val="-1"/>
        </w:rPr>
        <w:t>included</w:t>
      </w:r>
      <w:r>
        <w:rPr>
          <w:spacing w:val="-3"/>
        </w:rPr>
        <w:t xml:space="preserve"> </w:t>
      </w:r>
      <w:r>
        <w:rPr>
          <w:spacing w:val="-1"/>
        </w:rPr>
        <w:t>in the</w:t>
      </w:r>
      <w:r>
        <w:rPr>
          <w:spacing w:val="-2"/>
        </w:rPr>
        <w:t xml:space="preserve"> </w:t>
      </w:r>
      <w:r>
        <w:t>PC</w:t>
      </w:r>
      <w:r>
        <w:rPr>
          <w:spacing w:val="-3"/>
        </w:rPr>
        <w:t xml:space="preserve"> </w:t>
      </w:r>
      <w:r>
        <w:rPr>
          <w:spacing w:val="-1"/>
        </w:rPr>
        <w:t>Kit</w:t>
      </w:r>
      <w:r>
        <w:rPr>
          <w:spacing w:val="1"/>
        </w:rPr>
        <w:t xml:space="preserve"> </w:t>
      </w:r>
      <w:r>
        <w:rPr>
          <w:spacing w:val="-1"/>
        </w:rPr>
        <w:t>for</w:t>
      </w:r>
      <w:r>
        <w:t xml:space="preserve"> </w:t>
      </w:r>
      <w:r>
        <w:rPr>
          <w:spacing w:val="-1"/>
        </w:rPr>
        <w:t>Civil</w:t>
      </w:r>
      <w:r>
        <w:t xml:space="preserve"> </w:t>
      </w:r>
      <w:r>
        <w:rPr>
          <w:spacing w:val="-1"/>
        </w:rPr>
        <w:t>3D:</w:t>
      </w:r>
    </w:p>
    <w:p w14:paraId="525E3EF6" w14:textId="77777777" w:rsidR="00F91E4D" w:rsidRDefault="00F57DD1">
      <w:pPr>
        <w:pStyle w:val="BodyText"/>
        <w:numPr>
          <w:ilvl w:val="0"/>
          <w:numId w:val="16"/>
        </w:numPr>
        <w:tabs>
          <w:tab w:val="left" w:pos="880"/>
        </w:tabs>
        <w:spacing w:before="197"/>
        <w:ind w:hanging="360"/>
      </w:pPr>
      <w:r>
        <w:rPr>
          <w:spacing w:val="-1"/>
        </w:rPr>
        <w:t>Drawing templates</w:t>
      </w:r>
      <w:r>
        <w:rPr>
          <w:spacing w:val="-2"/>
        </w:rPr>
        <w:t xml:space="preserve"> </w:t>
      </w:r>
      <w:r>
        <w:rPr>
          <w:spacing w:val="-1"/>
        </w:rPr>
        <w:t>containing Civil</w:t>
      </w:r>
      <w:r>
        <w:t xml:space="preserve"> </w:t>
      </w:r>
      <w:r>
        <w:rPr>
          <w:spacing w:val="-1"/>
        </w:rPr>
        <w:t>3D</w:t>
      </w:r>
      <w:r>
        <w:rPr>
          <w:spacing w:val="1"/>
        </w:rPr>
        <w:t xml:space="preserve"> </w:t>
      </w:r>
      <w:r>
        <w:rPr>
          <w:spacing w:val="-1"/>
        </w:rPr>
        <w:t>styles</w:t>
      </w:r>
    </w:p>
    <w:p w14:paraId="04A23CC3" w14:textId="77777777" w:rsidR="00F91E4D" w:rsidRDefault="00F57DD1">
      <w:pPr>
        <w:pStyle w:val="BodyText"/>
        <w:numPr>
          <w:ilvl w:val="0"/>
          <w:numId w:val="16"/>
        </w:numPr>
        <w:tabs>
          <w:tab w:val="left" w:pos="880"/>
        </w:tabs>
        <w:spacing w:line="279" w:lineRule="exact"/>
        <w:ind w:hanging="360"/>
      </w:pPr>
      <w:r>
        <w:rPr>
          <w:spacing w:val="-1"/>
        </w:rPr>
        <w:t>Plans</w:t>
      </w:r>
      <w:r>
        <w:t xml:space="preserve"> </w:t>
      </w:r>
      <w:r>
        <w:rPr>
          <w:spacing w:val="-1"/>
        </w:rPr>
        <w:t>production</w:t>
      </w:r>
      <w:r>
        <w:rPr>
          <w:spacing w:val="-3"/>
        </w:rPr>
        <w:t xml:space="preserve"> </w:t>
      </w:r>
      <w:r>
        <w:rPr>
          <w:spacing w:val="-1"/>
        </w:rPr>
        <w:t>templates</w:t>
      </w:r>
    </w:p>
    <w:p w14:paraId="5F01ACB3" w14:textId="77777777" w:rsidR="00F91E4D" w:rsidRDefault="00F57DD1">
      <w:pPr>
        <w:pStyle w:val="BodyText"/>
        <w:numPr>
          <w:ilvl w:val="0"/>
          <w:numId w:val="16"/>
        </w:numPr>
        <w:tabs>
          <w:tab w:val="left" w:pos="880"/>
        </w:tabs>
        <w:spacing w:line="279" w:lineRule="exact"/>
        <w:ind w:hanging="360"/>
      </w:pPr>
      <w:r>
        <w:rPr>
          <w:spacing w:val="-1"/>
        </w:rPr>
        <w:t>Project</w:t>
      </w:r>
      <w:r>
        <w:rPr>
          <w:spacing w:val="-2"/>
        </w:rPr>
        <w:t xml:space="preserve"> </w:t>
      </w:r>
      <w:r>
        <w:rPr>
          <w:spacing w:val="-1"/>
        </w:rPr>
        <w:t>templates</w:t>
      </w:r>
    </w:p>
    <w:p w14:paraId="5E4B4124" w14:textId="77777777" w:rsidR="00F91E4D" w:rsidRDefault="00F57DD1">
      <w:pPr>
        <w:pStyle w:val="BodyText"/>
        <w:numPr>
          <w:ilvl w:val="0"/>
          <w:numId w:val="16"/>
        </w:numPr>
        <w:tabs>
          <w:tab w:val="left" w:pos="880"/>
        </w:tabs>
        <w:ind w:hanging="360"/>
      </w:pPr>
      <w:r>
        <w:rPr>
          <w:spacing w:val="-1"/>
        </w:rPr>
        <w:t>Sheet</w:t>
      </w:r>
      <w:r>
        <w:rPr>
          <w:spacing w:val="1"/>
        </w:rPr>
        <w:t xml:space="preserve"> </w:t>
      </w:r>
      <w:r>
        <w:rPr>
          <w:spacing w:val="-1"/>
        </w:rPr>
        <w:t>Set</w:t>
      </w:r>
      <w:r>
        <w:rPr>
          <w:spacing w:val="-2"/>
        </w:rPr>
        <w:t xml:space="preserve"> </w:t>
      </w:r>
      <w:r>
        <w:rPr>
          <w:spacing w:val="-1"/>
        </w:rPr>
        <w:t>Manager</w:t>
      </w:r>
      <w:r>
        <w:t xml:space="preserve"> </w:t>
      </w:r>
      <w:r>
        <w:rPr>
          <w:spacing w:val="-1"/>
        </w:rPr>
        <w:t>template</w:t>
      </w:r>
    </w:p>
    <w:p w14:paraId="080EF46C" w14:textId="77777777" w:rsidR="00F91E4D" w:rsidRDefault="00F57DD1">
      <w:pPr>
        <w:pStyle w:val="BodyText"/>
        <w:numPr>
          <w:ilvl w:val="0"/>
          <w:numId w:val="16"/>
        </w:numPr>
        <w:tabs>
          <w:tab w:val="left" w:pos="880"/>
        </w:tabs>
        <w:ind w:hanging="360"/>
      </w:pPr>
      <w:r>
        <w:rPr>
          <w:spacing w:val="-1"/>
        </w:rPr>
        <w:t>Title</w:t>
      </w:r>
      <w:r>
        <w:rPr>
          <w:spacing w:val="1"/>
        </w:rPr>
        <w:t xml:space="preserve"> </w:t>
      </w:r>
      <w:r>
        <w:rPr>
          <w:spacing w:val="-1"/>
        </w:rPr>
        <w:t>blocks</w:t>
      </w:r>
    </w:p>
    <w:p w14:paraId="40C38DC1" w14:textId="051377FA" w:rsidR="00F91E4D" w:rsidRDefault="001C71BB">
      <w:pPr>
        <w:pStyle w:val="BodyText"/>
        <w:numPr>
          <w:ilvl w:val="0"/>
          <w:numId w:val="16"/>
        </w:numPr>
        <w:tabs>
          <w:tab w:val="left" w:pos="880"/>
        </w:tabs>
        <w:spacing w:line="279" w:lineRule="exact"/>
        <w:ind w:hanging="360"/>
      </w:pPr>
      <w:r>
        <w:rPr>
          <w:spacing w:val="-1"/>
        </w:rPr>
        <w:t>Pipe’s</w:t>
      </w:r>
      <w:r w:rsidR="00F57DD1">
        <w:t xml:space="preserve"> </w:t>
      </w:r>
      <w:r w:rsidR="00F57DD1">
        <w:rPr>
          <w:spacing w:val="-1"/>
        </w:rPr>
        <w:t>catalog</w:t>
      </w:r>
    </w:p>
    <w:p w14:paraId="2921F9A2" w14:textId="77777777" w:rsidR="00F91E4D" w:rsidRDefault="00F57DD1">
      <w:pPr>
        <w:pStyle w:val="BodyText"/>
        <w:numPr>
          <w:ilvl w:val="0"/>
          <w:numId w:val="16"/>
        </w:numPr>
        <w:tabs>
          <w:tab w:val="left" w:pos="880"/>
        </w:tabs>
        <w:spacing w:line="279" w:lineRule="exact"/>
        <w:ind w:hanging="360"/>
      </w:pPr>
      <w:r>
        <w:rPr>
          <w:spacing w:val="-1"/>
        </w:rPr>
        <w:t>Quantity take-off</w:t>
      </w:r>
      <w:r>
        <w:t xml:space="preserve"> </w:t>
      </w:r>
      <w:r>
        <w:rPr>
          <w:spacing w:val="-2"/>
        </w:rPr>
        <w:t>pay</w:t>
      </w:r>
      <w:r>
        <w:rPr>
          <w:spacing w:val="1"/>
        </w:rPr>
        <w:t xml:space="preserve"> </w:t>
      </w:r>
      <w:r>
        <w:rPr>
          <w:spacing w:val="-1"/>
        </w:rPr>
        <w:t>items</w:t>
      </w:r>
    </w:p>
    <w:p w14:paraId="1772917F" w14:textId="77777777" w:rsidR="00F91E4D" w:rsidRDefault="00F57DD1">
      <w:pPr>
        <w:pStyle w:val="BodyText"/>
        <w:numPr>
          <w:ilvl w:val="0"/>
          <w:numId w:val="16"/>
        </w:numPr>
        <w:tabs>
          <w:tab w:val="left" w:pos="881"/>
        </w:tabs>
        <w:ind w:left="880"/>
      </w:pPr>
      <w:r>
        <w:t xml:space="preserve">PC </w:t>
      </w:r>
      <w:r>
        <w:rPr>
          <w:spacing w:val="-1"/>
        </w:rPr>
        <w:t>ribbon</w:t>
      </w:r>
      <w:r>
        <w:rPr>
          <w:spacing w:val="-3"/>
        </w:rPr>
        <w:t xml:space="preserve"> </w:t>
      </w:r>
      <w:r>
        <w:rPr>
          <w:spacing w:val="-1"/>
        </w:rPr>
        <w:t>tab and workspace</w:t>
      </w:r>
    </w:p>
    <w:p w14:paraId="21448038" w14:textId="77777777" w:rsidR="00F91E4D" w:rsidRDefault="00F57DD1">
      <w:pPr>
        <w:pStyle w:val="BodyText"/>
        <w:numPr>
          <w:ilvl w:val="0"/>
          <w:numId w:val="16"/>
        </w:numPr>
        <w:tabs>
          <w:tab w:val="left" w:pos="881"/>
        </w:tabs>
        <w:ind w:left="880"/>
      </w:pPr>
      <w:r>
        <w:rPr>
          <w:spacing w:val="-1"/>
        </w:rPr>
        <w:t>Design Center</w:t>
      </w:r>
      <w:r>
        <w:rPr>
          <w:spacing w:val="-2"/>
        </w:rPr>
        <w:t xml:space="preserve"> </w:t>
      </w:r>
      <w:r>
        <w:rPr>
          <w:spacing w:val="-1"/>
        </w:rPr>
        <w:t>content</w:t>
      </w:r>
    </w:p>
    <w:p w14:paraId="5BF797F8" w14:textId="77777777" w:rsidR="00F91E4D" w:rsidRDefault="00F57DD1">
      <w:pPr>
        <w:pStyle w:val="BodyText"/>
        <w:numPr>
          <w:ilvl w:val="0"/>
          <w:numId w:val="16"/>
        </w:numPr>
        <w:tabs>
          <w:tab w:val="left" w:pos="881"/>
        </w:tabs>
        <w:spacing w:before="3"/>
        <w:ind w:left="880"/>
      </w:pPr>
      <w:r>
        <w:rPr>
          <w:spacing w:val="-1"/>
        </w:rPr>
        <w:t>Autodesk</w:t>
      </w:r>
      <w:r>
        <w:rPr>
          <w:spacing w:val="-2"/>
        </w:rPr>
        <w:t xml:space="preserve"> </w:t>
      </w:r>
      <w:r>
        <w:rPr>
          <w:spacing w:val="-1"/>
        </w:rPr>
        <w:t>Batch</w:t>
      </w:r>
      <w:r>
        <w:rPr>
          <w:spacing w:val="-3"/>
        </w:rPr>
        <w:t xml:space="preserve"> </w:t>
      </w:r>
      <w:r>
        <w:rPr>
          <w:spacing w:val="-1"/>
        </w:rPr>
        <w:t>Standards</w:t>
      </w:r>
      <w:r>
        <w:rPr>
          <w:spacing w:val="-2"/>
        </w:rPr>
        <w:t xml:space="preserve"> </w:t>
      </w:r>
      <w:r>
        <w:rPr>
          <w:spacing w:val="-1"/>
        </w:rPr>
        <w:t>Checker</w:t>
      </w:r>
      <w:r>
        <w:rPr>
          <w:spacing w:val="-2"/>
        </w:rPr>
        <w:t xml:space="preserve"> </w:t>
      </w:r>
      <w:r>
        <w:rPr>
          <w:spacing w:val="-1"/>
        </w:rPr>
        <w:t>files</w:t>
      </w:r>
    </w:p>
    <w:p w14:paraId="448DE4B4" w14:textId="7F3CF631" w:rsidR="00F91E4D" w:rsidRDefault="00F57DD1">
      <w:pPr>
        <w:pStyle w:val="BodyText"/>
        <w:spacing w:before="197" w:line="241" w:lineRule="auto"/>
        <w:ind w:right="292"/>
      </w:pPr>
      <w:r>
        <w:rPr>
          <w:spacing w:val="-1"/>
        </w:rPr>
        <w:t>All</w:t>
      </w:r>
      <w:r>
        <w:t xml:space="preserve"> </w:t>
      </w:r>
      <w:r>
        <w:rPr>
          <w:spacing w:val="-1"/>
        </w:rPr>
        <w:t>new</w:t>
      </w:r>
      <w:r>
        <w:rPr>
          <w:spacing w:val="1"/>
        </w:rPr>
        <w:t xml:space="preserve"> </w:t>
      </w:r>
      <w:r>
        <w:rPr>
          <w:spacing w:val="-1"/>
        </w:rPr>
        <w:t>projects</w:t>
      </w:r>
      <w:r>
        <w:rPr>
          <w:spacing w:val="-2"/>
        </w:rPr>
        <w:t xml:space="preserve"> </w:t>
      </w:r>
      <w:r>
        <w:t>must</w:t>
      </w:r>
      <w:r>
        <w:rPr>
          <w:spacing w:val="1"/>
        </w:rPr>
        <w:t xml:space="preserve"> </w:t>
      </w:r>
      <w:r>
        <w:rPr>
          <w:spacing w:val="-2"/>
        </w:rPr>
        <w:t>use</w:t>
      </w:r>
      <w:r>
        <w:rPr>
          <w:spacing w:val="1"/>
        </w:rPr>
        <w:t xml:space="preserve"> </w:t>
      </w:r>
      <w:r>
        <w:rPr>
          <w:spacing w:val="-1"/>
        </w:rPr>
        <w:t>the</w:t>
      </w:r>
      <w:r>
        <w:rPr>
          <w:spacing w:val="1"/>
        </w:rPr>
        <w:t xml:space="preserve"> </w:t>
      </w:r>
      <w:r>
        <w:rPr>
          <w:spacing w:val="-1"/>
        </w:rPr>
        <w:t>latest</w:t>
      </w:r>
      <w:r>
        <w:rPr>
          <w:spacing w:val="-2"/>
        </w:rPr>
        <w:t xml:space="preserve"> </w:t>
      </w:r>
      <w:r>
        <w:rPr>
          <w:spacing w:val="-1"/>
        </w:rPr>
        <w:t>version of</w:t>
      </w:r>
      <w:r>
        <w:t xml:space="preserve"> </w:t>
      </w:r>
      <w:r>
        <w:rPr>
          <w:spacing w:val="-1"/>
        </w:rPr>
        <w:t>the</w:t>
      </w:r>
      <w:r>
        <w:rPr>
          <w:spacing w:val="-2"/>
        </w:rPr>
        <w:t xml:space="preserve"> </w:t>
      </w:r>
      <w:r>
        <w:t>PC</w:t>
      </w:r>
      <w:r>
        <w:rPr>
          <w:spacing w:val="-4"/>
        </w:rPr>
        <w:t xml:space="preserve"> </w:t>
      </w:r>
      <w:r>
        <w:rPr>
          <w:spacing w:val="-1"/>
        </w:rPr>
        <w:t>Kit.</w:t>
      </w:r>
      <w:r>
        <w:rPr>
          <w:spacing w:val="49"/>
        </w:rPr>
        <w:t xml:space="preserve"> </w:t>
      </w:r>
      <w:r>
        <w:rPr>
          <w:spacing w:val="-2"/>
        </w:rPr>
        <w:t>The</w:t>
      </w:r>
      <w:r>
        <w:rPr>
          <w:spacing w:val="1"/>
        </w:rPr>
        <w:t xml:space="preserve"> </w:t>
      </w:r>
      <w:r>
        <w:rPr>
          <w:spacing w:val="-1"/>
        </w:rPr>
        <w:t>kit</w:t>
      </w:r>
      <w:r>
        <w:rPr>
          <w:spacing w:val="-2"/>
        </w:rPr>
        <w:t xml:space="preserve"> </w:t>
      </w:r>
      <w:r>
        <w:rPr>
          <w:spacing w:val="-1"/>
        </w:rPr>
        <w:t>is</w:t>
      </w:r>
      <w:r>
        <w:t xml:space="preserve"> </w:t>
      </w:r>
      <w:r>
        <w:rPr>
          <w:spacing w:val="-1"/>
        </w:rPr>
        <w:t>available</w:t>
      </w:r>
      <w:r>
        <w:rPr>
          <w:spacing w:val="-2"/>
        </w:rPr>
        <w:t xml:space="preserve"> </w:t>
      </w:r>
      <w:r>
        <w:t>on</w:t>
      </w:r>
      <w:r>
        <w:rPr>
          <w:spacing w:val="-1"/>
        </w:rPr>
        <w:t xml:space="preserve"> the</w:t>
      </w:r>
      <w:r>
        <w:rPr>
          <w:spacing w:val="2"/>
        </w:rPr>
        <w:t xml:space="preserve"> </w:t>
      </w:r>
      <w:hyperlink r:id="rId11">
        <w:r>
          <w:rPr>
            <w:color w:val="0000FF"/>
            <w:spacing w:val="-1"/>
            <w:u w:val="single" w:color="0000FF"/>
          </w:rPr>
          <w:t>Pinellas</w:t>
        </w:r>
        <w:r>
          <w:rPr>
            <w:color w:val="0000FF"/>
            <w:spacing w:val="-2"/>
            <w:u w:val="single" w:color="0000FF"/>
          </w:rPr>
          <w:t xml:space="preserve"> </w:t>
        </w:r>
        <w:r>
          <w:rPr>
            <w:color w:val="0000FF"/>
            <w:spacing w:val="-1"/>
            <w:u w:val="single" w:color="0000FF"/>
          </w:rPr>
          <w:t>County</w:t>
        </w:r>
      </w:hyperlink>
      <w:r>
        <w:rPr>
          <w:color w:val="0000FF"/>
        </w:rPr>
        <w:t xml:space="preserve"> </w:t>
      </w:r>
      <w:hyperlink r:id="rId12">
        <w:r>
          <w:rPr>
            <w:color w:val="0000FF"/>
          </w:rPr>
          <w:t xml:space="preserve"> </w:t>
        </w:r>
        <w:r>
          <w:rPr>
            <w:color w:val="0000FF"/>
            <w:spacing w:val="-1"/>
            <w:u w:val="single" w:color="0000FF"/>
          </w:rPr>
          <w:t>website</w:t>
        </w:r>
      </w:hyperlink>
      <w:r>
        <w:rPr>
          <w:spacing w:val="-1"/>
        </w:rPr>
        <w:t>.</w:t>
      </w:r>
      <w:r>
        <w:rPr>
          <w:spacing w:val="44"/>
        </w:rPr>
        <w:t xml:space="preserve"> </w:t>
      </w:r>
      <w:r>
        <w:rPr>
          <w:spacing w:val="-1"/>
        </w:rPr>
        <w:t>Please</w:t>
      </w:r>
      <w:r>
        <w:rPr>
          <w:spacing w:val="-4"/>
        </w:rPr>
        <w:t xml:space="preserve"> </w:t>
      </w:r>
      <w:r>
        <w:t>make</w:t>
      </w:r>
      <w:r>
        <w:rPr>
          <w:spacing w:val="-2"/>
        </w:rPr>
        <w:t xml:space="preserve"> </w:t>
      </w:r>
      <w:r>
        <w:rPr>
          <w:spacing w:val="-1"/>
        </w:rPr>
        <w:t>sure</w:t>
      </w:r>
      <w:r>
        <w:rPr>
          <w:spacing w:val="-2"/>
        </w:rPr>
        <w:t xml:space="preserve"> </w:t>
      </w:r>
      <w:r>
        <w:t>you</w:t>
      </w:r>
      <w:r>
        <w:rPr>
          <w:spacing w:val="-3"/>
        </w:rPr>
        <w:t xml:space="preserve"> </w:t>
      </w:r>
      <w:r>
        <w:rPr>
          <w:spacing w:val="-1"/>
        </w:rPr>
        <w:t>are</w:t>
      </w:r>
      <w:r>
        <w:rPr>
          <w:spacing w:val="1"/>
        </w:rPr>
        <w:t xml:space="preserve"> </w:t>
      </w:r>
      <w:r>
        <w:rPr>
          <w:spacing w:val="-1"/>
        </w:rPr>
        <w:t>using</w:t>
      </w:r>
      <w:r>
        <w:rPr>
          <w:spacing w:val="-3"/>
        </w:rPr>
        <w:t xml:space="preserve"> </w:t>
      </w:r>
      <w:r>
        <w:rPr>
          <w:spacing w:val="-1"/>
        </w:rPr>
        <w:t>the</w:t>
      </w:r>
      <w:r>
        <w:rPr>
          <w:spacing w:val="1"/>
        </w:rPr>
        <w:t xml:space="preserve"> </w:t>
      </w:r>
      <w:r>
        <w:rPr>
          <w:spacing w:val="-1"/>
        </w:rPr>
        <w:t>latest</w:t>
      </w:r>
      <w:r>
        <w:rPr>
          <w:spacing w:val="-2"/>
        </w:rPr>
        <w:t xml:space="preserve"> </w:t>
      </w:r>
      <w:r>
        <w:rPr>
          <w:spacing w:val="-1"/>
        </w:rPr>
        <w:t>version</w:t>
      </w:r>
      <w:r>
        <w:rPr>
          <w:spacing w:val="-3"/>
        </w:rPr>
        <w:t xml:space="preserve"> </w:t>
      </w:r>
      <w:r>
        <w:t xml:space="preserve">of </w:t>
      </w:r>
      <w:r>
        <w:rPr>
          <w:spacing w:val="-1"/>
        </w:rPr>
        <w:t>the</w:t>
      </w:r>
      <w:r>
        <w:rPr>
          <w:spacing w:val="-2"/>
        </w:rPr>
        <w:t xml:space="preserve"> </w:t>
      </w:r>
      <w:r>
        <w:rPr>
          <w:spacing w:val="-1"/>
        </w:rPr>
        <w:t>kit</w:t>
      </w:r>
      <w:r>
        <w:rPr>
          <w:spacing w:val="-2"/>
        </w:rPr>
        <w:t xml:space="preserve"> </w:t>
      </w:r>
      <w:r>
        <w:rPr>
          <w:spacing w:val="-1"/>
        </w:rPr>
        <w:t>prior</w:t>
      </w:r>
      <w:r>
        <w:rPr>
          <w:spacing w:val="-2"/>
        </w:rPr>
        <w:t xml:space="preserve"> </w:t>
      </w:r>
      <w:r>
        <w:t>to</w:t>
      </w:r>
      <w:r>
        <w:rPr>
          <w:spacing w:val="-1"/>
        </w:rPr>
        <w:t xml:space="preserve"> starting any</w:t>
      </w:r>
      <w:r>
        <w:t xml:space="preserve"> PC </w:t>
      </w:r>
      <w:r>
        <w:rPr>
          <w:spacing w:val="-1"/>
        </w:rPr>
        <w:t>project.</w:t>
      </w:r>
    </w:p>
    <w:p w14:paraId="128B9E8B" w14:textId="77777777" w:rsidR="00F91E4D" w:rsidRDefault="00F91E4D">
      <w:pPr>
        <w:rPr>
          <w:rFonts w:ascii="Calibri" w:eastAsia="Calibri" w:hAnsi="Calibri" w:cs="Calibri"/>
          <w:sz w:val="20"/>
          <w:szCs w:val="20"/>
        </w:rPr>
      </w:pPr>
    </w:p>
    <w:p w14:paraId="114DE31C" w14:textId="77777777" w:rsidR="00F91E4D" w:rsidRDefault="00F91E4D">
      <w:pPr>
        <w:rPr>
          <w:rFonts w:ascii="Calibri" w:eastAsia="Calibri" w:hAnsi="Calibri" w:cs="Calibri"/>
          <w:sz w:val="20"/>
          <w:szCs w:val="20"/>
        </w:rPr>
      </w:pPr>
    </w:p>
    <w:p w14:paraId="740E6DE1" w14:textId="77777777" w:rsidR="00F91E4D" w:rsidRDefault="00F91E4D">
      <w:pPr>
        <w:rPr>
          <w:rFonts w:ascii="Calibri" w:eastAsia="Calibri" w:hAnsi="Calibri" w:cs="Calibri"/>
          <w:sz w:val="20"/>
          <w:szCs w:val="20"/>
        </w:rPr>
      </w:pPr>
    </w:p>
    <w:p w14:paraId="689A403B" w14:textId="77777777" w:rsidR="00F91E4D" w:rsidRDefault="00F57DD1">
      <w:pPr>
        <w:pStyle w:val="Heading1"/>
        <w:spacing w:before="207"/>
        <w:rPr>
          <w:b w:val="0"/>
          <w:bCs w:val="0"/>
        </w:rPr>
      </w:pPr>
      <w:bookmarkStart w:id="13" w:name="Release_Notes"/>
      <w:bookmarkStart w:id="14" w:name="_bookmark5"/>
      <w:bookmarkStart w:id="15" w:name="_Toc97203185"/>
      <w:bookmarkEnd w:id="13"/>
      <w:bookmarkEnd w:id="14"/>
      <w:r>
        <w:t>Release</w:t>
      </w:r>
      <w:r>
        <w:rPr>
          <w:spacing w:val="1"/>
        </w:rPr>
        <w:t xml:space="preserve"> </w:t>
      </w:r>
      <w:r>
        <w:rPr>
          <w:spacing w:val="-1"/>
        </w:rPr>
        <w:t>Notes</w:t>
      </w:r>
      <w:bookmarkEnd w:id="15"/>
    </w:p>
    <w:p w14:paraId="009EFC11" w14:textId="77777777" w:rsidR="00F91E4D" w:rsidRDefault="00F91E4D">
      <w:pPr>
        <w:spacing w:before="1"/>
        <w:rPr>
          <w:rFonts w:ascii="Eras Demi ITC" w:eastAsia="Eras Demi ITC" w:hAnsi="Eras Demi ITC" w:cs="Eras Demi ITC"/>
          <w:b/>
          <w:bCs/>
          <w:sz w:val="34"/>
          <w:szCs w:val="34"/>
        </w:rPr>
      </w:pPr>
    </w:p>
    <w:p w14:paraId="6E38C97A" w14:textId="1977B9A6" w:rsidR="00F91E4D" w:rsidRDefault="00F57DD1">
      <w:pPr>
        <w:pStyle w:val="BodyText"/>
        <w:ind w:right="397"/>
      </w:pPr>
      <w:r>
        <w:rPr>
          <w:spacing w:val="-1"/>
        </w:rPr>
        <w:t>The</w:t>
      </w:r>
      <w:r>
        <w:rPr>
          <w:spacing w:val="1"/>
        </w:rPr>
        <w:t xml:space="preserve"> </w:t>
      </w:r>
      <w:r>
        <w:rPr>
          <w:spacing w:val="-1"/>
        </w:rPr>
        <w:t>Pinellas</w:t>
      </w:r>
      <w:r>
        <w:t xml:space="preserve"> </w:t>
      </w:r>
      <w:r>
        <w:rPr>
          <w:spacing w:val="-1"/>
        </w:rPr>
        <w:t>County Kit</w:t>
      </w:r>
      <w:r>
        <w:rPr>
          <w:spacing w:val="-2"/>
        </w:rPr>
        <w:t xml:space="preserve"> </w:t>
      </w:r>
      <w:r>
        <w:rPr>
          <w:spacing w:val="-1"/>
        </w:rPr>
        <w:t>for</w:t>
      </w:r>
      <w:r>
        <w:rPr>
          <w:spacing w:val="-2"/>
        </w:rPr>
        <w:t xml:space="preserve"> </w:t>
      </w:r>
      <w:r>
        <w:rPr>
          <w:spacing w:val="-1"/>
        </w:rPr>
        <w:t>Civil</w:t>
      </w:r>
      <w:r>
        <w:t xml:space="preserve"> </w:t>
      </w:r>
      <w:r>
        <w:rPr>
          <w:spacing w:val="-1"/>
        </w:rPr>
        <w:t xml:space="preserve">3D </w:t>
      </w:r>
      <w:r w:rsidR="00F24D73">
        <w:rPr>
          <w:spacing w:val="-1"/>
        </w:rPr>
        <w:t>2025</w:t>
      </w:r>
      <w:r>
        <w:rPr>
          <w:spacing w:val="-1"/>
        </w:rPr>
        <w:t xml:space="preserve"> is</w:t>
      </w:r>
      <w:r>
        <w:t xml:space="preserve"> </w:t>
      </w:r>
      <w:r>
        <w:rPr>
          <w:spacing w:val="-1"/>
        </w:rPr>
        <w:t>designed</w:t>
      </w:r>
      <w:r>
        <w:rPr>
          <w:spacing w:val="-4"/>
        </w:rPr>
        <w:t xml:space="preserve"> </w:t>
      </w:r>
      <w:r>
        <w:rPr>
          <w:spacing w:val="-1"/>
        </w:rPr>
        <w:t>to be</w:t>
      </w:r>
      <w:r>
        <w:rPr>
          <w:spacing w:val="1"/>
        </w:rPr>
        <w:t xml:space="preserve"> </w:t>
      </w:r>
      <w:r>
        <w:rPr>
          <w:spacing w:val="-1"/>
        </w:rPr>
        <w:t>centralized</w:t>
      </w:r>
      <w:r>
        <w:rPr>
          <w:spacing w:val="-3"/>
        </w:rPr>
        <w:t xml:space="preserve"> </w:t>
      </w:r>
      <w:r>
        <w:rPr>
          <w:spacing w:val="-1"/>
        </w:rPr>
        <w:t xml:space="preserve">on </w:t>
      </w:r>
      <w:r>
        <w:t xml:space="preserve">a </w:t>
      </w:r>
      <w:r>
        <w:rPr>
          <w:spacing w:val="-1"/>
        </w:rPr>
        <w:t>network</w:t>
      </w:r>
      <w:r>
        <w:rPr>
          <w:spacing w:val="1"/>
        </w:rPr>
        <w:t xml:space="preserve"> </w:t>
      </w:r>
      <w:r>
        <w:rPr>
          <w:spacing w:val="-1"/>
        </w:rPr>
        <w:t>share</w:t>
      </w:r>
      <w:r>
        <w:rPr>
          <w:spacing w:val="1"/>
        </w:rPr>
        <w:t xml:space="preserve"> </w:t>
      </w:r>
      <w:r>
        <w:rPr>
          <w:spacing w:val="-1"/>
        </w:rPr>
        <w:t>and has</w:t>
      </w:r>
      <w:r>
        <w:rPr>
          <w:spacing w:val="34"/>
        </w:rPr>
        <w:t xml:space="preserve"> </w:t>
      </w:r>
      <w:r>
        <w:rPr>
          <w:spacing w:val="-1"/>
        </w:rPr>
        <w:lastRenderedPageBreak/>
        <w:t>several</w:t>
      </w:r>
      <w:r>
        <w:rPr>
          <w:spacing w:val="-3"/>
        </w:rPr>
        <w:t xml:space="preserve"> </w:t>
      </w:r>
      <w:r>
        <w:rPr>
          <w:spacing w:val="-1"/>
        </w:rPr>
        <w:t>dependencies to function</w:t>
      </w:r>
      <w:r>
        <w:rPr>
          <w:spacing w:val="-3"/>
        </w:rPr>
        <w:t xml:space="preserve"> </w:t>
      </w:r>
      <w:r>
        <w:rPr>
          <w:spacing w:val="-1"/>
        </w:rPr>
        <w:t>properly.</w:t>
      </w:r>
      <w:r>
        <w:rPr>
          <w:spacing w:val="47"/>
        </w:rPr>
        <w:t xml:space="preserve"> </w:t>
      </w:r>
      <w:r>
        <w:rPr>
          <w:spacing w:val="-1"/>
        </w:rPr>
        <w:t>For</w:t>
      </w:r>
      <w:r>
        <w:rPr>
          <w:spacing w:val="-2"/>
        </w:rPr>
        <w:t xml:space="preserve"> </w:t>
      </w:r>
      <w:r>
        <w:rPr>
          <w:spacing w:val="-1"/>
        </w:rPr>
        <w:t>detailed</w:t>
      </w:r>
      <w:r>
        <w:t xml:space="preserve"> </w:t>
      </w:r>
      <w:r>
        <w:rPr>
          <w:spacing w:val="-1"/>
        </w:rPr>
        <w:t>release</w:t>
      </w:r>
      <w:r>
        <w:t xml:space="preserve"> </w:t>
      </w:r>
      <w:r>
        <w:rPr>
          <w:spacing w:val="-1"/>
        </w:rPr>
        <w:t>and installation information,</w:t>
      </w:r>
      <w:r>
        <w:rPr>
          <w:spacing w:val="2"/>
        </w:rPr>
        <w:t xml:space="preserve"> </w:t>
      </w:r>
      <w:r>
        <w:rPr>
          <w:spacing w:val="-1"/>
        </w:rPr>
        <w:t>please</w:t>
      </w:r>
      <w:r>
        <w:rPr>
          <w:spacing w:val="24"/>
        </w:rPr>
        <w:t xml:space="preserve"> </w:t>
      </w:r>
      <w:r>
        <w:rPr>
          <w:spacing w:val="-1"/>
        </w:rPr>
        <w:t>view</w:t>
      </w:r>
      <w:r>
        <w:rPr>
          <w:spacing w:val="-2"/>
        </w:rPr>
        <w:t xml:space="preserve"> </w:t>
      </w:r>
      <w:r>
        <w:rPr>
          <w:spacing w:val="-1"/>
        </w:rPr>
        <w:t>the</w:t>
      </w:r>
      <w:r>
        <w:rPr>
          <w:spacing w:val="1"/>
        </w:rPr>
        <w:t xml:space="preserve"> </w:t>
      </w:r>
      <w:hyperlink r:id="rId13">
        <w:r>
          <w:rPr>
            <w:color w:val="0000FF"/>
            <w:spacing w:val="-1"/>
            <w:u w:val="single" w:color="0000FF"/>
          </w:rPr>
          <w:t>release</w:t>
        </w:r>
        <w:r>
          <w:rPr>
            <w:color w:val="0000FF"/>
            <w:spacing w:val="-2"/>
            <w:u w:val="single" w:color="0000FF"/>
          </w:rPr>
          <w:t xml:space="preserve"> </w:t>
        </w:r>
        <w:r>
          <w:rPr>
            <w:color w:val="0000FF"/>
            <w:spacing w:val="-1"/>
            <w:u w:val="single" w:color="0000FF"/>
          </w:rPr>
          <w:t>notes</w:t>
        </w:r>
        <w:r>
          <w:rPr>
            <w:spacing w:val="-1"/>
          </w:rPr>
          <w:t>.</w:t>
        </w:r>
      </w:hyperlink>
    </w:p>
    <w:p w14:paraId="13963B18" w14:textId="77777777" w:rsidR="00F91E4D" w:rsidRDefault="00F91E4D">
      <w:pPr>
        <w:sectPr w:rsidR="00F91E4D" w:rsidSect="009F6743">
          <w:pgSz w:w="12240" w:h="15840"/>
          <w:pgMar w:top="1820" w:right="1280" w:bottom="1800" w:left="1280" w:header="720" w:footer="1605" w:gutter="0"/>
          <w:pgNumType w:start="6"/>
          <w:cols w:space="720"/>
        </w:sectPr>
      </w:pPr>
    </w:p>
    <w:p w14:paraId="0565CAC9" w14:textId="77777777" w:rsidR="00F91E4D" w:rsidRDefault="00F91E4D">
      <w:pPr>
        <w:rPr>
          <w:rFonts w:ascii="Calibri" w:eastAsia="Calibri" w:hAnsi="Calibri" w:cs="Calibri"/>
          <w:sz w:val="18"/>
          <w:szCs w:val="18"/>
        </w:rPr>
      </w:pPr>
    </w:p>
    <w:p w14:paraId="2D2123F0" w14:textId="77777777" w:rsidR="00F91E4D" w:rsidRDefault="00F57DD1">
      <w:pPr>
        <w:pStyle w:val="Heading1"/>
        <w:ind w:left="220"/>
        <w:rPr>
          <w:b w:val="0"/>
          <w:bCs w:val="0"/>
        </w:rPr>
      </w:pPr>
      <w:bookmarkStart w:id="16" w:name="AutoCAD_Standards"/>
      <w:bookmarkStart w:id="17" w:name="_bookmark6"/>
      <w:bookmarkStart w:id="18" w:name="_Toc97203186"/>
      <w:bookmarkEnd w:id="16"/>
      <w:bookmarkEnd w:id="17"/>
      <w:r>
        <w:rPr>
          <w:spacing w:val="-1"/>
        </w:rPr>
        <w:t>AutoCAD</w:t>
      </w:r>
      <w:r>
        <w:t xml:space="preserve"> </w:t>
      </w:r>
      <w:r>
        <w:rPr>
          <w:spacing w:val="-1"/>
        </w:rPr>
        <w:t>Standards</w:t>
      </w:r>
      <w:bookmarkEnd w:id="18"/>
    </w:p>
    <w:p w14:paraId="6B6C7A63" w14:textId="77777777" w:rsidR="00F91E4D" w:rsidRDefault="00F91E4D">
      <w:pPr>
        <w:spacing w:before="4"/>
        <w:rPr>
          <w:rFonts w:ascii="Eras Demi ITC" w:eastAsia="Eras Demi ITC" w:hAnsi="Eras Demi ITC" w:cs="Eras Demi ITC"/>
          <w:b/>
          <w:bCs/>
          <w:sz w:val="41"/>
          <w:szCs w:val="41"/>
        </w:rPr>
      </w:pPr>
    </w:p>
    <w:p w14:paraId="3BA01DC1" w14:textId="77777777" w:rsidR="00F91E4D" w:rsidRDefault="00F57DD1">
      <w:pPr>
        <w:pStyle w:val="Heading2"/>
        <w:spacing w:before="0"/>
        <w:ind w:left="220"/>
        <w:rPr>
          <w:b w:val="0"/>
          <w:bCs w:val="0"/>
        </w:rPr>
      </w:pPr>
      <w:bookmarkStart w:id="19" w:name="Pinellas_County_Standard_Template_Files"/>
      <w:bookmarkStart w:id="20" w:name="_bookmark7"/>
      <w:bookmarkStart w:id="21" w:name="_Toc97203187"/>
      <w:bookmarkEnd w:id="19"/>
      <w:bookmarkEnd w:id="20"/>
      <w:r>
        <w:rPr>
          <w:spacing w:val="-1"/>
        </w:rPr>
        <w:t>Pinellas</w:t>
      </w:r>
      <w:r>
        <w:rPr>
          <w:spacing w:val="-10"/>
        </w:rPr>
        <w:t xml:space="preserve"> </w:t>
      </w:r>
      <w:r>
        <w:rPr>
          <w:spacing w:val="-1"/>
        </w:rPr>
        <w:t>County</w:t>
      </w:r>
      <w:r>
        <w:rPr>
          <w:spacing w:val="-10"/>
        </w:rPr>
        <w:t xml:space="preserve"> </w:t>
      </w:r>
      <w:r>
        <w:rPr>
          <w:spacing w:val="-1"/>
        </w:rPr>
        <w:t>Standard</w:t>
      </w:r>
      <w:r>
        <w:rPr>
          <w:spacing w:val="-9"/>
        </w:rPr>
        <w:t xml:space="preserve"> </w:t>
      </w:r>
      <w:r>
        <w:t>Template</w:t>
      </w:r>
      <w:r>
        <w:rPr>
          <w:spacing w:val="-10"/>
        </w:rPr>
        <w:t xml:space="preserve"> </w:t>
      </w:r>
      <w:r>
        <w:t>Files</w:t>
      </w:r>
      <w:bookmarkEnd w:id="21"/>
    </w:p>
    <w:p w14:paraId="08A23D46" w14:textId="77777777" w:rsidR="00F91E4D" w:rsidRDefault="00F57DD1">
      <w:pPr>
        <w:pStyle w:val="BodyText"/>
        <w:spacing w:before="196" w:line="242" w:lineRule="auto"/>
        <w:ind w:left="219" w:right="400"/>
      </w:pPr>
      <w:r>
        <w:rPr>
          <w:spacing w:val="-1"/>
        </w:rPr>
        <w:t>Included with the</w:t>
      </w:r>
      <w:r>
        <w:rPr>
          <w:spacing w:val="-2"/>
        </w:rPr>
        <w:t xml:space="preserve"> </w:t>
      </w:r>
      <w:r>
        <w:t>PC</w:t>
      </w:r>
      <w:r>
        <w:rPr>
          <w:spacing w:val="-2"/>
        </w:rPr>
        <w:t xml:space="preserve"> </w:t>
      </w:r>
      <w:r>
        <w:rPr>
          <w:spacing w:val="-1"/>
        </w:rPr>
        <w:t>Kit</w:t>
      </w:r>
      <w:r>
        <w:rPr>
          <w:spacing w:val="-2"/>
        </w:rPr>
        <w:t xml:space="preserve"> </w:t>
      </w:r>
      <w:r>
        <w:t>for</w:t>
      </w:r>
      <w:r>
        <w:rPr>
          <w:spacing w:val="-2"/>
        </w:rPr>
        <w:t xml:space="preserve"> </w:t>
      </w:r>
      <w:r>
        <w:rPr>
          <w:spacing w:val="-1"/>
        </w:rPr>
        <w:t>Civil</w:t>
      </w:r>
      <w:r>
        <w:rPr>
          <w:spacing w:val="-2"/>
        </w:rPr>
        <w:t xml:space="preserve"> </w:t>
      </w:r>
      <w:r>
        <w:t>3D</w:t>
      </w:r>
      <w:r>
        <w:rPr>
          <w:spacing w:val="-1"/>
        </w:rPr>
        <w:t xml:space="preserve"> are </w:t>
      </w:r>
      <w:r>
        <w:t>3</w:t>
      </w:r>
      <w:r>
        <w:rPr>
          <w:spacing w:val="1"/>
        </w:rPr>
        <w:t xml:space="preserve"> </w:t>
      </w:r>
      <w:r>
        <w:rPr>
          <w:spacing w:val="-1"/>
        </w:rPr>
        <w:t>drawing template</w:t>
      </w:r>
      <w:r>
        <w:rPr>
          <w:spacing w:val="1"/>
        </w:rPr>
        <w:t xml:space="preserve"> </w:t>
      </w:r>
      <w:r>
        <w:rPr>
          <w:spacing w:val="-1"/>
        </w:rPr>
        <w:t>files</w:t>
      </w:r>
      <w:r>
        <w:rPr>
          <w:spacing w:val="-2"/>
        </w:rPr>
        <w:t xml:space="preserve"> </w:t>
      </w:r>
      <w:r>
        <w:rPr>
          <w:spacing w:val="-1"/>
        </w:rPr>
        <w:t>that</w:t>
      </w:r>
      <w:r>
        <w:rPr>
          <w:spacing w:val="1"/>
        </w:rPr>
        <w:t xml:space="preserve"> </w:t>
      </w:r>
      <w:r>
        <w:rPr>
          <w:spacing w:val="-1"/>
        </w:rPr>
        <w:t>have</w:t>
      </w:r>
      <w:r>
        <w:rPr>
          <w:spacing w:val="-2"/>
        </w:rPr>
        <w:t xml:space="preserve"> </w:t>
      </w:r>
      <w:r>
        <w:rPr>
          <w:spacing w:val="-1"/>
        </w:rPr>
        <w:t>been</w:t>
      </w:r>
      <w:r>
        <w:rPr>
          <w:spacing w:val="-3"/>
        </w:rPr>
        <w:t xml:space="preserve"> </w:t>
      </w:r>
      <w:r>
        <w:rPr>
          <w:spacing w:val="-1"/>
        </w:rPr>
        <w:t>configured with</w:t>
      </w:r>
      <w:r>
        <w:rPr>
          <w:spacing w:val="-3"/>
        </w:rPr>
        <w:t xml:space="preserve"> </w:t>
      </w:r>
      <w:r>
        <w:t>PC</w:t>
      </w:r>
      <w:r>
        <w:rPr>
          <w:spacing w:val="61"/>
        </w:rPr>
        <w:t xml:space="preserve"> </w:t>
      </w:r>
      <w:r>
        <w:rPr>
          <w:spacing w:val="-1"/>
        </w:rPr>
        <w:t>standards.</w:t>
      </w:r>
      <w:r>
        <w:t xml:space="preserve">  </w:t>
      </w:r>
      <w:r>
        <w:rPr>
          <w:spacing w:val="-1"/>
        </w:rPr>
        <w:t>These</w:t>
      </w:r>
      <w:r>
        <w:rPr>
          <w:spacing w:val="1"/>
        </w:rPr>
        <w:t xml:space="preserve"> </w:t>
      </w:r>
      <w:r>
        <w:rPr>
          <w:spacing w:val="-1"/>
        </w:rPr>
        <w:t>templates</w:t>
      </w:r>
      <w:r>
        <w:t xml:space="preserve"> </w:t>
      </w:r>
      <w:r>
        <w:rPr>
          <w:spacing w:val="-1"/>
        </w:rPr>
        <w:t>should be</w:t>
      </w:r>
      <w:r>
        <w:rPr>
          <w:spacing w:val="1"/>
        </w:rPr>
        <w:t xml:space="preserve"> </w:t>
      </w:r>
      <w:r>
        <w:rPr>
          <w:spacing w:val="-1"/>
        </w:rPr>
        <w:t xml:space="preserve">used when working </w:t>
      </w:r>
      <w:r>
        <w:t>on</w:t>
      </w:r>
      <w:r>
        <w:rPr>
          <w:spacing w:val="-2"/>
        </w:rPr>
        <w:t xml:space="preserve"> </w:t>
      </w:r>
      <w:r>
        <w:t xml:space="preserve">PC </w:t>
      </w:r>
      <w:r>
        <w:rPr>
          <w:spacing w:val="-1"/>
        </w:rPr>
        <w:t>projects:</w:t>
      </w:r>
    </w:p>
    <w:p w14:paraId="531556D5" w14:textId="77777777" w:rsidR="00F91E4D" w:rsidRDefault="00F91E4D">
      <w:pPr>
        <w:spacing w:before="12"/>
        <w:rPr>
          <w:rFonts w:ascii="Calibri" w:eastAsia="Calibri" w:hAnsi="Calibri" w:cs="Calibri"/>
          <w:sz w:val="16"/>
          <w:szCs w:val="16"/>
        </w:rPr>
      </w:pPr>
    </w:p>
    <w:tbl>
      <w:tblPr>
        <w:tblStyle w:val="GridTable4"/>
        <w:tblW w:w="0" w:type="auto"/>
        <w:tblLayout w:type="fixed"/>
        <w:tblLook w:val="01E0" w:firstRow="1" w:lastRow="1" w:firstColumn="1" w:lastColumn="1" w:noHBand="0" w:noVBand="0"/>
        <w:tblCaption w:val="Template file name"/>
        <w:tblDescription w:val="This table is to explain what each of the templates are used for."/>
      </w:tblPr>
      <w:tblGrid>
        <w:gridCol w:w="3505"/>
        <w:gridCol w:w="6071"/>
      </w:tblGrid>
      <w:tr w:rsidR="00F91E4D" w14:paraId="16D464D2" w14:textId="77777777" w:rsidTr="00511FB0">
        <w:trPr>
          <w:cnfStyle w:val="100000000000" w:firstRow="1" w:lastRow="0" w:firstColumn="0" w:lastColumn="0" w:oddVBand="0" w:evenVBand="0" w:oddHBand="0"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3505" w:type="dxa"/>
          </w:tcPr>
          <w:p w14:paraId="74B11041" w14:textId="77777777" w:rsidR="00F91E4D" w:rsidRDefault="00F57DD1">
            <w:pPr>
              <w:pStyle w:val="TableParagraph"/>
              <w:spacing w:line="267" w:lineRule="exact"/>
              <w:ind w:left="108"/>
              <w:rPr>
                <w:rFonts w:ascii="Calibri" w:eastAsia="Calibri" w:hAnsi="Calibri" w:cs="Calibri"/>
              </w:rPr>
            </w:pPr>
            <w:r>
              <w:rPr>
                <w:rFonts w:ascii="Calibri"/>
                <w:b w:val="0"/>
                <w:spacing w:val="-1"/>
              </w:rPr>
              <w:t>Template File</w:t>
            </w:r>
            <w:r>
              <w:rPr>
                <w:rFonts w:ascii="Calibri"/>
                <w:b w:val="0"/>
                <w:spacing w:val="-3"/>
              </w:rPr>
              <w:t xml:space="preserve"> </w:t>
            </w:r>
            <w:r>
              <w:rPr>
                <w:rFonts w:ascii="Calibri"/>
                <w:b w:val="0"/>
                <w:spacing w:val="-1"/>
              </w:rPr>
              <w:t>Name</w:t>
            </w:r>
          </w:p>
        </w:tc>
        <w:tc>
          <w:tcPr>
            <w:cnfStyle w:val="000100000000" w:firstRow="0" w:lastRow="0" w:firstColumn="0" w:lastColumn="1" w:oddVBand="0" w:evenVBand="0" w:oddHBand="0" w:evenHBand="0" w:firstRowFirstColumn="0" w:firstRowLastColumn="0" w:lastRowFirstColumn="0" w:lastRowLastColumn="0"/>
            <w:tcW w:w="6071" w:type="dxa"/>
          </w:tcPr>
          <w:p w14:paraId="47C97683" w14:textId="77777777" w:rsidR="00F91E4D" w:rsidRDefault="00F57DD1">
            <w:pPr>
              <w:pStyle w:val="TableParagraph"/>
              <w:spacing w:line="267" w:lineRule="exact"/>
              <w:ind w:left="1390"/>
              <w:rPr>
                <w:rFonts w:ascii="Calibri" w:eastAsia="Calibri" w:hAnsi="Calibri" w:cs="Calibri"/>
              </w:rPr>
            </w:pPr>
            <w:r>
              <w:rPr>
                <w:rFonts w:ascii="Calibri"/>
                <w:b w:val="0"/>
                <w:spacing w:val="-1"/>
              </w:rPr>
              <w:t>Description</w:t>
            </w:r>
          </w:p>
        </w:tc>
      </w:tr>
      <w:tr w:rsidR="00F91E4D" w14:paraId="012A89A6" w14:textId="77777777" w:rsidTr="00511FB0">
        <w:trPr>
          <w:cnfStyle w:val="000000100000" w:firstRow="0" w:lastRow="0" w:firstColumn="0" w:lastColumn="0" w:oddVBand="0" w:evenVBand="0" w:oddHBand="1" w:evenHBand="0" w:firstRowFirstColumn="0" w:firstRowLastColumn="0" w:lastRowFirstColumn="0" w:lastRowLastColumn="0"/>
          <w:trHeight w:hRule="exact" w:val="805"/>
        </w:trPr>
        <w:tc>
          <w:tcPr>
            <w:cnfStyle w:val="001000000000" w:firstRow="0" w:lastRow="0" w:firstColumn="1" w:lastColumn="0" w:oddVBand="0" w:evenVBand="0" w:oddHBand="0" w:evenHBand="0" w:firstRowFirstColumn="0" w:firstRowLastColumn="0" w:lastRowFirstColumn="0" w:lastRowLastColumn="0"/>
            <w:tcW w:w="3505" w:type="dxa"/>
          </w:tcPr>
          <w:p w14:paraId="6D2C8EF9" w14:textId="7951A31F" w:rsidR="00F91E4D" w:rsidRDefault="00F57DD1">
            <w:pPr>
              <w:pStyle w:val="TableParagraph"/>
              <w:spacing w:line="264" w:lineRule="exact"/>
              <w:ind w:left="108"/>
              <w:rPr>
                <w:rFonts w:ascii="Calibri" w:eastAsia="Calibri" w:hAnsi="Calibri" w:cs="Calibri"/>
              </w:rPr>
            </w:pPr>
            <w:r>
              <w:rPr>
                <w:rFonts w:ascii="Calibri"/>
                <w:spacing w:val="-2"/>
              </w:rPr>
              <w:t>PC</w:t>
            </w:r>
            <w:r w:rsidR="00F24D73">
              <w:rPr>
                <w:rFonts w:ascii="Calibri"/>
                <w:spacing w:val="-2"/>
              </w:rPr>
              <w:t>2025</w:t>
            </w:r>
            <w:r>
              <w:rPr>
                <w:rFonts w:ascii="Calibri"/>
                <w:spacing w:val="-2"/>
              </w:rPr>
              <w:t>.dwt</w:t>
            </w:r>
          </w:p>
        </w:tc>
        <w:tc>
          <w:tcPr>
            <w:cnfStyle w:val="000100000000" w:firstRow="0" w:lastRow="0" w:firstColumn="0" w:lastColumn="1" w:oddVBand="0" w:evenVBand="0" w:oddHBand="0" w:evenHBand="0" w:firstRowFirstColumn="0" w:firstRowLastColumn="0" w:lastRowFirstColumn="0" w:lastRowLastColumn="0"/>
            <w:tcW w:w="6071" w:type="dxa"/>
          </w:tcPr>
          <w:p w14:paraId="6175D99F" w14:textId="77777777" w:rsidR="00F91E4D" w:rsidRDefault="00F57DD1">
            <w:pPr>
              <w:pStyle w:val="TableParagraph"/>
              <w:ind w:left="1390" w:right="276"/>
              <w:rPr>
                <w:rFonts w:ascii="Calibri" w:eastAsia="Calibri" w:hAnsi="Calibri" w:cs="Calibri"/>
              </w:rPr>
            </w:pPr>
            <w:r>
              <w:rPr>
                <w:rFonts w:ascii="Calibri"/>
                <w:spacing w:val="-1"/>
              </w:rPr>
              <w:t>This</w:t>
            </w:r>
            <w:r>
              <w:rPr>
                <w:rFonts w:ascii="Calibri"/>
              </w:rPr>
              <w:t xml:space="preserve"> </w:t>
            </w:r>
            <w:r>
              <w:rPr>
                <w:rFonts w:ascii="Calibri"/>
                <w:spacing w:val="-1"/>
              </w:rPr>
              <w:t>is</w:t>
            </w:r>
            <w:r>
              <w:rPr>
                <w:rFonts w:ascii="Calibri"/>
              </w:rPr>
              <w:t xml:space="preserve"> </w:t>
            </w:r>
            <w:r>
              <w:rPr>
                <w:rFonts w:ascii="Calibri"/>
                <w:spacing w:val="-1"/>
              </w:rPr>
              <w:t>the</w:t>
            </w:r>
            <w:r>
              <w:rPr>
                <w:rFonts w:ascii="Calibri"/>
                <w:spacing w:val="-2"/>
              </w:rPr>
              <w:t xml:space="preserve"> </w:t>
            </w:r>
            <w:r>
              <w:rPr>
                <w:rFonts w:ascii="Calibri"/>
                <w:spacing w:val="-1"/>
              </w:rPr>
              <w:t>main template</w:t>
            </w:r>
            <w:r>
              <w:rPr>
                <w:rFonts w:ascii="Calibri"/>
                <w:spacing w:val="1"/>
              </w:rPr>
              <w:t xml:space="preserve"> </w:t>
            </w:r>
            <w:r>
              <w:rPr>
                <w:rFonts w:ascii="Calibri"/>
                <w:spacing w:val="-2"/>
              </w:rPr>
              <w:t>file</w:t>
            </w:r>
            <w:r>
              <w:rPr>
                <w:rFonts w:ascii="Calibri"/>
                <w:spacing w:val="1"/>
              </w:rPr>
              <w:t xml:space="preserve"> </w:t>
            </w:r>
            <w:r>
              <w:rPr>
                <w:rFonts w:ascii="Calibri"/>
                <w:spacing w:val="-1"/>
              </w:rPr>
              <w:t>that</w:t>
            </w:r>
            <w:r>
              <w:rPr>
                <w:rFonts w:ascii="Calibri"/>
                <w:spacing w:val="-2"/>
              </w:rPr>
              <w:t xml:space="preserve"> </w:t>
            </w:r>
            <w:r>
              <w:rPr>
                <w:rFonts w:ascii="Calibri"/>
                <w:spacing w:val="-1"/>
              </w:rPr>
              <w:t>should be</w:t>
            </w:r>
            <w:r>
              <w:rPr>
                <w:rFonts w:ascii="Calibri"/>
                <w:spacing w:val="1"/>
              </w:rPr>
              <w:t xml:space="preserve"> </w:t>
            </w:r>
            <w:r>
              <w:rPr>
                <w:rFonts w:ascii="Calibri"/>
                <w:spacing w:val="-1"/>
              </w:rPr>
              <w:t>used</w:t>
            </w:r>
            <w:r>
              <w:rPr>
                <w:rFonts w:ascii="Calibri"/>
                <w:spacing w:val="35"/>
              </w:rPr>
              <w:t xml:space="preserve"> </w:t>
            </w:r>
            <w:r>
              <w:rPr>
                <w:rFonts w:ascii="Calibri"/>
                <w:spacing w:val="-1"/>
              </w:rPr>
              <w:t>when starting any</w:t>
            </w:r>
            <w:r>
              <w:rPr>
                <w:rFonts w:ascii="Calibri"/>
                <w:spacing w:val="1"/>
              </w:rPr>
              <w:t xml:space="preserve"> </w:t>
            </w:r>
            <w:r>
              <w:rPr>
                <w:rFonts w:ascii="Calibri"/>
                <w:spacing w:val="-2"/>
              </w:rPr>
              <w:t>new</w:t>
            </w:r>
            <w:r>
              <w:rPr>
                <w:rFonts w:ascii="Calibri"/>
                <w:spacing w:val="1"/>
              </w:rPr>
              <w:t xml:space="preserve"> </w:t>
            </w:r>
            <w:r>
              <w:rPr>
                <w:rFonts w:ascii="Calibri"/>
                <w:spacing w:val="-1"/>
              </w:rPr>
              <w:t xml:space="preserve">Engineering </w:t>
            </w:r>
            <w:r>
              <w:rPr>
                <w:rFonts w:ascii="Calibri"/>
              </w:rPr>
              <w:t>or</w:t>
            </w:r>
            <w:r>
              <w:rPr>
                <w:rFonts w:ascii="Calibri"/>
                <w:spacing w:val="-2"/>
              </w:rPr>
              <w:t xml:space="preserve"> </w:t>
            </w:r>
            <w:r>
              <w:rPr>
                <w:rFonts w:ascii="Calibri"/>
                <w:spacing w:val="-1"/>
              </w:rPr>
              <w:t>Surveying</w:t>
            </w:r>
            <w:r>
              <w:rPr>
                <w:rFonts w:ascii="Calibri"/>
                <w:spacing w:val="27"/>
              </w:rPr>
              <w:t xml:space="preserve"> </w:t>
            </w:r>
            <w:r>
              <w:rPr>
                <w:rFonts w:ascii="Calibri"/>
                <w:spacing w:val="-1"/>
              </w:rPr>
              <w:t>drawing.</w:t>
            </w:r>
          </w:p>
        </w:tc>
      </w:tr>
      <w:tr w:rsidR="00F91E4D" w14:paraId="24FD9722" w14:textId="77777777" w:rsidTr="00511FB0">
        <w:trPr>
          <w:trHeight w:hRule="exact" w:val="804"/>
        </w:trPr>
        <w:tc>
          <w:tcPr>
            <w:cnfStyle w:val="001000000000" w:firstRow="0" w:lastRow="0" w:firstColumn="1" w:lastColumn="0" w:oddVBand="0" w:evenVBand="0" w:oddHBand="0" w:evenHBand="0" w:firstRowFirstColumn="0" w:firstRowLastColumn="0" w:lastRowFirstColumn="0" w:lastRowLastColumn="0"/>
            <w:tcW w:w="3505" w:type="dxa"/>
          </w:tcPr>
          <w:p w14:paraId="57EF5376" w14:textId="77777777" w:rsidR="00F91E4D" w:rsidRDefault="00F57DD1">
            <w:pPr>
              <w:pStyle w:val="TableParagraph"/>
              <w:spacing w:line="265" w:lineRule="exact"/>
              <w:ind w:left="108"/>
              <w:rPr>
                <w:rFonts w:ascii="Calibri" w:eastAsia="Calibri" w:hAnsi="Calibri" w:cs="Calibri"/>
              </w:rPr>
            </w:pPr>
            <w:r>
              <w:rPr>
                <w:rFonts w:ascii="Calibri"/>
                <w:spacing w:val="-1"/>
              </w:rPr>
              <w:t>PCPlanProduction.dwt</w:t>
            </w:r>
          </w:p>
        </w:tc>
        <w:tc>
          <w:tcPr>
            <w:cnfStyle w:val="000100000000" w:firstRow="0" w:lastRow="0" w:firstColumn="0" w:lastColumn="1" w:oddVBand="0" w:evenVBand="0" w:oddHBand="0" w:evenHBand="0" w:firstRowFirstColumn="0" w:firstRowLastColumn="0" w:lastRowFirstColumn="0" w:lastRowLastColumn="0"/>
            <w:tcW w:w="6071" w:type="dxa"/>
          </w:tcPr>
          <w:p w14:paraId="1361AB84" w14:textId="77777777" w:rsidR="00F91E4D" w:rsidRDefault="00F57DD1">
            <w:pPr>
              <w:pStyle w:val="TableParagraph"/>
              <w:ind w:left="1390" w:right="225"/>
              <w:rPr>
                <w:rFonts w:ascii="Calibri" w:eastAsia="Calibri" w:hAnsi="Calibri" w:cs="Calibri"/>
              </w:rPr>
            </w:pPr>
            <w:r>
              <w:rPr>
                <w:rFonts w:ascii="Calibri"/>
                <w:spacing w:val="-1"/>
              </w:rPr>
              <w:t>This</w:t>
            </w:r>
            <w:r>
              <w:rPr>
                <w:rFonts w:ascii="Calibri"/>
              </w:rPr>
              <w:t xml:space="preserve"> </w:t>
            </w:r>
            <w:r>
              <w:rPr>
                <w:rFonts w:ascii="Calibri"/>
                <w:spacing w:val="-1"/>
              </w:rPr>
              <w:t>template</w:t>
            </w:r>
            <w:r>
              <w:rPr>
                <w:rFonts w:ascii="Calibri"/>
                <w:spacing w:val="1"/>
              </w:rPr>
              <w:t xml:space="preserve"> </w:t>
            </w:r>
            <w:r>
              <w:rPr>
                <w:rFonts w:ascii="Calibri"/>
                <w:spacing w:val="-1"/>
              </w:rPr>
              <w:t>file</w:t>
            </w:r>
            <w:r>
              <w:rPr>
                <w:rFonts w:ascii="Calibri"/>
                <w:spacing w:val="-2"/>
              </w:rPr>
              <w:t xml:space="preserve"> </w:t>
            </w:r>
            <w:r>
              <w:rPr>
                <w:rFonts w:ascii="Calibri"/>
                <w:spacing w:val="-1"/>
              </w:rPr>
              <w:t>should</w:t>
            </w:r>
            <w:r>
              <w:rPr>
                <w:rFonts w:ascii="Calibri"/>
                <w:spacing w:val="-3"/>
              </w:rPr>
              <w:t xml:space="preserve"> </w:t>
            </w:r>
            <w:r>
              <w:rPr>
                <w:rFonts w:ascii="Calibri"/>
                <w:spacing w:val="-1"/>
              </w:rPr>
              <w:t>only</w:t>
            </w:r>
            <w:r>
              <w:rPr>
                <w:rFonts w:ascii="Calibri"/>
                <w:spacing w:val="1"/>
              </w:rPr>
              <w:t xml:space="preserve"> </w:t>
            </w:r>
            <w:r>
              <w:rPr>
                <w:rFonts w:ascii="Calibri"/>
                <w:spacing w:val="-1"/>
              </w:rPr>
              <w:t>be</w:t>
            </w:r>
            <w:r>
              <w:rPr>
                <w:rFonts w:ascii="Calibri"/>
                <w:spacing w:val="1"/>
              </w:rPr>
              <w:t xml:space="preserve"> </w:t>
            </w:r>
            <w:r>
              <w:rPr>
                <w:rFonts w:ascii="Calibri"/>
                <w:spacing w:val="-1"/>
              </w:rPr>
              <w:t>used</w:t>
            </w:r>
            <w:r>
              <w:rPr>
                <w:rFonts w:ascii="Calibri"/>
                <w:spacing w:val="-3"/>
              </w:rPr>
              <w:t xml:space="preserve"> </w:t>
            </w:r>
            <w:r>
              <w:rPr>
                <w:rFonts w:ascii="Calibri"/>
                <w:spacing w:val="-1"/>
              </w:rPr>
              <w:t>when using</w:t>
            </w:r>
            <w:r>
              <w:rPr>
                <w:rFonts w:ascii="Calibri"/>
                <w:spacing w:val="37"/>
              </w:rPr>
              <w:t xml:space="preserve"> </w:t>
            </w:r>
            <w:r>
              <w:rPr>
                <w:rFonts w:ascii="Calibri"/>
                <w:spacing w:val="-1"/>
              </w:rPr>
              <w:t>the</w:t>
            </w:r>
            <w:r>
              <w:rPr>
                <w:rFonts w:ascii="Calibri"/>
                <w:spacing w:val="1"/>
              </w:rPr>
              <w:t xml:space="preserve"> </w:t>
            </w:r>
            <w:r>
              <w:rPr>
                <w:rFonts w:ascii="Calibri"/>
                <w:spacing w:val="-1"/>
              </w:rPr>
              <w:t>plans</w:t>
            </w:r>
            <w:r>
              <w:rPr>
                <w:rFonts w:ascii="Calibri"/>
              </w:rPr>
              <w:t xml:space="preserve"> </w:t>
            </w:r>
            <w:r>
              <w:rPr>
                <w:rFonts w:ascii="Calibri"/>
                <w:spacing w:val="-1"/>
              </w:rPr>
              <w:t>production</w:t>
            </w:r>
            <w:r>
              <w:rPr>
                <w:rFonts w:ascii="Calibri"/>
                <w:spacing w:val="-3"/>
              </w:rPr>
              <w:t xml:space="preserve"> </w:t>
            </w:r>
            <w:r>
              <w:rPr>
                <w:rFonts w:ascii="Calibri"/>
                <w:spacing w:val="-1"/>
              </w:rPr>
              <w:t>tools</w:t>
            </w:r>
            <w:r>
              <w:rPr>
                <w:rFonts w:ascii="Calibri"/>
                <w:spacing w:val="-2"/>
              </w:rPr>
              <w:t xml:space="preserve"> </w:t>
            </w:r>
            <w:r>
              <w:rPr>
                <w:rFonts w:ascii="Calibri"/>
                <w:spacing w:val="-1"/>
              </w:rPr>
              <w:t>contained</w:t>
            </w:r>
            <w:r>
              <w:rPr>
                <w:rFonts w:ascii="Calibri"/>
                <w:spacing w:val="-3"/>
              </w:rPr>
              <w:t xml:space="preserve"> </w:t>
            </w:r>
            <w:r>
              <w:rPr>
                <w:rFonts w:ascii="Calibri"/>
                <w:spacing w:val="-1"/>
              </w:rPr>
              <w:t>within Civil</w:t>
            </w:r>
            <w:r>
              <w:rPr>
                <w:rFonts w:ascii="Calibri"/>
                <w:spacing w:val="41"/>
              </w:rPr>
              <w:t xml:space="preserve"> </w:t>
            </w:r>
            <w:r>
              <w:rPr>
                <w:rFonts w:ascii="Calibri"/>
              </w:rPr>
              <w:t>3D.</w:t>
            </w:r>
          </w:p>
        </w:tc>
      </w:tr>
      <w:tr w:rsidR="00F91E4D" w14:paraId="0F5366D5" w14:textId="77777777" w:rsidTr="00511FB0">
        <w:trPr>
          <w:cnfStyle w:val="010000000000" w:firstRow="0" w:lastRow="1" w:firstColumn="0" w:lastColumn="0" w:oddVBand="0" w:evenVBand="0" w:oddHBand="0" w:evenHBand="0" w:firstRowFirstColumn="0" w:firstRowLastColumn="0" w:lastRowFirstColumn="0" w:lastRowLastColumn="0"/>
          <w:trHeight w:hRule="exact" w:val="1095"/>
        </w:trPr>
        <w:tc>
          <w:tcPr>
            <w:cnfStyle w:val="001000000000" w:firstRow="0" w:lastRow="0" w:firstColumn="1" w:lastColumn="0" w:oddVBand="0" w:evenVBand="0" w:oddHBand="0" w:evenHBand="0" w:firstRowFirstColumn="0" w:firstRowLastColumn="0" w:lastRowFirstColumn="0" w:lastRowLastColumn="0"/>
            <w:tcW w:w="3505" w:type="dxa"/>
          </w:tcPr>
          <w:p w14:paraId="2F9BC553" w14:textId="77777777" w:rsidR="00F91E4D" w:rsidRDefault="00F57DD1">
            <w:pPr>
              <w:pStyle w:val="TableParagraph"/>
              <w:spacing w:line="266" w:lineRule="exact"/>
              <w:ind w:left="108"/>
              <w:rPr>
                <w:rFonts w:ascii="Calibri" w:eastAsia="Calibri" w:hAnsi="Calibri" w:cs="Calibri"/>
              </w:rPr>
            </w:pPr>
            <w:r>
              <w:rPr>
                <w:rFonts w:ascii="Calibri"/>
                <w:spacing w:val="-1"/>
              </w:rPr>
              <w:t>PCTitleBlocks.dwt</w:t>
            </w:r>
          </w:p>
        </w:tc>
        <w:tc>
          <w:tcPr>
            <w:cnfStyle w:val="000100000000" w:firstRow="0" w:lastRow="0" w:firstColumn="0" w:lastColumn="1" w:oddVBand="0" w:evenVBand="0" w:oddHBand="0" w:evenHBand="0" w:firstRowFirstColumn="0" w:firstRowLastColumn="0" w:lastRowFirstColumn="0" w:lastRowLastColumn="0"/>
            <w:tcW w:w="6071" w:type="dxa"/>
          </w:tcPr>
          <w:p w14:paraId="05EDD00E" w14:textId="124C4AD0" w:rsidR="00F91E4D" w:rsidRDefault="00F57DD1">
            <w:pPr>
              <w:pStyle w:val="TableParagraph"/>
              <w:ind w:left="1390" w:right="148"/>
              <w:rPr>
                <w:rFonts w:ascii="Calibri" w:eastAsia="Calibri" w:hAnsi="Calibri" w:cs="Calibri"/>
              </w:rPr>
            </w:pPr>
            <w:r>
              <w:rPr>
                <w:rFonts w:ascii="Calibri"/>
                <w:spacing w:val="-1"/>
              </w:rPr>
              <w:t>This</w:t>
            </w:r>
            <w:r>
              <w:rPr>
                <w:rFonts w:ascii="Calibri"/>
              </w:rPr>
              <w:t xml:space="preserve"> </w:t>
            </w:r>
            <w:r>
              <w:rPr>
                <w:rFonts w:ascii="Calibri"/>
                <w:spacing w:val="-1"/>
              </w:rPr>
              <w:t>file</w:t>
            </w:r>
            <w:r>
              <w:rPr>
                <w:rFonts w:ascii="Calibri"/>
                <w:spacing w:val="1"/>
              </w:rPr>
              <w:t xml:space="preserve"> </w:t>
            </w:r>
            <w:r>
              <w:rPr>
                <w:rFonts w:ascii="Calibri"/>
                <w:spacing w:val="-1"/>
              </w:rPr>
              <w:t>contains</w:t>
            </w:r>
            <w:r>
              <w:rPr>
                <w:rFonts w:ascii="Calibri"/>
                <w:spacing w:val="-2"/>
              </w:rPr>
              <w:t xml:space="preserve"> </w:t>
            </w:r>
            <w:r w:rsidR="001C71BB">
              <w:rPr>
                <w:rFonts w:ascii="Calibri"/>
                <w:spacing w:val="-1"/>
              </w:rPr>
              <w:t>all</w:t>
            </w:r>
            <w:r>
              <w:rPr>
                <w:rFonts w:ascii="Calibri"/>
                <w:spacing w:val="-2"/>
              </w:rPr>
              <w:t xml:space="preserve"> </w:t>
            </w:r>
            <w:r>
              <w:rPr>
                <w:rFonts w:ascii="Calibri"/>
                <w:spacing w:val="-1"/>
              </w:rPr>
              <w:t>the</w:t>
            </w:r>
            <w:r>
              <w:rPr>
                <w:rFonts w:ascii="Calibri"/>
                <w:spacing w:val="-3"/>
              </w:rPr>
              <w:t xml:space="preserve"> </w:t>
            </w:r>
            <w:r>
              <w:rPr>
                <w:rFonts w:ascii="Calibri"/>
              </w:rPr>
              <w:t xml:space="preserve">PC </w:t>
            </w:r>
            <w:r>
              <w:rPr>
                <w:rFonts w:ascii="Calibri"/>
                <w:spacing w:val="-1"/>
              </w:rPr>
              <w:t>standard title</w:t>
            </w:r>
            <w:r>
              <w:rPr>
                <w:rFonts w:ascii="Calibri"/>
                <w:spacing w:val="-2"/>
              </w:rPr>
              <w:t xml:space="preserve"> </w:t>
            </w:r>
            <w:r>
              <w:rPr>
                <w:rFonts w:ascii="Calibri"/>
                <w:spacing w:val="-1"/>
              </w:rPr>
              <w:t>blocks.</w:t>
            </w:r>
            <w:r>
              <w:rPr>
                <w:rFonts w:ascii="Calibri"/>
                <w:spacing w:val="35"/>
              </w:rPr>
              <w:t xml:space="preserve"> </w:t>
            </w:r>
            <w:r>
              <w:rPr>
                <w:rFonts w:ascii="Calibri"/>
                <w:spacing w:val="-1"/>
              </w:rPr>
              <w:t>This</w:t>
            </w:r>
            <w:r>
              <w:rPr>
                <w:rFonts w:ascii="Calibri"/>
              </w:rPr>
              <w:t xml:space="preserve"> </w:t>
            </w:r>
            <w:r>
              <w:rPr>
                <w:rFonts w:ascii="Calibri"/>
                <w:spacing w:val="-1"/>
              </w:rPr>
              <w:t>file</w:t>
            </w:r>
            <w:r>
              <w:rPr>
                <w:rFonts w:ascii="Calibri"/>
                <w:spacing w:val="1"/>
              </w:rPr>
              <w:t xml:space="preserve"> </w:t>
            </w:r>
            <w:r>
              <w:rPr>
                <w:rFonts w:ascii="Calibri"/>
                <w:spacing w:val="-1"/>
              </w:rPr>
              <w:t xml:space="preserve">should </w:t>
            </w:r>
            <w:r>
              <w:rPr>
                <w:rFonts w:ascii="Calibri"/>
              </w:rPr>
              <w:t>not</w:t>
            </w:r>
            <w:r>
              <w:rPr>
                <w:rFonts w:ascii="Calibri"/>
                <w:spacing w:val="-2"/>
              </w:rPr>
              <w:t xml:space="preserve"> </w:t>
            </w:r>
            <w:r>
              <w:rPr>
                <w:rFonts w:ascii="Calibri"/>
                <w:spacing w:val="-1"/>
              </w:rPr>
              <w:t>be</w:t>
            </w:r>
            <w:r>
              <w:rPr>
                <w:rFonts w:ascii="Calibri"/>
                <w:spacing w:val="1"/>
              </w:rPr>
              <w:t xml:space="preserve"> </w:t>
            </w:r>
            <w:r>
              <w:rPr>
                <w:rFonts w:ascii="Calibri"/>
                <w:spacing w:val="-1"/>
              </w:rPr>
              <w:t>used directly!</w:t>
            </w:r>
            <w:r>
              <w:rPr>
                <w:rFonts w:ascii="Calibri"/>
              </w:rPr>
              <w:t xml:space="preserve"> </w:t>
            </w:r>
            <w:r>
              <w:rPr>
                <w:rFonts w:ascii="Calibri"/>
                <w:spacing w:val="1"/>
              </w:rPr>
              <w:t xml:space="preserve"> </w:t>
            </w:r>
            <w:r>
              <w:rPr>
                <w:rFonts w:ascii="Calibri"/>
                <w:spacing w:val="-1"/>
              </w:rPr>
              <w:t>Instead,</w:t>
            </w:r>
            <w:r>
              <w:rPr>
                <w:rFonts w:ascii="Calibri"/>
              </w:rPr>
              <w:t xml:space="preserve"> </w:t>
            </w:r>
            <w:r>
              <w:rPr>
                <w:rFonts w:ascii="Calibri"/>
                <w:spacing w:val="-1"/>
              </w:rPr>
              <w:t>use</w:t>
            </w:r>
            <w:r>
              <w:rPr>
                <w:rFonts w:ascii="Calibri"/>
                <w:spacing w:val="25"/>
              </w:rPr>
              <w:t xml:space="preserve"> </w:t>
            </w:r>
            <w:r>
              <w:rPr>
                <w:rFonts w:ascii="Calibri"/>
                <w:spacing w:val="-1"/>
              </w:rPr>
              <w:t>the</w:t>
            </w:r>
            <w:r>
              <w:rPr>
                <w:rFonts w:ascii="Calibri"/>
                <w:spacing w:val="1"/>
              </w:rPr>
              <w:t xml:space="preserve"> </w:t>
            </w:r>
            <w:r>
              <w:rPr>
                <w:rFonts w:ascii="Calibri"/>
                <w:spacing w:val="-1"/>
              </w:rPr>
              <w:t>insert</w:t>
            </w:r>
            <w:r>
              <w:rPr>
                <w:rFonts w:ascii="Calibri"/>
                <w:spacing w:val="-2"/>
              </w:rPr>
              <w:t xml:space="preserve"> </w:t>
            </w:r>
            <w:r>
              <w:rPr>
                <w:rFonts w:ascii="Calibri"/>
                <w:spacing w:val="-1"/>
              </w:rPr>
              <w:t>title</w:t>
            </w:r>
            <w:r>
              <w:rPr>
                <w:rFonts w:ascii="Calibri"/>
                <w:spacing w:val="1"/>
              </w:rPr>
              <w:t xml:space="preserve"> </w:t>
            </w:r>
            <w:r>
              <w:rPr>
                <w:rFonts w:ascii="Calibri"/>
                <w:spacing w:val="-1"/>
              </w:rPr>
              <w:t>block</w:t>
            </w:r>
            <w:r>
              <w:rPr>
                <w:rFonts w:ascii="Calibri"/>
                <w:spacing w:val="1"/>
              </w:rPr>
              <w:t xml:space="preserve"> </w:t>
            </w:r>
            <w:r>
              <w:rPr>
                <w:rFonts w:ascii="Calibri"/>
                <w:spacing w:val="-2"/>
              </w:rPr>
              <w:t>routine</w:t>
            </w:r>
            <w:r>
              <w:rPr>
                <w:rFonts w:ascii="Calibri"/>
                <w:spacing w:val="1"/>
              </w:rPr>
              <w:t xml:space="preserve"> </w:t>
            </w:r>
            <w:r>
              <w:rPr>
                <w:rFonts w:ascii="Calibri"/>
                <w:spacing w:val="-1"/>
              </w:rPr>
              <w:t>built</w:t>
            </w:r>
            <w:r>
              <w:rPr>
                <w:rFonts w:ascii="Calibri"/>
                <w:spacing w:val="1"/>
              </w:rPr>
              <w:t xml:space="preserve"> </w:t>
            </w:r>
            <w:r>
              <w:rPr>
                <w:rFonts w:ascii="Calibri"/>
                <w:spacing w:val="-1"/>
              </w:rPr>
              <w:t>into</w:t>
            </w:r>
            <w:r>
              <w:rPr>
                <w:rFonts w:ascii="Calibri"/>
                <w:spacing w:val="1"/>
              </w:rPr>
              <w:t xml:space="preserve"> </w:t>
            </w:r>
            <w:r>
              <w:rPr>
                <w:rFonts w:ascii="Calibri"/>
                <w:spacing w:val="-1"/>
              </w:rPr>
              <w:t>the</w:t>
            </w:r>
            <w:r>
              <w:rPr>
                <w:rFonts w:ascii="Calibri"/>
                <w:spacing w:val="-2"/>
              </w:rPr>
              <w:t xml:space="preserve"> </w:t>
            </w:r>
            <w:r>
              <w:rPr>
                <w:rFonts w:ascii="Calibri"/>
                <w:spacing w:val="-1"/>
              </w:rPr>
              <w:t>Pinellas</w:t>
            </w:r>
            <w:r>
              <w:rPr>
                <w:rFonts w:ascii="Calibri"/>
                <w:spacing w:val="37"/>
              </w:rPr>
              <w:t xml:space="preserve"> </w:t>
            </w:r>
            <w:r>
              <w:rPr>
                <w:rFonts w:ascii="Calibri"/>
                <w:spacing w:val="-1"/>
              </w:rPr>
              <w:t>County ribbon tab.</w:t>
            </w:r>
          </w:p>
        </w:tc>
      </w:tr>
    </w:tbl>
    <w:p w14:paraId="0D9CA045" w14:textId="77777777" w:rsidR="00F91E4D" w:rsidRDefault="00F91E4D">
      <w:pPr>
        <w:rPr>
          <w:rFonts w:ascii="Calibri" w:eastAsia="Calibri" w:hAnsi="Calibri" w:cs="Calibri"/>
          <w:sz w:val="20"/>
          <w:szCs w:val="20"/>
        </w:rPr>
      </w:pPr>
    </w:p>
    <w:p w14:paraId="4CBD34F5" w14:textId="77777777" w:rsidR="00F91E4D" w:rsidRDefault="00F57DD1">
      <w:pPr>
        <w:pStyle w:val="Heading2"/>
        <w:spacing w:before="214"/>
        <w:ind w:left="220"/>
        <w:rPr>
          <w:b w:val="0"/>
          <w:bCs w:val="0"/>
        </w:rPr>
      </w:pPr>
      <w:bookmarkStart w:id="22" w:name="Layers"/>
      <w:bookmarkStart w:id="23" w:name="_bookmark8"/>
      <w:bookmarkStart w:id="24" w:name="_Toc97203188"/>
      <w:bookmarkEnd w:id="22"/>
      <w:bookmarkEnd w:id="23"/>
      <w:r>
        <w:rPr>
          <w:spacing w:val="-1"/>
        </w:rPr>
        <w:t>Layers</w:t>
      </w:r>
      <w:bookmarkEnd w:id="24"/>
    </w:p>
    <w:p w14:paraId="11A57632" w14:textId="3130C1AB" w:rsidR="00F91E4D" w:rsidRDefault="00F57DD1">
      <w:pPr>
        <w:pStyle w:val="BodyText"/>
        <w:spacing w:before="102" w:line="325" w:lineRule="auto"/>
        <w:ind w:left="220" w:right="922"/>
      </w:pPr>
      <w:r>
        <w:rPr>
          <w:spacing w:val="-1"/>
        </w:rPr>
        <w:t>All</w:t>
      </w:r>
      <w:r>
        <w:t xml:space="preserve"> </w:t>
      </w:r>
      <w:r>
        <w:rPr>
          <w:spacing w:val="-1"/>
        </w:rPr>
        <w:t>PC</w:t>
      </w:r>
      <w:r>
        <w:t xml:space="preserve"> </w:t>
      </w:r>
      <w:r>
        <w:rPr>
          <w:spacing w:val="-1"/>
        </w:rPr>
        <w:t>standard layers</w:t>
      </w:r>
      <w:r>
        <w:t xml:space="preserve"> </w:t>
      </w:r>
      <w:r>
        <w:rPr>
          <w:spacing w:val="-1"/>
        </w:rPr>
        <w:t>are</w:t>
      </w:r>
      <w:r>
        <w:rPr>
          <w:spacing w:val="1"/>
        </w:rPr>
        <w:t xml:space="preserve"> </w:t>
      </w:r>
      <w:r>
        <w:rPr>
          <w:spacing w:val="-1"/>
        </w:rPr>
        <w:t>included</w:t>
      </w:r>
      <w:r>
        <w:t xml:space="preserve"> </w:t>
      </w:r>
      <w:r>
        <w:rPr>
          <w:spacing w:val="-1"/>
        </w:rPr>
        <w:t>in the</w:t>
      </w:r>
      <w:r>
        <w:rPr>
          <w:spacing w:val="-2"/>
        </w:rPr>
        <w:t xml:space="preserve"> </w:t>
      </w:r>
      <w:r>
        <w:rPr>
          <w:spacing w:val="-1"/>
        </w:rPr>
        <w:t>PC</w:t>
      </w:r>
      <w:r w:rsidR="00F24D73">
        <w:rPr>
          <w:spacing w:val="-1"/>
        </w:rPr>
        <w:t>2025</w:t>
      </w:r>
      <w:r>
        <w:rPr>
          <w:spacing w:val="-1"/>
        </w:rPr>
        <w:t>.dwt</w:t>
      </w:r>
      <w:r>
        <w:rPr>
          <w:spacing w:val="-2"/>
        </w:rPr>
        <w:t xml:space="preserve"> </w:t>
      </w:r>
      <w:r>
        <w:rPr>
          <w:spacing w:val="-1"/>
        </w:rPr>
        <w:t>drawing template.</w:t>
      </w:r>
      <w:r>
        <w:rPr>
          <w:spacing w:val="49"/>
        </w:rPr>
        <w:t xml:space="preserve"> </w:t>
      </w:r>
      <w:r>
        <w:rPr>
          <w:spacing w:val="-1"/>
        </w:rPr>
        <w:t>To</w:t>
      </w:r>
      <w:r>
        <w:rPr>
          <w:spacing w:val="1"/>
        </w:rPr>
        <w:t xml:space="preserve"> </w:t>
      </w:r>
      <w:r>
        <w:rPr>
          <w:spacing w:val="-1"/>
        </w:rPr>
        <w:t>help navigate</w:t>
      </w:r>
      <w:r>
        <w:rPr>
          <w:spacing w:val="26"/>
        </w:rPr>
        <w:t xml:space="preserve"> </w:t>
      </w:r>
      <w:r>
        <w:rPr>
          <w:spacing w:val="-1"/>
        </w:rPr>
        <w:t>through</w:t>
      </w:r>
      <w:r>
        <w:t xml:space="preserve"> </w:t>
      </w:r>
      <w:r>
        <w:rPr>
          <w:spacing w:val="-1"/>
        </w:rPr>
        <w:t>the</w:t>
      </w:r>
      <w:r>
        <w:rPr>
          <w:spacing w:val="1"/>
        </w:rPr>
        <w:t xml:space="preserve"> </w:t>
      </w:r>
      <w:r>
        <w:rPr>
          <w:spacing w:val="-1"/>
        </w:rPr>
        <w:t>layer</w:t>
      </w:r>
      <w:r>
        <w:t xml:space="preserve"> </w:t>
      </w:r>
      <w:r>
        <w:rPr>
          <w:spacing w:val="-1"/>
        </w:rPr>
        <w:t>list,</w:t>
      </w:r>
      <w:r>
        <w:t xml:space="preserve"> </w:t>
      </w:r>
      <w:r>
        <w:rPr>
          <w:spacing w:val="-1"/>
        </w:rPr>
        <w:t>several layer</w:t>
      </w:r>
      <w:r>
        <w:t xml:space="preserve"> </w:t>
      </w:r>
      <w:r>
        <w:rPr>
          <w:spacing w:val="-1"/>
        </w:rPr>
        <w:t>filters</w:t>
      </w:r>
      <w:r>
        <w:rPr>
          <w:spacing w:val="1"/>
        </w:rPr>
        <w:t xml:space="preserve"> </w:t>
      </w:r>
      <w:r>
        <w:rPr>
          <w:spacing w:val="-1"/>
        </w:rPr>
        <w:t>have</w:t>
      </w:r>
      <w:r>
        <w:rPr>
          <w:spacing w:val="-2"/>
        </w:rPr>
        <w:t xml:space="preserve"> </w:t>
      </w:r>
      <w:r>
        <w:rPr>
          <w:spacing w:val="-1"/>
        </w:rPr>
        <w:t>been</w:t>
      </w:r>
      <w:r>
        <w:rPr>
          <w:spacing w:val="-3"/>
        </w:rPr>
        <w:t xml:space="preserve"> </w:t>
      </w:r>
      <w:r>
        <w:rPr>
          <w:spacing w:val="-1"/>
        </w:rPr>
        <w:t xml:space="preserve">created </w:t>
      </w:r>
      <w:r>
        <w:rPr>
          <w:spacing w:val="-2"/>
        </w:rPr>
        <w:t>depending</w:t>
      </w:r>
      <w:r>
        <w:rPr>
          <w:spacing w:val="-1"/>
        </w:rPr>
        <w:t xml:space="preserve"> on the</w:t>
      </w:r>
      <w:r>
        <w:rPr>
          <w:spacing w:val="1"/>
        </w:rPr>
        <w:t xml:space="preserve"> </w:t>
      </w:r>
      <w:r>
        <w:rPr>
          <w:spacing w:val="-2"/>
        </w:rPr>
        <w:t>situation:</w:t>
      </w:r>
    </w:p>
    <w:p w14:paraId="13B411D1" w14:textId="77777777" w:rsidR="00F91E4D" w:rsidRDefault="00F91E4D">
      <w:pPr>
        <w:spacing w:before="4"/>
        <w:rPr>
          <w:rFonts w:ascii="Calibri" w:eastAsia="Calibri" w:hAnsi="Calibri" w:cs="Calibri"/>
          <w:sz w:val="9"/>
          <w:szCs w:val="9"/>
        </w:rPr>
      </w:pPr>
    </w:p>
    <w:tbl>
      <w:tblPr>
        <w:tblStyle w:val="GridTable4"/>
        <w:tblW w:w="0" w:type="auto"/>
        <w:tblLayout w:type="fixed"/>
        <w:tblLook w:val="01E0" w:firstRow="1" w:lastRow="1" w:firstColumn="1" w:lastColumn="1" w:noHBand="0" w:noVBand="0"/>
        <w:tblCaption w:val="Layer filter"/>
        <w:tblDescription w:val="This table is to explain what each layer filter does."/>
      </w:tblPr>
      <w:tblGrid>
        <w:gridCol w:w="3523"/>
        <w:gridCol w:w="6053"/>
      </w:tblGrid>
      <w:tr w:rsidR="00F91E4D" w14:paraId="58BABFD5" w14:textId="77777777" w:rsidTr="00C749BC">
        <w:trPr>
          <w:cnfStyle w:val="100000000000" w:firstRow="1" w:lastRow="0" w:firstColumn="0" w:lastColumn="0" w:oddVBand="0" w:evenVBand="0" w:oddHBand="0"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3523" w:type="dxa"/>
          </w:tcPr>
          <w:p w14:paraId="7E1C347F" w14:textId="77777777" w:rsidR="00F91E4D" w:rsidRDefault="00F57DD1">
            <w:pPr>
              <w:pStyle w:val="TableParagraph"/>
              <w:spacing w:line="267" w:lineRule="exact"/>
              <w:ind w:left="108"/>
              <w:rPr>
                <w:rFonts w:ascii="Calibri" w:eastAsia="Calibri" w:hAnsi="Calibri" w:cs="Calibri"/>
              </w:rPr>
            </w:pPr>
            <w:r>
              <w:rPr>
                <w:rFonts w:ascii="Calibri"/>
                <w:b w:val="0"/>
                <w:spacing w:val="-1"/>
              </w:rPr>
              <w:t>Layer</w:t>
            </w:r>
            <w:r>
              <w:rPr>
                <w:rFonts w:ascii="Calibri"/>
                <w:b w:val="0"/>
                <w:spacing w:val="1"/>
              </w:rPr>
              <w:t xml:space="preserve"> </w:t>
            </w:r>
            <w:r>
              <w:rPr>
                <w:rFonts w:ascii="Calibri"/>
                <w:b w:val="0"/>
                <w:spacing w:val="-1"/>
              </w:rPr>
              <w:t>Filter</w:t>
            </w:r>
          </w:p>
        </w:tc>
        <w:tc>
          <w:tcPr>
            <w:cnfStyle w:val="000100000000" w:firstRow="0" w:lastRow="0" w:firstColumn="0" w:lastColumn="1" w:oddVBand="0" w:evenVBand="0" w:oddHBand="0" w:evenHBand="0" w:firstRowFirstColumn="0" w:firstRowLastColumn="0" w:lastRowFirstColumn="0" w:lastRowLastColumn="0"/>
            <w:tcW w:w="6053" w:type="dxa"/>
          </w:tcPr>
          <w:p w14:paraId="1B16E779" w14:textId="77777777" w:rsidR="00F91E4D" w:rsidRDefault="00F57DD1">
            <w:pPr>
              <w:pStyle w:val="TableParagraph"/>
              <w:spacing w:line="267" w:lineRule="exact"/>
              <w:ind w:left="1372"/>
              <w:rPr>
                <w:rFonts w:ascii="Calibri" w:eastAsia="Calibri" w:hAnsi="Calibri" w:cs="Calibri"/>
              </w:rPr>
            </w:pPr>
            <w:r>
              <w:rPr>
                <w:rFonts w:ascii="Calibri"/>
                <w:b w:val="0"/>
                <w:spacing w:val="-1"/>
              </w:rPr>
              <w:t>Description</w:t>
            </w:r>
          </w:p>
        </w:tc>
      </w:tr>
      <w:tr w:rsidR="00F91E4D" w14:paraId="2D443426" w14:textId="77777777" w:rsidTr="00C749BC">
        <w:trPr>
          <w:cnfStyle w:val="000000100000" w:firstRow="0" w:lastRow="0" w:firstColumn="0" w:lastColumn="0" w:oddVBand="0" w:evenVBand="0" w:oddHBand="1" w:evenHBand="0" w:firstRowFirstColumn="0" w:firstRowLastColumn="0" w:lastRowFirstColumn="0" w:lastRowLastColumn="0"/>
          <w:trHeight w:hRule="exact" w:val="268"/>
        </w:trPr>
        <w:tc>
          <w:tcPr>
            <w:cnfStyle w:val="001000000000" w:firstRow="0" w:lastRow="0" w:firstColumn="1" w:lastColumn="0" w:oddVBand="0" w:evenVBand="0" w:oddHBand="0" w:evenHBand="0" w:firstRowFirstColumn="0" w:firstRowLastColumn="0" w:lastRowFirstColumn="0" w:lastRowLastColumn="0"/>
            <w:tcW w:w="3523" w:type="dxa"/>
          </w:tcPr>
          <w:p w14:paraId="0F5E3509" w14:textId="77777777" w:rsidR="00F91E4D" w:rsidRDefault="00F57DD1">
            <w:pPr>
              <w:pStyle w:val="TableParagraph"/>
              <w:spacing w:line="264" w:lineRule="exact"/>
              <w:ind w:left="108"/>
              <w:rPr>
                <w:rFonts w:ascii="Calibri" w:eastAsia="Calibri" w:hAnsi="Calibri" w:cs="Calibri"/>
              </w:rPr>
            </w:pPr>
            <w:r>
              <w:rPr>
                <w:rFonts w:ascii="Calibri"/>
                <w:spacing w:val="-1"/>
              </w:rPr>
              <w:t>All</w:t>
            </w:r>
            <w:r>
              <w:rPr>
                <w:rFonts w:ascii="Calibri"/>
              </w:rPr>
              <w:t xml:space="preserve"> </w:t>
            </w:r>
            <w:r>
              <w:rPr>
                <w:rFonts w:ascii="Calibri"/>
                <w:spacing w:val="-1"/>
              </w:rPr>
              <w:t>Used Layers</w:t>
            </w:r>
          </w:p>
        </w:tc>
        <w:tc>
          <w:tcPr>
            <w:cnfStyle w:val="000100000000" w:firstRow="0" w:lastRow="0" w:firstColumn="0" w:lastColumn="1" w:oddVBand="0" w:evenVBand="0" w:oddHBand="0" w:evenHBand="0" w:firstRowFirstColumn="0" w:firstRowLastColumn="0" w:lastRowFirstColumn="0" w:lastRowLastColumn="0"/>
            <w:tcW w:w="6053" w:type="dxa"/>
          </w:tcPr>
          <w:p w14:paraId="2C2547E7" w14:textId="77777777" w:rsidR="00F91E4D" w:rsidRDefault="00F57DD1">
            <w:pPr>
              <w:pStyle w:val="TableParagraph"/>
              <w:spacing w:line="264" w:lineRule="exact"/>
              <w:ind w:left="1372"/>
              <w:rPr>
                <w:rFonts w:ascii="Calibri" w:eastAsia="Calibri" w:hAnsi="Calibri" w:cs="Calibri"/>
              </w:rPr>
            </w:pPr>
            <w:r>
              <w:rPr>
                <w:rFonts w:ascii="Calibri"/>
                <w:spacing w:val="-1"/>
              </w:rPr>
              <w:t>All</w:t>
            </w:r>
            <w:r>
              <w:rPr>
                <w:rFonts w:ascii="Calibri"/>
              </w:rPr>
              <w:t xml:space="preserve"> </w:t>
            </w:r>
            <w:r>
              <w:rPr>
                <w:rFonts w:ascii="Calibri"/>
                <w:spacing w:val="-1"/>
              </w:rPr>
              <w:t>layers</w:t>
            </w:r>
            <w:r>
              <w:rPr>
                <w:rFonts w:ascii="Calibri"/>
                <w:spacing w:val="-2"/>
              </w:rPr>
              <w:t xml:space="preserve"> </w:t>
            </w:r>
            <w:r>
              <w:rPr>
                <w:rFonts w:ascii="Calibri"/>
                <w:spacing w:val="-1"/>
              </w:rPr>
              <w:t>that</w:t>
            </w:r>
            <w:r>
              <w:rPr>
                <w:rFonts w:ascii="Calibri"/>
                <w:spacing w:val="-2"/>
              </w:rPr>
              <w:t xml:space="preserve"> </w:t>
            </w:r>
            <w:r>
              <w:rPr>
                <w:rFonts w:ascii="Calibri"/>
                <w:spacing w:val="-1"/>
              </w:rPr>
              <w:t>contain</w:t>
            </w:r>
            <w:r>
              <w:rPr>
                <w:rFonts w:ascii="Calibri"/>
                <w:spacing w:val="-3"/>
              </w:rPr>
              <w:t xml:space="preserve"> </w:t>
            </w:r>
            <w:r>
              <w:rPr>
                <w:rFonts w:ascii="Calibri"/>
                <w:spacing w:val="-1"/>
              </w:rPr>
              <w:t>entities</w:t>
            </w:r>
            <w:r>
              <w:rPr>
                <w:rFonts w:ascii="Calibri"/>
              </w:rPr>
              <w:t xml:space="preserve"> </w:t>
            </w:r>
            <w:r>
              <w:rPr>
                <w:rFonts w:ascii="Calibri"/>
                <w:spacing w:val="-1"/>
              </w:rPr>
              <w:t>in the</w:t>
            </w:r>
            <w:r>
              <w:rPr>
                <w:rFonts w:ascii="Calibri"/>
                <w:spacing w:val="-2"/>
              </w:rPr>
              <w:t xml:space="preserve"> </w:t>
            </w:r>
            <w:r>
              <w:rPr>
                <w:rFonts w:ascii="Calibri"/>
                <w:spacing w:val="-1"/>
              </w:rPr>
              <w:t>drawing</w:t>
            </w:r>
          </w:p>
        </w:tc>
      </w:tr>
      <w:tr w:rsidR="00F91E4D" w14:paraId="276F01DA" w14:textId="77777777" w:rsidTr="00C749BC">
        <w:trPr>
          <w:trHeight w:hRule="exact" w:val="269"/>
        </w:trPr>
        <w:tc>
          <w:tcPr>
            <w:cnfStyle w:val="001000000000" w:firstRow="0" w:lastRow="0" w:firstColumn="1" w:lastColumn="0" w:oddVBand="0" w:evenVBand="0" w:oddHBand="0" w:evenHBand="0" w:firstRowFirstColumn="0" w:firstRowLastColumn="0" w:lastRowFirstColumn="0" w:lastRowLastColumn="0"/>
            <w:tcW w:w="3523" w:type="dxa"/>
          </w:tcPr>
          <w:p w14:paraId="2C91575E" w14:textId="77777777" w:rsidR="00F91E4D" w:rsidRDefault="00F57DD1">
            <w:pPr>
              <w:pStyle w:val="TableParagraph"/>
              <w:spacing w:line="265" w:lineRule="exact"/>
              <w:ind w:left="108"/>
              <w:rPr>
                <w:rFonts w:ascii="Calibri" w:eastAsia="Calibri" w:hAnsi="Calibri" w:cs="Calibri"/>
              </w:rPr>
            </w:pPr>
            <w:r>
              <w:rPr>
                <w:rFonts w:ascii="Calibri"/>
              </w:rPr>
              <w:t xml:space="preserve">PC </w:t>
            </w:r>
            <w:r>
              <w:rPr>
                <w:rFonts w:ascii="Calibri"/>
                <w:spacing w:val="-1"/>
              </w:rPr>
              <w:t>C3D Object</w:t>
            </w:r>
          </w:p>
        </w:tc>
        <w:tc>
          <w:tcPr>
            <w:cnfStyle w:val="000100000000" w:firstRow="0" w:lastRow="0" w:firstColumn="0" w:lastColumn="1" w:oddVBand="0" w:evenVBand="0" w:oddHBand="0" w:evenHBand="0" w:firstRowFirstColumn="0" w:firstRowLastColumn="0" w:lastRowFirstColumn="0" w:lastRowLastColumn="0"/>
            <w:tcW w:w="6053" w:type="dxa"/>
          </w:tcPr>
          <w:p w14:paraId="5ED18883" w14:textId="77777777" w:rsidR="00F91E4D" w:rsidRDefault="00F57DD1">
            <w:pPr>
              <w:pStyle w:val="TableParagraph"/>
              <w:spacing w:line="265" w:lineRule="exact"/>
              <w:ind w:left="1372"/>
              <w:rPr>
                <w:rFonts w:ascii="Calibri" w:eastAsia="Calibri" w:hAnsi="Calibri" w:cs="Calibri"/>
              </w:rPr>
            </w:pPr>
            <w:r>
              <w:rPr>
                <w:rFonts w:ascii="Calibri"/>
                <w:spacing w:val="-1"/>
              </w:rPr>
              <w:t>Civil</w:t>
            </w:r>
            <w:r>
              <w:rPr>
                <w:rFonts w:ascii="Calibri"/>
              </w:rPr>
              <w:t xml:space="preserve"> </w:t>
            </w:r>
            <w:r>
              <w:rPr>
                <w:rFonts w:ascii="Calibri"/>
                <w:spacing w:val="-1"/>
              </w:rPr>
              <w:t>3D object</w:t>
            </w:r>
            <w:r>
              <w:rPr>
                <w:rFonts w:ascii="Calibri"/>
                <w:spacing w:val="1"/>
              </w:rPr>
              <w:t xml:space="preserve"> </w:t>
            </w:r>
            <w:r>
              <w:rPr>
                <w:rFonts w:ascii="Calibri"/>
                <w:spacing w:val="-1"/>
              </w:rPr>
              <w:t>layers</w:t>
            </w:r>
          </w:p>
        </w:tc>
      </w:tr>
      <w:tr w:rsidR="00F91E4D" w14:paraId="13B6CF13" w14:textId="77777777" w:rsidTr="00C749BC">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3523" w:type="dxa"/>
          </w:tcPr>
          <w:p w14:paraId="68A6D020" w14:textId="77777777" w:rsidR="00F91E4D" w:rsidRDefault="00F57DD1">
            <w:pPr>
              <w:pStyle w:val="TableParagraph"/>
              <w:spacing w:line="266" w:lineRule="exact"/>
              <w:ind w:left="108"/>
              <w:rPr>
                <w:rFonts w:ascii="Calibri" w:eastAsia="Calibri" w:hAnsi="Calibri" w:cs="Calibri"/>
              </w:rPr>
            </w:pPr>
            <w:r>
              <w:rPr>
                <w:rFonts w:ascii="Calibri"/>
              </w:rPr>
              <w:t xml:space="preserve">PC </w:t>
            </w:r>
            <w:r>
              <w:rPr>
                <w:rFonts w:ascii="Calibri"/>
                <w:spacing w:val="-1"/>
              </w:rPr>
              <w:t>Engineering</w:t>
            </w:r>
          </w:p>
        </w:tc>
        <w:tc>
          <w:tcPr>
            <w:cnfStyle w:val="000100000000" w:firstRow="0" w:lastRow="0" w:firstColumn="0" w:lastColumn="1" w:oddVBand="0" w:evenVBand="0" w:oddHBand="0" w:evenHBand="0" w:firstRowFirstColumn="0" w:firstRowLastColumn="0" w:lastRowFirstColumn="0" w:lastRowLastColumn="0"/>
            <w:tcW w:w="6053" w:type="dxa"/>
          </w:tcPr>
          <w:p w14:paraId="628B43D9" w14:textId="77777777" w:rsidR="00F91E4D" w:rsidRDefault="00F57DD1">
            <w:pPr>
              <w:pStyle w:val="TableParagraph"/>
              <w:spacing w:line="266" w:lineRule="exact"/>
              <w:ind w:left="1372"/>
              <w:rPr>
                <w:rFonts w:ascii="Calibri" w:eastAsia="Calibri" w:hAnsi="Calibri" w:cs="Calibri"/>
              </w:rPr>
            </w:pPr>
            <w:r>
              <w:rPr>
                <w:rFonts w:ascii="Calibri"/>
                <w:spacing w:val="-1"/>
              </w:rPr>
              <w:t>Layer</w:t>
            </w:r>
            <w:r>
              <w:rPr>
                <w:rFonts w:ascii="Calibri"/>
                <w:spacing w:val="-2"/>
              </w:rPr>
              <w:t xml:space="preserve"> </w:t>
            </w:r>
            <w:r>
              <w:rPr>
                <w:rFonts w:ascii="Calibri"/>
                <w:spacing w:val="-1"/>
              </w:rPr>
              <w:t>filter</w:t>
            </w:r>
            <w:r>
              <w:rPr>
                <w:rFonts w:ascii="Calibri"/>
                <w:spacing w:val="-2"/>
              </w:rPr>
              <w:t xml:space="preserve"> </w:t>
            </w:r>
            <w:r>
              <w:rPr>
                <w:rFonts w:ascii="Calibri"/>
                <w:spacing w:val="-1"/>
              </w:rPr>
              <w:t>to</w:t>
            </w:r>
            <w:r>
              <w:rPr>
                <w:rFonts w:ascii="Calibri"/>
                <w:spacing w:val="1"/>
              </w:rPr>
              <w:t xml:space="preserve"> </w:t>
            </w:r>
            <w:r>
              <w:rPr>
                <w:rFonts w:ascii="Calibri"/>
                <w:spacing w:val="-1"/>
              </w:rPr>
              <w:t>isolate</w:t>
            </w:r>
            <w:r>
              <w:rPr>
                <w:rFonts w:ascii="Calibri"/>
                <w:spacing w:val="-2"/>
              </w:rPr>
              <w:t xml:space="preserve"> </w:t>
            </w:r>
            <w:r>
              <w:rPr>
                <w:rFonts w:ascii="Calibri"/>
                <w:spacing w:val="-1"/>
              </w:rPr>
              <w:t>proposed layers</w:t>
            </w:r>
          </w:p>
        </w:tc>
      </w:tr>
      <w:tr w:rsidR="00F91E4D" w14:paraId="217F5CB3" w14:textId="77777777" w:rsidTr="00C749BC">
        <w:trPr>
          <w:trHeight w:hRule="exact" w:val="266"/>
        </w:trPr>
        <w:tc>
          <w:tcPr>
            <w:cnfStyle w:val="001000000000" w:firstRow="0" w:lastRow="0" w:firstColumn="1" w:lastColumn="0" w:oddVBand="0" w:evenVBand="0" w:oddHBand="0" w:evenHBand="0" w:firstRowFirstColumn="0" w:firstRowLastColumn="0" w:lastRowFirstColumn="0" w:lastRowLastColumn="0"/>
            <w:tcW w:w="3523" w:type="dxa"/>
          </w:tcPr>
          <w:p w14:paraId="6732CD50" w14:textId="77777777" w:rsidR="00F91E4D" w:rsidRDefault="00F57DD1">
            <w:pPr>
              <w:pStyle w:val="TableParagraph"/>
              <w:spacing w:line="265" w:lineRule="exact"/>
              <w:ind w:left="108"/>
              <w:rPr>
                <w:rFonts w:ascii="Calibri" w:eastAsia="Calibri" w:hAnsi="Calibri" w:cs="Calibri"/>
              </w:rPr>
            </w:pPr>
            <w:r>
              <w:rPr>
                <w:rFonts w:ascii="Calibri"/>
              </w:rPr>
              <w:t xml:space="preserve">PC </w:t>
            </w:r>
            <w:r>
              <w:rPr>
                <w:rFonts w:ascii="Calibri"/>
                <w:spacing w:val="-1"/>
              </w:rPr>
              <w:t>Survey</w:t>
            </w:r>
          </w:p>
        </w:tc>
        <w:tc>
          <w:tcPr>
            <w:cnfStyle w:val="000100000000" w:firstRow="0" w:lastRow="0" w:firstColumn="0" w:lastColumn="1" w:oddVBand="0" w:evenVBand="0" w:oddHBand="0" w:evenHBand="0" w:firstRowFirstColumn="0" w:firstRowLastColumn="0" w:lastRowFirstColumn="0" w:lastRowLastColumn="0"/>
            <w:tcW w:w="6053" w:type="dxa"/>
          </w:tcPr>
          <w:p w14:paraId="22FB65DC" w14:textId="77777777" w:rsidR="00F91E4D" w:rsidRDefault="00F57DD1">
            <w:pPr>
              <w:pStyle w:val="TableParagraph"/>
              <w:spacing w:line="265" w:lineRule="exact"/>
              <w:ind w:left="1372"/>
              <w:rPr>
                <w:rFonts w:ascii="Calibri" w:eastAsia="Calibri" w:hAnsi="Calibri" w:cs="Calibri"/>
              </w:rPr>
            </w:pPr>
            <w:r>
              <w:rPr>
                <w:rFonts w:ascii="Calibri"/>
                <w:spacing w:val="-1"/>
              </w:rPr>
              <w:t>Layer</w:t>
            </w:r>
            <w:r>
              <w:rPr>
                <w:rFonts w:ascii="Calibri"/>
                <w:spacing w:val="-2"/>
              </w:rPr>
              <w:t xml:space="preserve"> </w:t>
            </w:r>
            <w:r>
              <w:rPr>
                <w:rFonts w:ascii="Calibri"/>
                <w:spacing w:val="-1"/>
              </w:rPr>
              <w:t>filter</w:t>
            </w:r>
            <w:r>
              <w:rPr>
                <w:rFonts w:ascii="Calibri"/>
                <w:spacing w:val="-2"/>
              </w:rPr>
              <w:t xml:space="preserve"> </w:t>
            </w:r>
            <w:r>
              <w:rPr>
                <w:rFonts w:ascii="Calibri"/>
                <w:spacing w:val="-1"/>
              </w:rPr>
              <w:t>to</w:t>
            </w:r>
            <w:r>
              <w:rPr>
                <w:rFonts w:ascii="Calibri"/>
                <w:spacing w:val="1"/>
              </w:rPr>
              <w:t xml:space="preserve"> </w:t>
            </w:r>
            <w:r>
              <w:rPr>
                <w:rFonts w:ascii="Calibri"/>
                <w:spacing w:val="-1"/>
              </w:rPr>
              <w:t>isolate</w:t>
            </w:r>
            <w:r>
              <w:rPr>
                <w:rFonts w:ascii="Calibri"/>
                <w:spacing w:val="-2"/>
              </w:rPr>
              <w:t xml:space="preserve"> </w:t>
            </w:r>
            <w:r>
              <w:rPr>
                <w:rFonts w:ascii="Calibri"/>
                <w:spacing w:val="-1"/>
              </w:rPr>
              <w:t>existing layers</w:t>
            </w:r>
          </w:p>
        </w:tc>
      </w:tr>
      <w:tr w:rsidR="00F91E4D" w14:paraId="7B1CFA66" w14:textId="77777777" w:rsidTr="00C749BC">
        <w:trPr>
          <w:cnfStyle w:val="010000000000" w:firstRow="0" w:lastRow="1" w:firstColumn="0" w:lastColumn="0" w:oddVBand="0" w:evenVBand="0" w:oddHBand="0"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3523" w:type="dxa"/>
          </w:tcPr>
          <w:p w14:paraId="2E140636" w14:textId="77777777" w:rsidR="00F91E4D" w:rsidRDefault="00F57DD1">
            <w:pPr>
              <w:pStyle w:val="TableParagraph"/>
              <w:spacing w:line="265" w:lineRule="exact"/>
              <w:ind w:left="108"/>
              <w:rPr>
                <w:rFonts w:ascii="Calibri" w:eastAsia="Calibri" w:hAnsi="Calibri" w:cs="Calibri"/>
              </w:rPr>
            </w:pPr>
            <w:r>
              <w:rPr>
                <w:rFonts w:ascii="Calibri"/>
              </w:rPr>
              <w:t>PC</w:t>
            </w:r>
            <w:r>
              <w:rPr>
                <w:rFonts w:ascii="Calibri"/>
                <w:spacing w:val="-2"/>
              </w:rPr>
              <w:t xml:space="preserve"> </w:t>
            </w:r>
            <w:r>
              <w:rPr>
                <w:rFonts w:ascii="Calibri"/>
                <w:spacing w:val="-1"/>
              </w:rPr>
              <w:t>Production-non-util</w:t>
            </w:r>
          </w:p>
        </w:tc>
        <w:tc>
          <w:tcPr>
            <w:cnfStyle w:val="000100000000" w:firstRow="0" w:lastRow="0" w:firstColumn="0" w:lastColumn="1" w:oddVBand="0" w:evenVBand="0" w:oddHBand="0" w:evenHBand="0" w:firstRowFirstColumn="0" w:firstRowLastColumn="0" w:lastRowFirstColumn="0" w:lastRowLastColumn="0"/>
            <w:tcW w:w="6053" w:type="dxa"/>
          </w:tcPr>
          <w:p w14:paraId="513F0E86" w14:textId="77777777" w:rsidR="00F91E4D" w:rsidRDefault="00F57DD1">
            <w:pPr>
              <w:pStyle w:val="TableParagraph"/>
              <w:ind w:left="1372" w:right="545"/>
              <w:rPr>
                <w:rFonts w:ascii="Calibri" w:eastAsia="Calibri" w:hAnsi="Calibri" w:cs="Calibri"/>
              </w:rPr>
            </w:pPr>
            <w:r>
              <w:rPr>
                <w:rFonts w:ascii="Calibri"/>
                <w:spacing w:val="-1"/>
              </w:rPr>
              <w:t>Layer</w:t>
            </w:r>
            <w:r>
              <w:rPr>
                <w:rFonts w:ascii="Calibri"/>
                <w:spacing w:val="-2"/>
              </w:rPr>
              <w:t xml:space="preserve"> </w:t>
            </w:r>
            <w:r>
              <w:rPr>
                <w:rFonts w:ascii="Calibri"/>
                <w:spacing w:val="-1"/>
              </w:rPr>
              <w:t>filter</w:t>
            </w:r>
            <w:r>
              <w:rPr>
                <w:rFonts w:ascii="Calibri"/>
                <w:spacing w:val="-2"/>
              </w:rPr>
              <w:t xml:space="preserve"> </w:t>
            </w:r>
            <w:r>
              <w:rPr>
                <w:rFonts w:ascii="Calibri"/>
                <w:spacing w:val="-1"/>
              </w:rPr>
              <w:t>used in conjunction with the</w:t>
            </w:r>
            <w:r>
              <w:rPr>
                <w:rFonts w:ascii="Calibri"/>
                <w:spacing w:val="-2"/>
              </w:rPr>
              <w:t xml:space="preserve"> </w:t>
            </w:r>
            <w:r>
              <w:rPr>
                <w:rFonts w:ascii="Calibri"/>
                <w:spacing w:val="-1"/>
              </w:rPr>
              <w:t>invert</w:t>
            </w:r>
            <w:r>
              <w:rPr>
                <w:rFonts w:ascii="Calibri"/>
                <w:spacing w:val="37"/>
              </w:rPr>
              <w:t xml:space="preserve"> </w:t>
            </w:r>
            <w:r>
              <w:rPr>
                <w:rFonts w:ascii="Calibri"/>
                <w:spacing w:val="-1"/>
              </w:rPr>
              <w:t>filter</w:t>
            </w:r>
            <w:r>
              <w:rPr>
                <w:rFonts w:ascii="Calibri"/>
                <w:spacing w:val="-2"/>
              </w:rPr>
              <w:t xml:space="preserve"> </w:t>
            </w:r>
            <w:r>
              <w:rPr>
                <w:rFonts w:ascii="Calibri"/>
              </w:rPr>
              <w:t>option</w:t>
            </w:r>
            <w:r>
              <w:rPr>
                <w:rFonts w:ascii="Calibri"/>
                <w:spacing w:val="-3"/>
              </w:rPr>
              <w:t xml:space="preserve"> </w:t>
            </w:r>
            <w:r>
              <w:rPr>
                <w:rFonts w:ascii="Calibri"/>
              </w:rPr>
              <w:t>to</w:t>
            </w:r>
            <w:r>
              <w:rPr>
                <w:rFonts w:ascii="Calibri"/>
                <w:spacing w:val="-1"/>
              </w:rPr>
              <w:t xml:space="preserve"> isolate</w:t>
            </w:r>
            <w:r>
              <w:rPr>
                <w:rFonts w:ascii="Calibri"/>
                <w:spacing w:val="1"/>
              </w:rPr>
              <w:t xml:space="preserve"> </w:t>
            </w:r>
            <w:r>
              <w:rPr>
                <w:rFonts w:ascii="Calibri"/>
                <w:spacing w:val="-1"/>
              </w:rPr>
              <w:t>non-utility</w:t>
            </w:r>
            <w:r>
              <w:rPr>
                <w:rFonts w:ascii="Calibri"/>
                <w:spacing w:val="1"/>
              </w:rPr>
              <w:t xml:space="preserve"> </w:t>
            </w:r>
            <w:r>
              <w:rPr>
                <w:rFonts w:ascii="Calibri"/>
                <w:spacing w:val="-1"/>
              </w:rPr>
              <w:t>layers</w:t>
            </w:r>
          </w:p>
        </w:tc>
      </w:tr>
    </w:tbl>
    <w:p w14:paraId="21BF2573" w14:textId="77777777" w:rsidR="00F91E4D" w:rsidRDefault="00F91E4D">
      <w:pPr>
        <w:rPr>
          <w:rFonts w:ascii="Calibri" w:eastAsia="Calibri" w:hAnsi="Calibri" w:cs="Calibri"/>
        </w:rPr>
        <w:sectPr w:rsidR="00F91E4D" w:rsidSect="009F6743">
          <w:pgSz w:w="12240" w:h="15840"/>
          <w:pgMar w:top="1820" w:right="1220" w:bottom="1800" w:left="1220" w:header="720" w:footer="1605" w:gutter="0"/>
          <w:pgNumType w:start="7"/>
          <w:cols w:space="720"/>
        </w:sectPr>
      </w:pPr>
    </w:p>
    <w:p w14:paraId="21A9CEB2" w14:textId="77777777" w:rsidR="00F91E4D" w:rsidRDefault="00F57DD1">
      <w:pPr>
        <w:pStyle w:val="Heading2"/>
        <w:ind w:left="240"/>
        <w:rPr>
          <w:b w:val="0"/>
          <w:bCs w:val="0"/>
        </w:rPr>
      </w:pPr>
      <w:bookmarkStart w:id="25" w:name="AutoCAD_Styles"/>
      <w:bookmarkStart w:id="26" w:name="_bookmark9"/>
      <w:bookmarkStart w:id="27" w:name="_Toc97203189"/>
      <w:bookmarkEnd w:id="25"/>
      <w:bookmarkEnd w:id="26"/>
      <w:r>
        <w:rPr>
          <w:spacing w:val="-1"/>
        </w:rPr>
        <w:lastRenderedPageBreak/>
        <w:t>AutoCAD</w:t>
      </w:r>
      <w:r>
        <w:rPr>
          <w:spacing w:val="-17"/>
        </w:rPr>
        <w:t xml:space="preserve"> </w:t>
      </w:r>
      <w:r>
        <w:rPr>
          <w:spacing w:val="-1"/>
        </w:rPr>
        <w:t>Styles</w:t>
      </w:r>
      <w:bookmarkEnd w:id="27"/>
    </w:p>
    <w:p w14:paraId="0A6B595C" w14:textId="77777777" w:rsidR="00F91E4D" w:rsidRDefault="00F57DD1">
      <w:pPr>
        <w:pStyle w:val="BodyText"/>
        <w:spacing w:before="200"/>
        <w:ind w:left="240"/>
      </w:pPr>
      <w:bookmarkStart w:id="28" w:name="Text_Styles"/>
      <w:bookmarkStart w:id="29" w:name="_bookmark10"/>
      <w:bookmarkEnd w:id="28"/>
      <w:bookmarkEnd w:id="29"/>
      <w:r>
        <w:rPr>
          <w:u w:val="single" w:color="000000"/>
        </w:rPr>
        <w:t>Text</w:t>
      </w:r>
      <w:r>
        <w:rPr>
          <w:spacing w:val="-2"/>
          <w:u w:val="single" w:color="000000"/>
        </w:rPr>
        <w:t xml:space="preserve"> </w:t>
      </w:r>
      <w:r>
        <w:rPr>
          <w:spacing w:val="-1"/>
          <w:u w:val="single" w:color="000000"/>
        </w:rPr>
        <w:t>Styles</w:t>
      </w:r>
    </w:p>
    <w:p w14:paraId="534FD7F7" w14:textId="77777777" w:rsidR="00F91E4D" w:rsidRDefault="00F91E4D">
      <w:pPr>
        <w:spacing w:before="7"/>
        <w:rPr>
          <w:rFonts w:ascii="Calibri" w:eastAsia="Calibri" w:hAnsi="Calibri" w:cs="Calibri"/>
          <w:sz w:val="11"/>
          <w:szCs w:val="11"/>
        </w:rPr>
      </w:pPr>
    </w:p>
    <w:p w14:paraId="391D0BC0" w14:textId="77777777" w:rsidR="00F91E4D" w:rsidRDefault="00F57DD1">
      <w:pPr>
        <w:pStyle w:val="BodyText"/>
        <w:spacing w:before="56" w:line="242" w:lineRule="auto"/>
        <w:ind w:left="240" w:right="415"/>
      </w:pPr>
      <w:r>
        <w:rPr>
          <w:spacing w:val="-1"/>
        </w:rPr>
        <w:t>All</w:t>
      </w:r>
      <w:r>
        <w:t xml:space="preserve"> text</w:t>
      </w:r>
      <w:r>
        <w:rPr>
          <w:spacing w:val="-2"/>
        </w:rPr>
        <w:t xml:space="preserve"> </w:t>
      </w:r>
      <w:r>
        <w:rPr>
          <w:spacing w:val="-1"/>
        </w:rPr>
        <w:t>in an AutoCAD drawing has</w:t>
      </w:r>
      <w:r>
        <w:t xml:space="preserve"> a </w:t>
      </w:r>
      <w:r>
        <w:rPr>
          <w:spacing w:val="-1"/>
        </w:rPr>
        <w:t>text</w:t>
      </w:r>
      <w:r>
        <w:rPr>
          <w:spacing w:val="-2"/>
        </w:rPr>
        <w:t xml:space="preserve"> </w:t>
      </w:r>
      <w:r>
        <w:rPr>
          <w:spacing w:val="-1"/>
        </w:rPr>
        <w:t>style</w:t>
      </w:r>
      <w:r>
        <w:rPr>
          <w:spacing w:val="1"/>
        </w:rPr>
        <w:t xml:space="preserve"> </w:t>
      </w:r>
      <w:r>
        <w:rPr>
          <w:spacing w:val="-1"/>
        </w:rPr>
        <w:t>associated with it.</w:t>
      </w:r>
      <w:r>
        <w:rPr>
          <w:spacing w:val="-3"/>
        </w:rPr>
        <w:t xml:space="preserve"> </w:t>
      </w:r>
      <w:r>
        <w:rPr>
          <w:spacing w:val="-1"/>
        </w:rPr>
        <w:t>When you</w:t>
      </w:r>
      <w:r>
        <w:rPr>
          <w:spacing w:val="-3"/>
        </w:rPr>
        <w:t xml:space="preserve"> </w:t>
      </w:r>
      <w:r>
        <w:rPr>
          <w:spacing w:val="-1"/>
        </w:rPr>
        <w:t>enter</w:t>
      </w:r>
      <w:r>
        <w:t xml:space="preserve"> </w:t>
      </w:r>
      <w:r>
        <w:rPr>
          <w:spacing w:val="-1"/>
        </w:rPr>
        <w:t>text,</w:t>
      </w:r>
      <w:r>
        <w:t xml:space="preserve"> </w:t>
      </w:r>
      <w:r>
        <w:rPr>
          <w:spacing w:val="-1"/>
        </w:rPr>
        <w:t>AutoCAD</w:t>
      </w:r>
      <w:r>
        <w:rPr>
          <w:spacing w:val="1"/>
        </w:rPr>
        <w:t xml:space="preserve"> </w:t>
      </w:r>
      <w:r>
        <w:rPr>
          <w:spacing w:val="-1"/>
        </w:rPr>
        <w:t>uses</w:t>
      </w:r>
      <w:r>
        <w:rPr>
          <w:spacing w:val="55"/>
        </w:rPr>
        <w:t xml:space="preserve"> </w:t>
      </w:r>
      <w:r>
        <w:rPr>
          <w:spacing w:val="-1"/>
        </w:rPr>
        <w:t>the</w:t>
      </w:r>
      <w:r>
        <w:rPr>
          <w:spacing w:val="1"/>
        </w:rPr>
        <w:t xml:space="preserve"> </w:t>
      </w:r>
      <w:r>
        <w:rPr>
          <w:spacing w:val="-1"/>
        </w:rPr>
        <w:t>current</w:t>
      </w:r>
      <w:r>
        <w:rPr>
          <w:spacing w:val="-2"/>
        </w:rPr>
        <w:t xml:space="preserve"> </w:t>
      </w:r>
      <w:r>
        <w:rPr>
          <w:spacing w:val="-1"/>
        </w:rPr>
        <w:t>text</w:t>
      </w:r>
      <w:r>
        <w:rPr>
          <w:spacing w:val="1"/>
        </w:rPr>
        <w:t xml:space="preserve"> </w:t>
      </w:r>
      <w:r>
        <w:rPr>
          <w:spacing w:val="-1"/>
        </w:rPr>
        <w:t>style,</w:t>
      </w:r>
      <w:r>
        <w:t xml:space="preserve"> </w:t>
      </w:r>
      <w:r>
        <w:rPr>
          <w:spacing w:val="-1"/>
        </w:rPr>
        <w:t xml:space="preserve">which </w:t>
      </w:r>
      <w:r>
        <w:t>sets</w:t>
      </w:r>
      <w:r>
        <w:rPr>
          <w:spacing w:val="-2"/>
        </w:rPr>
        <w:t xml:space="preserve"> </w:t>
      </w:r>
      <w:r>
        <w:rPr>
          <w:spacing w:val="-1"/>
        </w:rPr>
        <w:t>the</w:t>
      </w:r>
      <w:r>
        <w:rPr>
          <w:spacing w:val="1"/>
        </w:rPr>
        <w:t xml:space="preserve"> </w:t>
      </w:r>
      <w:r>
        <w:rPr>
          <w:spacing w:val="-1"/>
        </w:rPr>
        <w:t>font,</w:t>
      </w:r>
      <w:r>
        <w:t xml:space="preserve"> </w:t>
      </w:r>
      <w:r>
        <w:rPr>
          <w:spacing w:val="-1"/>
        </w:rPr>
        <w:t>size,</w:t>
      </w:r>
      <w:r>
        <w:t xml:space="preserve"> </w:t>
      </w:r>
      <w:r>
        <w:rPr>
          <w:spacing w:val="-1"/>
        </w:rPr>
        <w:t>angle,</w:t>
      </w:r>
      <w:r>
        <w:rPr>
          <w:spacing w:val="-4"/>
        </w:rPr>
        <w:t xml:space="preserve"> </w:t>
      </w:r>
      <w:r>
        <w:rPr>
          <w:spacing w:val="-1"/>
        </w:rPr>
        <w:t>orientation,</w:t>
      </w:r>
      <w:r>
        <w:t xml:space="preserve"> </w:t>
      </w:r>
      <w:r>
        <w:rPr>
          <w:spacing w:val="-1"/>
        </w:rPr>
        <w:t>and</w:t>
      </w:r>
      <w:r>
        <w:rPr>
          <w:spacing w:val="-3"/>
        </w:rPr>
        <w:t xml:space="preserve"> </w:t>
      </w:r>
      <w:r>
        <w:rPr>
          <w:spacing w:val="-1"/>
        </w:rPr>
        <w:t>other</w:t>
      </w:r>
      <w:r>
        <w:t xml:space="preserve"> </w:t>
      </w:r>
      <w:r>
        <w:rPr>
          <w:spacing w:val="-1"/>
        </w:rPr>
        <w:t>text</w:t>
      </w:r>
      <w:r>
        <w:rPr>
          <w:spacing w:val="-2"/>
        </w:rPr>
        <w:t xml:space="preserve"> </w:t>
      </w:r>
      <w:r>
        <w:rPr>
          <w:spacing w:val="-1"/>
        </w:rPr>
        <w:t>characteristics.</w:t>
      </w:r>
    </w:p>
    <w:p w14:paraId="2A58A99B" w14:textId="77777777" w:rsidR="00F91E4D" w:rsidRDefault="00F57DD1">
      <w:pPr>
        <w:pStyle w:val="BodyText"/>
        <w:spacing w:before="194" w:line="241" w:lineRule="auto"/>
        <w:ind w:left="240" w:right="415"/>
      </w:pPr>
      <w:r>
        <w:t xml:space="preserve">PC </w:t>
      </w:r>
      <w:r>
        <w:rPr>
          <w:spacing w:val="-1"/>
        </w:rPr>
        <w:t>has</w:t>
      </w:r>
      <w:r>
        <w:rPr>
          <w:spacing w:val="-2"/>
        </w:rPr>
        <w:t xml:space="preserve"> </w:t>
      </w:r>
      <w:r>
        <w:rPr>
          <w:spacing w:val="-1"/>
        </w:rPr>
        <w:t xml:space="preserve">standardized </w:t>
      </w:r>
      <w:r>
        <w:t>on</w:t>
      </w:r>
      <w:r>
        <w:rPr>
          <w:spacing w:val="-3"/>
        </w:rPr>
        <w:t xml:space="preserve"> </w:t>
      </w:r>
      <w:r>
        <w:rPr>
          <w:spacing w:val="-1"/>
        </w:rPr>
        <w:t>using annotative</w:t>
      </w:r>
      <w:r>
        <w:rPr>
          <w:spacing w:val="-2"/>
        </w:rPr>
        <w:t xml:space="preserve"> </w:t>
      </w:r>
      <w:r>
        <w:rPr>
          <w:spacing w:val="-1"/>
        </w:rPr>
        <w:t>text</w:t>
      </w:r>
      <w:r>
        <w:rPr>
          <w:spacing w:val="1"/>
        </w:rPr>
        <w:t xml:space="preserve"> </w:t>
      </w:r>
      <w:r>
        <w:rPr>
          <w:spacing w:val="-1"/>
        </w:rPr>
        <w:t>styles</w:t>
      </w:r>
      <w:r>
        <w:rPr>
          <w:spacing w:val="-2"/>
        </w:rPr>
        <w:t xml:space="preserve"> </w:t>
      </w:r>
      <w:r>
        <w:rPr>
          <w:spacing w:val="-1"/>
        </w:rPr>
        <w:t>for</w:t>
      </w:r>
      <w:r>
        <w:t xml:space="preserve"> </w:t>
      </w:r>
      <w:r>
        <w:rPr>
          <w:spacing w:val="-1"/>
        </w:rPr>
        <w:t>placing text</w:t>
      </w:r>
      <w:r>
        <w:rPr>
          <w:spacing w:val="1"/>
        </w:rPr>
        <w:t xml:space="preserve"> </w:t>
      </w:r>
      <w:r>
        <w:rPr>
          <w:spacing w:val="-1"/>
        </w:rPr>
        <w:t>inside</w:t>
      </w:r>
      <w:r>
        <w:rPr>
          <w:spacing w:val="-2"/>
        </w:rPr>
        <w:t xml:space="preserve"> </w:t>
      </w:r>
      <w:r>
        <w:t xml:space="preserve">of </w:t>
      </w:r>
      <w:r>
        <w:rPr>
          <w:spacing w:val="-1"/>
        </w:rPr>
        <w:t>drawings.</w:t>
      </w:r>
      <w:r>
        <w:rPr>
          <w:spacing w:val="49"/>
        </w:rPr>
        <w:t xml:space="preserve"> </w:t>
      </w:r>
      <w:r>
        <w:rPr>
          <w:spacing w:val="-1"/>
        </w:rPr>
        <w:t>Annotative</w:t>
      </w:r>
      <w:r>
        <w:rPr>
          <w:spacing w:val="1"/>
        </w:rPr>
        <w:t xml:space="preserve"> </w:t>
      </w:r>
      <w:r>
        <w:rPr>
          <w:spacing w:val="-1"/>
        </w:rPr>
        <w:t>text</w:t>
      </w:r>
      <w:r>
        <w:rPr>
          <w:spacing w:val="63"/>
        </w:rPr>
        <w:t xml:space="preserve"> </w:t>
      </w:r>
      <w:r>
        <w:rPr>
          <w:spacing w:val="-1"/>
        </w:rPr>
        <w:t>allows</w:t>
      </w:r>
      <w:r>
        <w:rPr>
          <w:spacing w:val="-2"/>
        </w:rPr>
        <w:t xml:space="preserve"> </w:t>
      </w:r>
      <w:r>
        <w:rPr>
          <w:spacing w:val="-1"/>
        </w:rPr>
        <w:t>the</w:t>
      </w:r>
      <w:r>
        <w:rPr>
          <w:spacing w:val="1"/>
        </w:rPr>
        <w:t xml:space="preserve"> </w:t>
      </w:r>
      <w:r>
        <w:rPr>
          <w:spacing w:val="-1"/>
        </w:rPr>
        <w:t xml:space="preserve">ability </w:t>
      </w:r>
      <w:r>
        <w:t>to</w:t>
      </w:r>
      <w:r>
        <w:rPr>
          <w:spacing w:val="-1"/>
        </w:rPr>
        <w:t xml:space="preserve"> automatically size</w:t>
      </w:r>
      <w:r>
        <w:rPr>
          <w:spacing w:val="1"/>
        </w:rPr>
        <w:t xml:space="preserve"> </w:t>
      </w:r>
      <w:r>
        <w:rPr>
          <w:spacing w:val="-1"/>
        </w:rPr>
        <w:t>the</w:t>
      </w:r>
      <w:r>
        <w:rPr>
          <w:spacing w:val="-2"/>
        </w:rPr>
        <w:t xml:space="preserve"> </w:t>
      </w:r>
      <w:r>
        <w:rPr>
          <w:spacing w:val="-1"/>
        </w:rPr>
        <w:t>model</w:t>
      </w:r>
      <w:r>
        <w:rPr>
          <w:spacing w:val="-3"/>
        </w:rPr>
        <w:t xml:space="preserve"> </w:t>
      </w:r>
      <w:r>
        <w:rPr>
          <w:spacing w:val="-1"/>
        </w:rPr>
        <w:t>space</w:t>
      </w:r>
      <w:r>
        <w:rPr>
          <w:spacing w:val="1"/>
        </w:rPr>
        <w:t xml:space="preserve"> </w:t>
      </w:r>
      <w:r>
        <w:rPr>
          <w:spacing w:val="-1"/>
        </w:rPr>
        <w:t>text</w:t>
      </w:r>
      <w:r>
        <w:rPr>
          <w:spacing w:val="1"/>
        </w:rPr>
        <w:t xml:space="preserve"> </w:t>
      </w:r>
      <w:r>
        <w:rPr>
          <w:spacing w:val="-1"/>
        </w:rPr>
        <w:t>height</w:t>
      </w:r>
      <w:r>
        <w:rPr>
          <w:spacing w:val="-2"/>
        </w:rPr>
        <w:t xml:space="preserve"> </w:t>
      </w:r>
      <w:r>
        <w:rPr>
          <w:spacing w:val="-1"/>
        </w:rPr>
        <w:t>based</w:t>
      </w:r>
      <w:r>
        <w:rPr>
          <w:spacing w:val="-3"/>
        </w:rPr>
        <w:t xml:space="preserve"> </w:t>
      </w:r>
      <w:r>
        <w:t>on</w:t>
      </w:r>
      <w:r>
        <w:rPr>
          <w:spacing w:val="-1"/>
        </w:rPr>
        <w:t xml:space="preserve"> the</w:t>
      </w:r>
      <w:r>
        <w:rPr>
          <w:spacing w:val="-4"/>
        </w:rPr>
        <w:t xml:space="preserve"> </w:t>
      </w:r>
      <w:r>
        <w:rPr>
          <w:spacing w:val="-1"/>
        </w:rPr>
        <w:t>plotted</w:t>
      </w:r>
      <w:r>
        <w:rPr>
          <w:spacing w:val="-3"/>
        </w:rPr>
        <w:t xml:space="preserve"> </w:t>
      </w:r>
      <w:r>
        <w:rPr>
          <w:spacing w:val="-1"/>
        </w:rPr>
        <w:t>height</w:t>
      </w:r>
      <w:r>
        <w:rPr>
          <w:spacing w:val="-2"/>
        </w:rPr>
        <w:t xml:space="preserve"> </w:t>
      </w:r>
      <w:r>
        <w:t xml:space="preserve">of </w:t>
      </w:r>
      <w:r>
        <w:rPr>
          <w:spacing w:val="-1"/>
        </w:rPr>
        <w:t>the</w:t>
      </w:r>
      <w:r>
        <w:rPr>
          <w:spacing w:val="73"/>
        </w:rPr>
        <w:t xml:space="preserve"> </w:t>
      </w:r>
      <w:r>
        <w:t>text</w:t>
      </w:r>
      <w:r>
        <w:rPr>
          <w:spacing w:val="-2"/>
        </w:rPr>
        <w:t xml:space="preserve"> </w:t>
      </w:r>
      <w:r>
        <w:rPr>
          <w:spacing w:val="-1"/>
        </w:rPr>
        <w:t>and the</w:t>
      </w:r>
      <w:r>
        <w:rPr>
          <w:spacing w:val="-2"/>
        </w:rPr>
        <w:t xml:space="preserve"> </w:t>
      </w:r>
      <w:r>
        <w:rPr>
          <w:spacing w:val="-1"/>
        </w:rPr>
        <w:t>current</w:t>
      </w:r>
      <w:r>
        <w:rPr>
          <w:spacing w:val="1"/>
        </w:rPr>
        <w:t xml:space="preserve"> </w:t>
      </w:r>
      <w:r>
        <w:rPr>
          <w:spacing w:val="-1"/>
        </w:rPr>
        <w:t>annotation scale.</w:t>
      </w:r>
    </w:p>
    <w:p w14:paraId="266F6585" w14:textId="77777777" w:rsidR="00F91E4D" w:rsidRDefault="00F91E4D">
      <w:pPr>
        <w:spacing w:before="1"/>
        <w:rPr>
          <w:rFonts w:ascii="Calibri" w:eastAsia="Calibri" w:hAnsi="Calibri" w:cs="Calibri"/>
          <w:sz w:val="17"/>
          <w:szCs w:val="17"/>
        </w:rPr>
      </w:pPr>
    </w:p>
    <w:tbl>
      <w:tblPr>
        <w:tblStyle w:val="CAD"/>
        <w:tblW w:w="0" w:type="auto"/>
        <w:tblLayout w:type="fixed"/>
        <w:tblLook w:val="01E0" w:firstRow="1" w:lastRow="1" w:firstColumn="1" w:lastColumn="1" w:noHBand="0" w:noVBand="0"/>
        <w:tblCaption w:val="Text Style"/>
        <w:tblDescription w:val="This table is to describe the font and size of each text style."/>
      </w:tblPr>
      <w:tblGrid>
        <w:gridCol w:w="1770"/>
        <w:gridCol w:w="1760"/>
        <w:gridCol w:w="2110"/>
        <w:gridCol w:w="3288"/>
      </w:tblGrid>
      <w:tr w:rsidR="00F91E4D" w14:paraId="34B28BC6" w14:textId="77777777" w:rsidTr="00CE09E4">
        <w:trPr>
          <w:cnfStyle w:val="100000000000" w:firstRow="1" w:lastRow="0" w:firstColumn="0" w:lastColumn="0" w:oddVBand="0" w:evenVBand="0" w:oddHBand="0"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1770" w:type="dxa"/>
          </w:tcPr>
          <w:p w14:paraId="1A965A5D" w14:textId="77777777" w:rsidR="00F91E4D" w:rsidRDefault="00F57DD1">
            <w:pPr>
              <w:pStyle w:val="TableParagraph"/>
              <w:spacing w:line="264" w:lineRule="exact"/>
              <w:ind w:left="108"/>
              <w:rPr>
                <w:rFonts w:ascii="Calibri" w:eastAsia="Calibri" w:hAnsi="Calibri" w:cs="Calibri"/>
              </w:rPr>
            </w:pPr>
            <w:r>
              <w:rPr>
                <w:rFonts w:ascii="Calibri"/>
                <w:b w:val="0"/>
                <w:spacing w:val="-1"/>
              </w:rPr>
              <w:t>Text</w:t>
            </w:r>
            <w:r>
              <w:rPr>
                <w:rFonts w:ascii="Calibri"/>
                <w:b w:val="0"/>
              </w:rPr>
              <w:t xml:space="preserve"> </w:t>
            </w:r>
            <w:r>
              <w:rPr>
                <w:rFonts w:ascii="Calibri"/>
                <w:b w:val="0"/>
                <w:spacing w:val="-1"/>
              </w:rPr>
              <w:t>Style</w:t>
            </w:r>
          </w:p>
        </w:tc>
        <w:tc>
          <w:tcPr>
            <w:cnfStyle w:val="000010000000" w:firstRow="0" w:lastRow="0" w:firstColumn="0" w:lastColumn="0" w:oddVBand="1" w:evenVBand="0" w:oddHBand="0" w:evenHBand="0" w:firstRowFirstColumn="0" w:firstRowLastColumn="0" w:lastRowFirstColumn="0" w:lastRowLastColumn="0"/>
            <w:tcW w:w="1760" w:type="dxa"/>
          </w:tcPr>
          <w:p w14:paraId="15155A5C" w14:textId="77777777" w:rsidR="00F91E4D" w:rsidRDefault="00F57DD1">
            <w:pPr>
              <w:pStyle w:val="TableParagraph"/>
              <w:spacing w:line="264" w:lineRule="exact"/>
              <w:ind w:left="133"/>
              <w:jc w:val="center"/>
              <w:rPr>
                <w:rFonts w:ascii="Calibri" w:eastAsia="Calibri" w:hAnsi="Calibri" w:cs="Calibri"/>
              </w:rPr>
            </w:pPr>
            <w:r>
              <w:rPr>
                <w:rFonts w:ascii="Calibri"/>
                <w:b w:val="0"/>
                <w:spacing w:val="-1"/>
              </w:rPr>
              <w:t>Font</w:t>
            </w:r>
          </w:p>
        </w:tc>
        <w:tc>
          <w:tcPr>
            <w:tcW w:w="2110" w:type="dxa"/>
          </w:tcPr>
          <w:p w14:paraId="6F383437" w14:textId="77777777" w:rsidR="00F91E4D" w:rsidRDefault="00F57DD1">
            <w:pPr>
              <w:pStyle w:val="TableParagraph"/>
              <w:spacing w:line="264" w:lineRule="exact"/>
              <w:ind w:left="459"/>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b w:val="0"/>
                <w:spacing w:val="-1"/>
              </w:rPr>
              <w:t>Plotted Height</w:t>
            </w:r>
          </w:p>
        </w:tc>
        <w:tc>
          <w:tcPr>
            <w:cnfStyle w:val="000100000000" w:firstRow="0" w:lastRow="0" w:firstColumn="0" w:lastColumn="1" w:oddVBand="0" w:evenVBand="0" w:oddHBand="0" w:evenHBand="0" w:firstRowFirstColumn="0" w:firstRowLastColumn="0" w:lastRowFirstColumn="0" w:lastRowLastColumn="0"/>
            <w:tcW w:w="3288" w:type="dxa"/>
          </w:tcPr>
          <w:p w14:paraId="5A38160B" w14:textId="77777777" w:rsidR="00F91E4D" w:rsidRDefault="00F57DD1">
            <w:pPr>
              <w:pStyle w:val="TableParagraph"/>
              <w:spacing w:line="264" w:lineRule="exact"/>
              <w:ind w:left="48"/>
              <w:jc w:val="center"/>
              <w:rPr>
                <w:rFonts w:ascii="Calibri" w:eastAsia="Calibri" w:hAnsi="Calibri" w:cs="Calibri"/>
              </w:rPr>
            </w:pPr>
            <w:r>
              <w:rPr>
                <w:rFonts w:ascii="Calibri"/>
                <w:b w:val="0"/>
                <w:spacing w:val="-1"/>
              </w:rPr>
              <w:t>Description</w:t>
            </w:r>
          </w:p>
        </w:tc>
      </w:tr>
      <w:tr w:rsidR="001805A8" w14:paraId="0957FACE" w14:textId="77777777" w:rsidTr="00CE09E4">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770" w:type="dxa"/>
          </w:tcPr>
          <w:p w14:paraId="3F50D3DD" w14:textId="6C0A7274" w:rsidR="001805A8" w:rsidRDefault="001805A8">
            <w:pPr>
              <w:pStyle w:val="TableParagraph"/>
              <w:spacing w:line="266" w:lineRule="exact"/>
              <w:ind w:left="108"/>
              <w:rPr>
                <w:rFonts w:ascii="Calibri"/>
                <w:spacing w:val="-1"/>
              </w:rPr>
            </w:pPr>
            <w:r>
              <w:rPr>
                <w:rFonts w:ascii="Calibri"/>
                <w:spacing w:val="-1"/>
              </w:rPr>
              <w:t>PC-Sv 0.08</w:t>
            </w:r>
          </w:p>
        </w:tc>
        <w:tc>
          <w:tcPr>
            <w:cnfStyle w:val="000010000000" w:firstRow="0" w:lastRow="0" w:firstColumn="0" w:lastColumn="0" w:oddVBand="1" w:evenVBand="0" w:oddHBand="0" w:evenHBand="0" w:firstRowFirstColumn="0" w:firstRowLastColumn="0" w:lastRowFirstColumn="0" w:lastRowLastColumn="0"/>
            <w:tcW w:w="1760" w:type="dxa"/>
          </w:tcPr>
          <w:p w14:paraId="1ADC88CC" w14:textId="0E0469BF" w:rsidR="001805A8" w:rsidRDefault="001805A8">
            <w:pPr>
              <w:pStyle w:val="TableParagraph"/>
              <w:spacing w:line="266" w:lineRule="exact"/>
              <w:ind w:left="596"/>
              <w:rPr>
                <w:rFonts w:ascii="Calibri"/>
                <w:spacing w:val="-1"/>
              </w:rPr>
            </w:pPr>
            <w:r>
              <w:rPr>
                <w:rFonts w:ascii="Calibri"/>
                <w:spacing w:val="-1"/>
              </w:rPr>
              <w:t>Simplex</w:t>
            </w:r>
          </w:p>
        </w:tc>
        <w:tc>
          <w:tcPr>
            <w:tcW w:w="2110" w:type="dxa"/>
          </w:tcPr>
          <w:p w14:paraId="1978C6D7" w14:textId="02FFD32F" w:rsidR="001805A8" w:rsidRDefault="001805A8">
            <w:pPr>
              <w:pStyle w:val="TableParagraph"/>
              <w:spacing w:line="266" w:lineRule="exact"/>
              <w:ind w:left="13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rPr>
            </w:pPr>
            <w:r>
              <w:rPr>
                <w:rFonts w:ascii="Calibri" w:eastAsia="Calibri" w:hAnsi="Calibri" w:cs="Calibri"/>
                <w:spacing w:val="-1"/>
              </w:rPr>
              <w:t>0.08”</w:t>
            </w:r>
          </w:p>
        </w:tc>
        <w:tc>
          <w:tcPr>
            <w:cnfStyle w:val="000100000000" w:firstRow="0" w:lastRow="0" w:firstColumn="0" w:lastColumn="1" w:oddVBand="0" w:evenVBand="0" w:oddHBand="0" w:evenHBand="0" w:firstRowFirstColumn="0" w:firstRowLastColumn="0" w:lastRowFirstColumn="0" w:lastRowLastColumn="0"/>
            <w:tcW w:w="3288" w:type="dxa"/>
          </w:tcPr>
          <w:p w14:paraId="4970D995" w14:textId="66C84A90" w:rsidR="001805A8" w:rsidRDefault="001805A8" w:rsidP="001805A8">
            <w:pPr>
              <w:pStyle w:val="TableParagraph"/>
              <w:spacing w:line="266" w:lineRule="exact"/>
              <w:rPr>
                <w:rFonts w:ascii="Calibri" w:eastAsia="Calibri" w:hAnsi="Calibri" w:cs="Calibri"/>
                <w:spacing w:val="-1"/>
              </w:rPr>
            </w:pPr>
            <w:r>
              <w:rPr>
                <w:rFonts w:ascii="Calibri" w:eastAsia="Calibri" w:hAnsi="Calibri" w:cs="Calibri"/>
                <w:spacing w:val="-1"/>
              </w:rPr>
              <w:t xml:space="preserve">        Existing Text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0.08”</w:t>
            </w:r>
            <w:r>
              <w:rPr>
                <w:rFonts w:ascii="Calibri" w:eastAsia="Calibri" w:hAnsi="Calibri" w:cs="Calibri"/>
                <w:spacing w:val="1"/>
              </w:rPr>
              <w:t xml:space="preserve"> </w:t>
            </w:r>
            <w:r>
              <w:rPr>
                <w:rFonts w:ascii="Calibri" w:eastAsia="Calibri" w:hAnsi="Calibri" w:cs="Calibri"/>
                <w:spacing w:val="-1"/>
              </w:rPr>
              <w:t>plotted</w:t>
            </w:r>
          </w:p>
        </w:tc>
      </w:tr>
      <w:tr w:rsidR="00F91E4D" w14:paraId="32C438CC" w14:textId="77777777" w:rsidTr="00CE09E4">
        <w:trPr>
          <w:trHeight w:hRule="exact" w:val="266"/>
        </w:trPr>
        <w:tc>
          <w:tcPr>
            <w:cnfStyle w:val="001000000000" w:firstRow="0" w:lastRow="0" w:firstColumn="1" w:lastColumn="0" w:oddVBand="0" w:evenVBand="0" w:oddHBand="0" w:evenHBand="0" w:firstRowFirstColumn="0" w:firstRowLastColumn="0" w:lastRowFirstColumn="0" w:lastRowLastColumn="0"/>
            <w:tcW w:w="1770" w:type="dxa"/>
          </w:tcPr>
          <w:p w14:paraId="40A8F45C" w14:textId="6FBBAF6C" w:rsidR="00F91E4D" w:rsidRDefault="00F57DD1">
            <w:pPr>
              <w:pStyle w:val="TableParagraph"/>
              <w:spacing w:line="266" w:lineRule="exact"/>
              <w:ind w:left="108"/>
              <w:rPr>
                <w:rFonts w:ascii="Calibri" w:eastAsia="Calibri" w:hAnsi="Calibri" w:cs="Calibri"/>
              </w:rPr>
            </w:pPr>
            <w:r>
              <w:rPr>
                <w:rFonts w:ascii="Calibri"/>
                <w:spacing w:val="-1"/>
              </w:rPr>
              <w:t>PC-Sv</w:t>
            </w:r>
            <w:r w:rsidR="001805A8">
              <w:rPr>
                <w:rFonts w:ascii="Calibri"/>
                <w:spacing w:val="-1"/>
              </w:rPr>
              <w:t xml:space="preserve"> 0.10</w:t>
            </w:r>
          </w:p>
        </w:tc>
        <w:tc>
          <w:tcPr>
            <w:cnfStyle w:val="000010000000" w:firstRow="0" w:lastRow="0" w:firstColumn="0" w:lastColumn="0" w:oddVBand="1" w:evenVBand="0" w:oddHBand="0" w:evenHBand="0" w:firstRowFirstColumn="0" w:firstRowLastColumn="0" w:lastRowFirstColumn="0" w:lastRowLastColumn="0"/>
            <w:tcW w:w="1760" w:type="dxa"/>
          </w:tcPr>
          <w:p w14:paraId="2CB34790" w14:textId="77777777" w:rsidR="00F91E4D" w:rsidRDefault="00F57DD1">
            <w:pPr>
              <w:pStyle w:val="TableParagraph"/>
              <w:spacing w:line="266" w:lineRule="exact"/>
              <w:ind w:left="596"/>
              <w:rPr>
                <w:rFonts w:ascii="Calibri" w:eastAsia="Calibri" w:hAnsi="Calibri" w:cs="Calibri"/>
              </w:rPr>
            </w:pPr>
            <w:r>
              <w:rPr>
                <w:rFonts w:ascii="Calibri"/>
                <w:spacing w:val="-1"/>
              </w:rPr>
              <w:t>Simplex</w:t>
            </w:r>
          </w:p>
        </w:tc>
        <w:tc>
          <w:tcPr>
            <w:tcW w:w="2110" w:type="dxa"/>
          </w:tcPr>
          <w:p w14:paraId="74CD267E" w14:textId="77777777" w:rsidR="00F91E4D" w:rsidRDefault="00F57DD1">
            <w:pPr>
              <w:pStyle w:val="TableParagraph"/>
              <w:spacing w:line="266" w:lineRule="exact"/>
              <w:ind w:left="13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0.10”</w:t>
            </w:r>
          </w:p>
        </w:tc>
        <w:tc>
          <w:tcPr>
            <w:cnfStyle w:val="000100000000" w:firstRow="0" w:lastRow="0" w:firstColumn="0" w:lastColumn="1" w:oddVBand="0" w:evenVBand="0" w:oddHBand="0" w:evenHBand="0" w:firstRowFirstColumn="0" w:firstRowLastColumn="0" w:lastRowFirstColumn="0" w:lastRowLastColumn="0"/>
            <w:tcW w:w="3288" w:type="dxa"/>
          </w:tcPr>
          <w:p w14:paraId="7D4A9F0A" w14:textId="3E1D847A" w:rsidR="00F91E4D" w:rsidRDefault="001805A8" w:rsidP="001805A8">
            <w:pPr>
              <w:pStyle w:val="TableParagraph"/>
              <w:spacing w:line="266" w:lineRule="exact"/>
              <w:rPr>
                <w:rFonts w:ascii="Calibri" w:eastAsia="Calibri" w:hAnsi="Calibri" w:cs="Calibri"/>
              </w:rPr>
            </w:pPr>
            <w:r>
              <w:rPr>
                <w:rFonts w:ascii="Calibri" w:eastAsia="Calibri" w:hAnsi="Calibri" w:cs="Calibri"/>
                <w:spacing w:val="-1"/>
              </w:rPr>
              <w:t xml:space="preserve">        </w:t>
            </w:r>
            <w:r w:rsidR="00F57DD1">
              <w:rPr>
                <w:rFonts w:ascii="Calibri" w:eastAsia="Calibri" w:hAnsi="Calibri" w:cs="Calibri"/>
                <w:spacing w:val="-1"/>
              </w:rPr>
              <w:t>Existing Text</w:t>
            </w:r>
            <w:r w:rsidR="00F57DD1">
              <w:rPr>
                <w:rFonts w:ascii="Calibri" w:eastAsia="Calibri" w:hAnsi="Calibri" w:cs="Calibri"/>
                <w:spacing w:val="-2"/>
              </w:rPr>
              <w:t xml:space="preserve"> </w:t>
            </w:r>
            <w:r w:rsidR="00F57DD1">
              <w:rPr>
                <w:rFonts w:ascii="Calibri" w:eastAsia="Calibri" w:hAnsi="Calibri" w:cs="Calibri"/>
              </w:rPr>
              <w:t>–</w:t>
            </w:r>
            <w:r w:rsidR="00F57DD1">
              <w:rPr>
                <w:rFonts w:ascii="Calibri" w:eastAsia="Calibri" w:hAnsi="Calibri" w:cs="Calibri"/>
                <w:spacing w:val="-2"/>
              </w:rPr>
              <w:t xml:space="preserve"> </w:t>
            </w:r>
            <w:r w:rsidR="00F57DD1">
              <w:rPr>
                <w:rFonts w:ascii="Calibri" w:eastAsia="Calibri" w:hAnsi="Calibri" w:cs="Calibri"/>
                <w:spacing w:val="-1"/>
              </w:rPr>
              <w:t>0.10”</w:t>
            </w:r>
            <w:r w:rsidR="00F57DD1">
              <w:rPr>
                <w:rFonts w:ascii="Calibri" w:eastAsia="Calibri" w:hAnsi="Calibri" w:cs="Calibri"/>
                <w:spacing w:val="1"/>
              </w:rPr>
              <w:t xml:space="preserve"> </w:t>
            </w:r>
            <w:r w:rsidR="00F57DD1">
              <w:rPr>
                <w:rFonts w:ascii="Calibri" w:eastAsia="Calibri" w:hAnsi="Calibri" w:cs="Calibri"/>
                <w:spacing w:val="-1"/>
              </w:rPr>
              <w:t>plotted</w:t>
            </w:r>
          </w:p>
        </w:tc>
      </w:tr>
      <w:tr w:rsidR="00F91E4D" w14:paraId="62B0CF2D"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2CC3AED2" w14:textId="77777777" w:rsidR="00F91E4D" w:rsidRDefault="00F57DD1">
            <w:pPr>
              <w:pStyle w:val="TableParagraph"/>
              <w:spacing w:line="265" w:lineRule="exact"/>
              <w:ind w:left="108"/>
              <w:rPr>
                <w:rFonts w:ascii="Calibri" w:eastAsia="Calibri" w:hAnsi="Calibri" w:cs="Calibri"/>
              </w:rPr>
            </w:pPr>
            <w:r>
              <w:rPr>
                <w:rFonts w:ascii="Calibri"/>
                <w:spacing w:val="-1"/>
              </w:rPr>
              <w:t xml:space="preserve">PC-Sv </w:t>
            </w:r>
            <w:r>
              <w:rPr>
                <w:rFonts w:ascii="Calibri"/>
                <w:spacing w:val="-2"/>
              </w:rPr>
              <w:t>0.15</w:t>
            </w:r>
          </w:p>
        </w:tc>
        <w:tc>
          <w:tcPr>
            <w:cnfStyle w:val="000010000000" w:firstRow="0" w:lastRow="0" w:firstColumn="0" w:lastColumn="0" w:oddVBand="1" w:evenVBand="0" w:oddHBand="0" w:evenHBand="0" w:firstRowFirstColumn="0" w:firstRowLastColumn="0" w:lastRowFirstColumn="0" w:lastRowLastColumn="0"/>
            <w:tcW w:w="1760" w:type="dxa"/>
          </w:tcPr>
          <w:p w14:paraId="6A16776B" w14:textId="77777777" w:rsidR="00F91E4D" w:rsidRDefault="00F57DD1">
            <w:pPr>
              <w:pStyle w:val="TableParagraph"/>
              <w:spacing w:line="265" w:lineRule="exact"/>
              <w:ind w:left="593"/>
              <w:rPr>
                <w:rFonts w:ascii="Calibri" w:eastAsia="Calibri" w:hAnsi="Calibri" w:cs="Calibri"/>
              </w:rPr>
            </w:pPr>
            <w:r>
              <w:rPr>
                <w:rFonts w:ascii="Calibri"/>
                <w:spacing w:val="-1"/>
              </w:rPr>
              <w:t>romand</w:t>
            </w:r>
          </w:p>
        </w:tc>
        <w:tc>
          <w:tcPr>
            <w:tcW w:w="2110" w:type="dxa"/>
          </w:tcPr>
          <w:p w14:paraId="7AF0287F" w14:textId="77777777" w:rsidR="00F91E4D" w:rsidRDefault="00F57DD1">
            <w:pPr>
              <w:pStyle w:val="TableParagraph"/>
              <w:spacing w:line="265" w:lineRule="exact"/>
              <w:ind w:left="13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pacing w:val="-1"/>
              </w:rPr>
              <w:t>0.15”</w:t>
            </w:r>
          </w:p>
        </w:tc>
        <w:tc>
          <w:tcPr>
            <w:cnfStyle w:val="000100000000" w:firstRow="0" w:lastRow="0" w:firstColumn="0" w:lastColumn="1" w:oddVBand="0" w:evenVBand="0" w:oddHBand="0" w:evenHBand="0" w:firstRowFirstColumn="0" w:firstRowLastColumn="0" w:lastRowFirstColumn="0" w:lastRowLastColumn="0"/>
            <w:tcW w:w="3288" w:type="dxa"/>
          </w:tcPr>
          <w:p w14:paraId="6A4E8E2A" w14:textId="7B6E9519" w:rsidR="00F91E4D" w:rsidRDefault="001805A8" w:rsidP="001805A8">
            <w:pPr>
              <w:pStyle w:val="TableParagraph"/>
              <w:spacing w:line="265" w:lineRule="exact"/>
              <w:rPr>
                <w:rFonts w:ascii="Calibri" w:eastAsia="Calibri" w:hAnsi="Calibri" w:cs="Calibri"/>
              </w:rPr>
            </w:pPr>
            <w:r>
              <w:rPr>
                <w:rFonts w:ascii="Calibri" w:eastAsia="Calibri" w:hAnsi="Calibri" w:cs="Calibri"/>
                <w:spacing w:val="-1"/>
              </w:rPr>
              <w:t xml:space="preserve">        </w:t>
            </w:r>
            <w:r w:rsidR="00F57DD1">
              <w:rPr>
                <w:rFonts w:ascii="Calibri" w:eastAsia="Calibri" w:hAnsi="Calibri" w:cs="Calibri"/>
                <w:spacing w:val="-1"/>
              </w:rPr>
              <w:t>Existing Text</w:t>
            </w:r>
            <w:r w:rsidR="00F57DD1">
              <w:rPr>
                <w:rFonts w:ascii="Calibri" w:eastAsia="Calibri" w:hAnsi="Calibri" w:cs="Calibri"/>
                <w:spacing w:val="-2"/>
              </w:rPr>
              <w:t xml:space="preserve"> </w:t>
            </w:r>
            <w:r w:rsidR="00F57DD1">
              <w:rPr>
                <w:rFonts w:ascii="Calibri" w:eastAsia="Calibri" w:hAnsi="Calibri" w:cs="Calibri"/>
              </w:rPr>
              <w:t>–</w:t>
            </w:r>
            <w:r w:rsidR="00F57DD1">
              <w:rPr>
                <w:rFonts w:ascii="Calibri" w:eastAsia="Calibri" w:hAnsi="Calibri" w:cs="Calibri"/>
                <w:spacing w:val="-2"/>
              </w:rPr>
              <w:t xml:space="preserve"> </w:t>
            </w:r>
            <w:r w:rsidR="00F57DD1">
              <w:rPr>
                <w:rFonts w:ascii="Calibri" w:eastAsia="Calibri" w:hAnsi="Calibri" w:cs="Calibri"/>
                <w:spacing w:val="-1"/>
              </w:rPr>
              <w:t>0.15”</w:t>
            </w:r>
            <w:r w:rsidR="00F57DD1">
              <w:rPr>
                <w:rFonts w:ascii="Calibri" w:eastAsia="Calibri" w:hAnsi="Calibri" w:cs="Calibri"/>
                <w:spacing w:val="1"/>
              </w:rPr>
              <w:t xml:space="preserve"> </w:t>
            </w:r>
            <w:r w:rsidR="00F57DD1">
              <w:rPr>
                <w:rFonts w:ascii="Calibri" w:eastAsia="Calibri" w:hAnsi="Calibri" w:cs="Calibri"/>
                <w:spacing w:val="-1"/>
              </w:rPr>
              <w:t>plotted</w:t>
            </w:r>
          </w:p>
        </w:tc>
      </w:tr>
      <w:tr w:rsidR="00F91E4D" w14:paraId="536B9213"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3408DD18" w14:textId="77777777" w:rsidR="00F91E4D" w:rsidRDefault="00F57DD1">
            <w:pPr>
              <w:pStyle w:val="TableParagraph"/>
              <w:spacing w:line="265" w:lineRule="exact"/>
              <w:ind w:left="108"/>
              <w:rPr>
                <w:rFonts w:ascii="Calibri" w:eastAsia="Calibri" w:hAnsi="Calibri" w:cs="Calibri"/>
              </w:rPr>
            </w:pPr>
            <w:r>
              <w:rPr>
                <w:rFonts w:ascii="Calibri"/>
                <w:spacing w:val="-1"/>
              </w:rPr>
              <w:t xml:space="preserve">PC-Sv </w:t>
            </w:r>
            <w:r>
              <w:rPr>
                <w:rFonts w:ascii="Calibri"/>
                <w:spacing w:val="-2"/>
              </w:rPr>
              <w:t>0.20</w:t>
            </w:r>
          </w:p>
        </w:tc>
        <w:tc>
          <w:tcPr>
            <w:cnfStyle w:val="000010000000" w:firstRow="0" w:lastRow="0" w:firstColumn="0" w:lastColumn="0" w:oddVBand="1" w:evenVBand="0" w:oddHBand="0" w:evenHBand="0" w:firstRowFirstColumn="0" w:firstRowLastColumn="0" w:lastRowFirstColumn="0" w:lastRowLastColumn="0"/>
            <w:tcW w:w="1760" w:type="dxa"/>
          </w:tcPr>
          <w:p w14:paraId="5316C333" w14:textId="77777777" w:rsidR="00F91E4D" w:rsidRDefault="00F57DD1">
            <w:pPr>
              <w:pStyle w:val="TableParagraph"/>
              <w:spacing w:line="265" w:lineRule="exact"/>
              <w:ind w:left="593"/>
              <w:rPr>
                <w:rFonts w:ascii="Calibri" w:eastAsia="Calibri" w:hAnsi="Calibri" w:cs="Calibri"/>
              </w:rPr>
            </w:pPr>
            <w:r>
              <w:rPr>
                <w:rFonts w:ascii="Calibri"/>
                <w:spacing w:val="-1"/>
              </w:rPr>
              <w:t>romand</w:t>
            </w:r>
          </w:p>
        </w:tc>
        <w:tc>
          <w:tcPr>
            <w:tcW w:w="2110" w:type="dxa"/>
          </w:tcPr>
          <w:p w14:paraId="2B4B616E" w14:textId="77777777" w:rsidR="00F91E4D" w:rsidRDefault="00F57DD1">
            <w:pPr>
              <w:pStyle w:val="TableParagraph"/>
              <w:spacing w:line="265" w:lineRule="exact"/>
              <w:ind w:left="13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0.20”</w:t>
            </w:r>
          </w:p>
        </w:tc>
        <w:tc>
          <w:tcPr>
            <w:cnfStyle w:val="000100000000" w:firstRow="0" w:lastRow="0" w:firstColumn="0" w:lastColumn="1" w:oddVBand="0" w:evenVBand="0" w:oddHBand="0" w:evenHBand="0" w:firstRowFirstColumn="0" w:firstRowLastColumn="0" w:lastRowFirstColumn="0" w:lastRowLastColumn="0"/>
            <w:tcW w:w="3288" w:type="dxa"/>
          </w:tcPr>
          <w:p w14:paraId="05E59401" w14:textId="2A594A16" w:rsidR="00F91E4D" w:rsidRDefault="001805A8" w:rsidP="001805A8">
            <w:pPr>
              <w:pStyle w:val="TableParagraph"/>
              <w:spacing w:line="265" w:lineRule="exact"/>
              <w:rPr>
                <w:rFonts w:ascii="Calibri" w:eastAsia="Calibri" w:hAnsi="Calibri" w:cs="Calibri"/>
              </w:rPr>
            </w:pPr>
            <w:r>
              <w:rPr>
                <w:rFonts w:ascii="Calibri" w:eastAsia="Calibri" w:hAnsi="Calibri" w:cs="Calibri"/>
                <w:spacing w:val="-1"/>
              </w:rPr>
              <w:t xml:space="preserve">        </w:t>
            </w:r>
            <w:r w:rsidR="00F57DD1">
              <w:rPr>
                <w:rFonts w:ascii="Calibri" w:eastAsia="Calibri" w:hAnsi="Calibri" w:cs="Calibri"/>
                <w:spacing w:val="-1"/>
              </w:rPr>
              <w:t>Existing Text</w:t>
            </w:r>
            <w:r w:rsidR="00F57DD1">
              <w:rPr>
                <w:rFonts w:ascii="Calibri" w:eastAsia="Calibri" w:hAnsi="Calibri" w:cs="Calibri"/>
                <w:spacing w:val="-2"/>
              </w:rPr>
              <w:t xml:space="preserve"> </w:t>
            </w:r>
            <w:r w:rsidR="00F57DD1">
              <w:rPr>
                <w:rFonts w:ascii="Calibri" w:eastAsia="Calibri" w:hAnsi="Calibri" w:cs="Calibri"/>
              </w:rPr>
              <w:t>–</w:t>
            </w:r>
            <w:r w:rsidR="00F57DD1">
              <w:rPr>
                <w:rFonts w:ascii="Calibri" w:eastAsia="Calibri" w:hAnsi="Calibri" w:cs="Calibri"/>
                <w:spacing w:val="-2"/>
              </w:rPr>
              <w:t xml:space="preserve"> </w:t>
            </w:r>
            <w:r w:rsidR="00F57DD1">
              <w:rPr>
                <w:rFonts w:ascii="Calibri" w:eastAsia="Calibri" w:hAnsi="Calibri" w:cs="Calibri"/>
                <w:spacing w:val="-1"/>
              </w:rPr>
              <w:t>0.20”</w:t>
            </w:r>
            <w:r w:rsidR="00F57DD1">
              <w:rPr>
                <w:rFonts w:ascii="Calibri" w:eastAsia="Calibri" w:hAnsi="Calibri" w:cs="Calibri"/>
                <w:spacing w:val="1"/>
              </w:rPr>
              <w:t xml:space="preserve"> </w:t>
            </w:r>
            <w:r w:rsidR="00F57DD1">
              <w:rPr>
                <w:rFonts w:ascii="Calibri" w:eastAsia="Calibri" w:hAnsi="Calibri" w:cs="Calibri"/>
                <w:spacing w:val="-1"/>
              </w:rPr>
              <w:t>plotted</w:t>
            </w:r>
          </w:p>
        </w:tc>
      </w:tr>
      <w:tr w:rsidR="001805A8" w14:paraId="404C97E1"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0BE09627" w14:textId="308A7924" w:rsidR="001805A8" w:rsidRDefault="001805A8" w:rsidP="001805A8">
            <w:pPr>
              <w:pStyle w:val="TableParagraph"/>
              <w:spacing w:line="265" w:lineRule="exact"/>
              <w:ind w:left="108"/>
              <w:rPr>
                <w:rFonts w:ascii="Calibri"/>
                <w:spacing w:val="-1"/>
              </w:rPr>
            </w:pPr>
            <w:r>
              <w:rPr>
                <w:rFonts w:ascii="Calibri"/>
                <w:spacing w:val="-1"/>
              </w:rPr>
              <w:t>PC-Sv Romand</w:t>
            </w:r>
          </w:p>
        </w:tc>
        <w:tc>
          <w:tcPr>
            <w:cnfStyle w:val="000010000000" w:firstRow="0" w:lastRow="0" w:firstColumn="0" w:lastColumn="0" w:oddVBand="1" w:evenVBand="0" w:oddHBand="0" w:evenHBand="0" w:firstRowFirstColumn="0" w:firstRowLastColumn="0" w:lastRowFirstColumn="0" w:lastRowLastColumn="0"/>
            <w:tcW w:w="1760" w:type="dxa"/>
          </w:tcPr>
          <w:p w14:paraId="41ED0B24" w14:textId="4F2DC146" w:rsidR="001805A8" w:rsidRDefault="001805A8">
            <w:pPr>
              <w:pStyle w:val="TableParagraph"/>
              <w:spacing w:line="265" w:lineRule="exact"/>
              <w:ind w:left="596"/>
              <w:rPr>
                <w:rFonts w:ascii="Calibri"/>
                <w:spacing w:val="-1"/>
              </w:rPr>
            </w:pPr>
            <w:r>
              <w:rPr>
                <w:rFonts w:ascii="Calibri"/>
                <w:spacing w:val="-1"/>
              </w:rPr>
              <w:t>romand</w:t>
            </w:r>
          </w:p>
        </w:tc>
        <w:tc>
          <w:tcPr>
            <w:tcW w:w="2110" w:type="dxa"/>
          </w:tcPr>
          <w:p w14:paraId="3DD14E07" w14:textId="0DB30502" w:rsidR="001805A8" w:rsidRDefault="001805A8">
            <w:pPr>
              <w:pStyle w:val="TableParagraph"/>
              <w:spacing w:line="265" w:lineRule="exact"/>
              <w:ind w:left="13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rPr>
            </w:pPr>
            <w:r>
              <w:rPr>
                <w:rFonts w:ascii="Calibri" w:eastAsia="Calibri" w:hAnsi="Calibri" w:cs="Calibri"/>
                <w:spacing w:val="-1"/>
              </w:rPr>
              <w:t>0.12”</w:t>
            </w:r>
          </w:p>
        </w:tc>
        <w:tc>
          <w:tcPr>
            <w:cnfStyle w:val="000100000000" w:firstRow="0" w:lastRow="0" w:firstColumn="0" w:lastColumn="1" w:oddVBand="0" w:evenVBand="0" w:oddHBand="0" w:evenHBand="0" w:firstRowFirstColumn="0" w:firstRowLastColumn="0" w:lastRowFirstColumn="0" w:lastRowLastColumn="0"/>
            <w:tcW w:w="3288" w:type="dxa"/>
          </w:tcPr>
          <w:p w14:paraId="21AB363D" w14:textId="7CBA9958" w:rsidR="001805A8" w:rsidRDefault="001805A8" w:rsidP="001805A8">
            <w:pPr>
              <w:pStyle w:val="TableParagraph"/>
              <w:spacing w:line="265" w:lineRule="exact"/>
              <w:rPr>
                <w:rFonts w:ascii="Calibri" w:eastAsia="Calibri" w:hAnsi="Calibri" w:cs="Calibri"/>
                <w:spacing w:val="-1"/>
              </w:rPr>
            </w:pPr>
            <w:r>
              <w:rPr>
                <w:rFonts w:ascii="Calibri" w:eastAsia="Calibri" w:hAnsi="Calibri" w:cs="Calibri"/>
                <w:spacing w:val="-1"/>
              </w:rPr>
              <w:t xml:space="preserve">        Existing Text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0.12”</w:t>
            </w:r>
            <w:r>
              <w:rPr>
                <w:rFonts w:ascii="Calibri" w:eastAsia="Calibri" w:hAnsi="Calibri" w:cs="Calibri"/>
                <w:spacing w:val="1"/>
              </w:rPr>
              <w:t xml:space="preserve"> </w:t>
            </w:r>
            <w:r>
              <w:rPr>
                <w:rFonts w:ascii="Calibri" w:eastAsia="Calibri" w:hAnsi="Calibri" w:cs="Calibri"/>
                <w:spacing w:val="-1"/>
              </w:rPr>
              <w:t>plotted</w:t>
            </w:r>
          </w:p>
        </w:tc>
      </w:tr>
      <w:tr w:rsidR="00F91E4D" w14:paraId="1851F0BD"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60CFC714" w14:textId="77777777" w:rsidR="00F91E4D" w:rsidRDefault="00F57DD1">
            <w:pPr>
              <w:pStyle w:val="TableParagraph"/>
              <w:spacing w:line="265" w:lineRule="exact"/>
              <w:ind w:left="108"/>
              <w:rPr>
                <w:rFonts w:ascii="Calibri" w:eastAsia="Calibri" w:hAnsi="Calibri" w:cs="Calibri"/>
              </w:rPr>
            </w:pPr>
            <w:r>
              <w:rPr>
                <w:rFonts w:ascii="Calibri"/>
                <w:spacing w:val="-1"/>
              </w:rPr>
              <w:t>PC-Eng</w:t>
            </w:r>
          </w:p>
        </w:tc>
        <w:tc>
          <w:tcPr>
            <w:cnfStyle w:val="000010000000" w:firstRow="0" w:lastRow="0" w:firstColumn="0" w:lastColumn="0" w:oddVBand="1" w:evenVBand="0" w:oddHBand="0" w:evenHBand="0" w:firstRowFirstColumn="0" w:firstRowLastColumn="0" w:lastRowFirstColumn="0" w:lastRowLastColumn="0"/>
            <w:tcW w:w="1760" w:type="dxa"/>
          </w:tcPr>
          <w:p w14:paraId="1E1544DA" w14:textId="77777777" w:rsidR="00F91E4D" w:rsidRDefault="00F57DD1">
            <w:pPr>
              <w:pStyle w:val="TableParagraph"/>
              <w:spacing w:line="265" w:lineRule="exact"/>
              <w:ind w:left="596"/>
              <w:rPr>
                <w:rFonts w:ascii="Calibri" w:eastAsia="Calibri" w:hAnsi="Calibri" w:cs="Calibri"/>
              </w:rPr>
            </w:pPr>
            <w:r>
              <w:rPr>
                <w:rFonts w:ascii="Calibri"/>
                <w:spacing w:val="-1"/>
              </w:rPr>
              <w:t>Simplex</w:t>
            </w:r>
          </w:p>
        </w:tc>
        <w:tc>
          <w:tcPr>
            <w:tcW w:w="2110" w:type="dxa"/>
          </w:tcPr>
          <w:p w14:paraId="30FF18F7" w14:textId="77777777" w:rsidR="00F91E4D" w:rsidRDefault="00F57DD1">
            <w:pPr>
              <w:pStyle w:val="TableParagraph"/>
              <w:spacing w:line="265" w:lineRule="exact"/>
              <w:ind w:left="13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0.12”</w:t>
            </w:r>
          </w:p>
        </w:tc>
        <w:tc>
          <w:tcPr>
            <w:cnfStyle w:val="000100000000" w:firstRow="0" w:lastRow="0" w:firstColumn="0" w:lastColumn="1" w:oddVBand="0" w:evenVBand="0" w:oddHBand="0" w:evenHBand="0" w:firstRowFirstColumn="0" w:firstRowLastColumn="0" w:lastRowFirstColumn="0" w:lastRowLastColumn="0"/>
            <w:tcW w:w="3288" w:type="dxa"/>
          </w:tcPr>
          <w:p w14:paraId="456D974B" w14:textId="77777777" w:rsidR="00F91E4D" w:rsidRDefault="00F57DD1">
            <w:pPr>
              <w:pStyle w:val="TableParagraph"/>
              <w:spacing w:line="265" w:lineRule="exact"/>
              <w:ind w:left="326"/>
              <w:rPr>
                <w:rFonts w:ascii="Calibri" w:eastAsia="Calibri" w:hAnsi="Calibri" w:cs="Calibri"/>
              </w:rPr>
            </w:pPr>
            <w:r>
              <w:rPr>
                <w:rFonts w:ascii="Calibri" w:eastAsia="Calibri" w:hAnsi="Calibri" w:cs="Calibri"/>
                <w:spacing w:val="-1"/>
              </w:rPr>
              <w:t>Proposed</w:t>
            </w:r>
            <w:r>
              <w:rPr>
                <w:rFonts w:ascii="Calibri" w:eastAsia="Calibri" w:hAnsi="Calibri" w:cs="Calibri"/>
                <w:spacing w:val="-3"/>
              </w:rPr>
              <w:t xml:space="preserve"> </w:t>
            </w:r>
            <w:r>
              <w:rPr>
                <w:rFonts w:ascii="Calibri" w:eastAsia="Calibri" w:hAnsi="Calibri" w:cs="Calibri"/>
                <w:spacing w:val="-1"/>
              </w:rPr>
              <w:t>Text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0.12”</w:t>
            </w:r>
            <w:r>
              <w:rPr>
                <w:rFonts w:ascii="Calibri" w:eastAsia="Calibri" w:hAnsi="Calibri" w:cs="Calibri"/>
                <w:spacing w:val="1"/>
              </w:rPr>
              <w:t xml:space="preserve"> </w:t>
            </w:r>
            <w:r>
              <w:rPr>
                <w:rFonts w:ascii="Calibri" w:eastAsia="Calibri" w:hAnsi="Calibri" w:cs="Calibri"/>
                <w:spacing w:val="-1"/>
              </w:rPr>
              <w:t>plotted</w:t>
            </w:r>
          </w:p>
        </w:tc>
      </w:tr>
      <w:tr w:rsidR="00F91E4D" w14:paraId="18C4870F"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1A8D49FF" w14:textId="77777777" w:rsidR="00F91E4D" w:rsidRDefault="00F57DD1">
            <w:pPr>
              <w:pStyle w:val="TableParagraph"/>
              <w:spacing w:line="265" w:lineRule="exact"/>
              <w:ind w:left="108"/>
              <w:rPr>
                <w:rFonts w:ascii="Calibri" w:eastAsia="Calibri" w:hAnsi="Calibri" w:cs="Calibri"/>
              </w:rPr>
            </w:pPr>
            <w:r>
              <w:rPr>
                <w:rFonts w:ascii="Calibri"/>
                <w:spacing w:val="-1"/>
              </w:rPr>
              <w:t>PC-Eng 0.15</w:t>
            </w:r>
          </w:p>
        </w:tc>
        <w:tc>
          <w:tcPr>
            <w:cnfStyle w:val="000010000000" w:firstRow="0" w:lastRow="0" w:firstColumn="0" w:lastColumn="0" w:oddVBand="1" w:evenVBand="0" w:oddHBand="0" w:evenHBand="0" w:firstRowFirstColumn="0" w:firstRowLastColumn="0" w:lastRowFirstColumn="0" w:lastRowLastColumn="0"/>
            <w:tcW w:w="1760" w:type="dxa"/>
          </w:tcPr>
          <w:p w14:paraId="395C6C1E" w14:textId="77777777" w:rsidR="00F91E4D" w:rsidRDefault="00F57DD1">
            <w:pPr>
              <w:pStyle w:val="TableParagraph"/>
              <w:spacing w:line="265" w:lineRule="exact"/>
              <w:ind w:left="596"/>
              <w:rPr>
                <w:rFonts w:ascii="Calibri" w:eastAsia="Calibri" w:hAnsi="Calibri" w:cs="Calibri"/>
              </w:rPr>
            </w:pPr>
            <w:r>
              <w:rPr>
                <w:rFonts w:ascii="Calibri"/>
                <w:spacing w:val="-1"/>
              </w:rPr>
              <w:t>Simplex</w:t>
            </w:r>
          </w:p>
        </w:tc>
        <w:tc>
          <w:tcPr>
            <w:tcW w:w="2110" w:type="dxa"/>
          </w:tcPr>
          <w:p w14:paraId="29AC8262" w14:textId="77777777" w:rsidR="00F91E4D" w:rsidRDefault="00F57DD1">
            <w:pPr>
              <w:pStyle w:val="TableParagraph"/>
              <w:spacing w:line="265" w:lineRule="exact"/>
              <w:ind w:left="13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pacing w:val="-1"/>
              </w:rPr>
              <w:t>0.15”</w:t>
            </w:r>
          </w:p>
        </w:tc>
        <w:tc>
          <w:tcPr>
            <w:cnfStyle w:val="000100000000" w:firstRow="0" w:lastRow="0" w:firstColumn="0" w:lastColumn="1" w:oddVBand="0" w:evenVBand="0" w:oddHBand="0" w:evenHBand="0" w:firstRowFirstColumn="0" w:firstRowLastColumn="0" w:lastRowFirstColumn="0" w:lastRowLastColumn="0"/>
            <w:tcW w:w="3288" w:type="dxa"/>
          </w:tcPr>
          <w:p w14:paraId="5A12A804" w14:textId="77777777" w:rsidR="00F91E4D" w:rsidRDefault="00F57DD1">
            <w:pPr>
              <w:pStyle w:val="TableParagraph"/>
              <w:spacing w:line="265" w:lineRule="exact"/>
              <w:ind w:left="326"/>
              <w:rPr>
                <w:rFonts w:ascii="Calibri" w:eastAsia="Calibri" w:hAnsi="Calibri" w:cs="Calibri"/>
              </w:rPr>
            </w:pPr>
            <w:r>
              <w:rPr>
                <w:rFonts w:ascii="Calibri" w:eastAsia="Calibri" w:hAnsi="Calibri" w:cs="Calibri"/>
                <w:spacing w:val="-1"/>
              </w:rPr>
              <w:t>Proposed</w:t>
            </w:r>
            <w:r>
              <w:rPr>
                <w:rFonts w:ascii="Calibri" w:eastAsia="Calibri" w:hAnsi="Calibri" w:cs="Calibri"/>
                <w:spacing w:val="-3"/>
              </w:rPr>
              <w:t xml:space="preserve"> </w:t>
            </w:r>
            <w:r>
              <w:rPr>
                <w:rFonts w:ascii="Calibri" w:eastAsia="Calibri" w:hAnsi="Calibri" w:cs="Calibri"/>
                <w:spacing w:val="-1"/>
              </w:rPr>
              <w:t>Text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0.15”</w:t>
            </w:r>
            <w:r>
              <w:rPr>
                <w:rFonts w:ascii="Calibri" w:eastAsia="Calibri" w:hAnsi="Calibri" w:cs="Calibri"/>
                <w:spacing w:val="1"/>
              </w:rPr>
              <w:t xml:space="preserve"> </w:t>
            </w:r>
            <w:r>
              <w:rPr>
                <w:rFonts w:ascii="Calibri" w:eastAsia="Calibri" w:hAnsi="Calibri" w:cs="Calibri"/>
                <w:spacing w:val="-1"/>
              </w:rPr>
              <w:t>plotted</w:t>
            </w:r>
          </w:p>
        </w:tc>
      </w:tr>
      <w:tr w:rsidR="00F91E4D" w14:paraId="548115B2"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1770" w:type="dxa"/>
          </w:tcPr>
          <w:p w14:paraId="467E099D" w14:textId="77777777" w:rsidR="00F91E4D" w:rsidRDefault="00F57DD1">
            <w:pPr>
              <w:pStyle w:val="TableParagraph"/>
              <w:spacing w:line="265" w:lineRule="exact"/>
              <w:ind w:left="108"/>
              <w:rPr>
                <w:rFonts w:ascii="Calibri" w:eastAsia="Calibri" w:hAnsi="Calibri" w:cs="Calibri"/>
              </w:rPr>
            </w:pPr>
            <w:r>
              <w:rPr>
                <w:rFonts w:ascii="Calibri"/>
                <w:spacing w:val="-1"/>
              </w:rPr>
              <w:t>PC-Eng 0.20</w:t>
            </w:r>
          </w:p>
        </w:tc>
        <w:tc>
          <w:tcPr>
            <w:cnfStyle w:val="000010000000" w:firstRow="0" w:lastRow="0" w:firstColumn="0" w:lastColumn="0" w:oddVBand="1" w:evenVBand="0" w:oddHBand="0" w:evenHBand="0" w:firstRowFirstColumn="0" w:firstRowLastColumn="0" w:lastRowFirstColumn="0" w:lastRowLastColumn="0"/>
            <w:tcW w:w="1760" w:type="dxa"/>
          </w:tcPr>
          <w:p w14:paraId="6C43AA98" w14:textId="77777777" w:rsidR="00F91E4D" w:rsidRDefault="00F57DD1">
            <w:pPr>
              <w:pStyle w:val="TableParagraph"/>
              <w:spacing w:line="265" w:lineRule="exact"/>
              <w:ind w:left="593"/>
              <w:rPr>
                <w:rFonts w:ascii="Calibri" w:eastAsia="Calibri" w:hAnsi="Calibri" w:cs="Calibri"/>
              </w:rPr>
            </w:pPr>
            <w:r>
              <w:rPr>
                <w:rFonts w:ascii="Calibri"/>
                <w:spacing w:val="-1"/>
              </w:rPr>
              <w:t>romand</w:t>
            </w:r>
          </w:p>
        </w:tc>
        <w:tc>
          <w:tcPr>
            <w:tcW w:w="2110" w:type="dxa"/>
          </w:tcPr>
          <w:p w14:paraId="7AF46BE5" w14:textId="77777777" w:rsidR="00F91E4D" w:rsidRDefault="00F57DD1">
            <w:pPr>
              <w:pStyle w:val="TableParagraph"/>
              <w:spacing w:line="265" w:lineRule="exact"/>
              <w:ind w:left="13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0.20”</w:t>
            </w:r>
          </w:p>
        </w:tc>
        <w:tc>
          <w:tcPr>
            <w:cnfStyle w:val="000100000000" w:firstRow="0" w:lastRow="0" w:firstColumn="0" w:lastColumn="1" w:oddVBand="0" w:evenVBand="0" w:oddHBand="0" w:evenHBand="0" w:firstRowFirstColumn="0" w:firstRowLastColumn="0" w:lastRowFirstColumn="0" w:lastRowLastColumn="0"/>
            <w:tcW w:w="3288" w:type="dxa"/>
          </w:tcPr>
          <w:p w14:paraId="0DDC38F0" w14:textId="77777777" w:rsidR="00F91E4D" w:rsidRDefault="00F57DD1">
            <w:pPr>
              <w:pStyle w:val="TableParagraph"/>
              <w:spacing w:line="265" w:lineRule="exact"/>
              <w:ind w:left="326"/>
              <w:rPr>
                <w:rFonts w:ascii="Calibri" w:eastAsia="Calibri" w:hAnsi="Calibri" w:cs="Calibri"/>
              </w:rPr>
            </w:pPr>
            <w:r>
              <w:rPr>
                <w:rFonts w:ascii="Calibri" w:eastAsia="Calibri" w:hAnsi="Calibri" w:cs="Calibri"/>
                <w:spacing w:val="-1"/>
              </w:rPr>
              <w:t>Proposed</w:t>
            </w:r>
            <w:r>
              <w:rPr>
                <w:rFonts w:ascii="Calibri" w:eastAsia="Calibri" w:hAnsi="Calibri" w:cs="Calibri"/>
                <w:spacing w:val="-3"/>
              </w:rPr>
              <w:t xml:space="preserve"> </w:t>
            </w:r>
            <w:r>
              <w:rPr>
                <w:rFonts w:ascii="Calibri" w:eastAsia="Calibri" w:hAnsi="Calibri" w:cs="Calibri"/>
                <w:spacing w:val="-1"/>
              </w:rPr>
              <w:t>Text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0.20”</w:t>
            </w:r>
            <w:r>
              <w:rPr>
                <w:rFonts w:ascii="Calibri" w:eastAsia="Calibri" w:hAnsi="Calibri" w:cs="Calibri"/>
                <w:spacing w:val="1"/>
              </w:rPr>
              <w:t xml:space="preserve"> </w:t>
            </w:r>
            <w:r>
              <w:rPr>
                <w:rFonts w:ascii="Calibri" w:eastAsia="Calibri" w:hAnsi="Calibri" w:cs="Calibri"/>
                <w:spacing w:val="-1"/>
              </w:rPr>
              <w:t>plotted</w:t>
            </w:r>
          </w:p>
        </w:tc>
      </w:tr>
      <w:tr w:rsidR="00F91E4D" w14:paraId="14091084" w14:textId="77777777" w:rsidTr="00CE09E4">
        <w:trPr>
          <w:cnfStyle w:val="010000000000" w:firstRow="0" w:lastRow="1" w:firstColumn="0" w:lastColumn="0" w:oddVBand="0" w:evenVBand="0" w:oddHBand="0"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1770" w:type="dxa"/>
          </w:tcPr>
          <w:p w14:paraId="772A2494" w14:textId="77777777" w:rsidR="00F91E4D" w:rsidRDefault="00F57DD1">
            <w:pPr>
              <w:pStyle w:val="TableParagraph"/>
              <w:spacing w:line="266" w:lineRule="exact"/>
              <w:ind w:left="108"/>
              <w:rPr>
                <w:rFonts w:ascii="Calibri" w:eastAsia="Calibri" w:hAnsi="Calibri" w:cs="Calibri"/>
              </w:rPr>
            </w:pPr>
            <w:r>
              <w:rPr>
                <w:rFonts w:ascii="Calibri"/>
                <w:spacing w:val="-1"/>
              </w:rPr>
              <w:t>PC-Eng 0.25</w:t>
            </w:r>
          </w:p>
        </w:tc>
        <w:tc>
          <w:tcPr>
            <w:cnfStyle w:val="000010000000" w:firstRow="0" w:lastRow="0" w:firstColumn="0" w:lastColumn="0" w:oddVBand="1" w:evenVBand="0" w:oddHBand="0" w:evenHBand="0" w:firstRowFirstColumn="0" w:firstRowLastColumn="0" w:lastRowFirstColumn="0" w:lastRowLastColumn="0"/>
            <w:tcW w:w="1760" w:type="dxa"/>
          </w:tcPr>
          <w:p w14:paraId="26CA3695" w14:textId="77777777" w:rsidR="00F91E4D" w:rsidRDefault="00F57DD1">
            <w:pPr>
              <w:pStyle w:val="TableParagraph"/>
              <w:spacing w:line="266" w:lineRule="exact"/>
              <w:ind w:left="593"/>
              <w:rPr>
                <w:rFonts w:ascii="Calibri" w:eastAsia="Calibri" w:hAnsi="Calibri" w:cs="Calibri"/>
              </w:rPr>
            </w:pPr>
            <w:r>
              <w:rPr>
                <w:rFonts w:ascii="Calibri"/>
                <w:spacing w:val="-1"/>
              </w:rPr>
              <w:t>romand</w:t>
            </w:r>
          </w:p>
        </w:tc>
        <w:tc>
          <w:tcPr>
            <w:tcW w:w="2110" w:type="dxa"/>
          </w:tcPr>
          <w:p w14:paraId="369CAC80" w14:textId="77777777" w:rsidR="00F91E4D" w:rsidRDefault="00F57DD1">
            <w:pPr>
              <w:pStyle w:val="TableParagraph"/>
              <w:spacing w:line="266" w:lineRule="exact"/>
              <w:ind w:left="132"/>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0.25”</w:t>
            </w:r>
          </w:p>
        </w:tc>
        <w:tc>
          <w:tcPr>
            <w:cnfStyle w:val="000100000000" w:firstRow="0" w:lastRow="0" w:firstColumn="0" w:lastColumn="1" w:oddVBand="0" w:evenVBand="0" w:oddHBand="0" w:evenHBand="0" w:firstRowFirstColumn="0" w:firstRowLastColumn="0" w:lastRowFirstColumn="0" w:lastRowLastColumn="0"/>
            <w:tcW w:w="3288" w:type="dxa"/>
          </w:tcPr>
          <w:p w14:paraId="33927115" w14:textId="77777777" w:rsidR="00F91E4D" w:rsidRDefault="00F57DD1">
            <w:pPr>
              <w:pStyle w:val="TableParagraph"/>
              <w:spacing w:line="266" w:lineRule="exact"/>
              <w:ind w:left="326"/>
              <w:rPr>
                <w:rFonts w:ascii="Calibri" w:eastAsia="Calibri" w:hAnsi="Calibri" w:cs="Calibri"/>
              </w:rPr>
            </w:pPr>
            <w:r>
              <w:rPr>
                <w:rFonts w:ascii="Calibri" w:eastAsia="Calibri" w:hAnsi="Calibri" w:cs="Calibri"/>
                <w:spacing w:val="-1"/>
              </w:rPr>
              <w:t>Proposed</w:t>
            </w:r>
            <w:r>
              <w:rPr>
                <w:rFonts w:ascii="Calibri" w:eastAsia="Calibri" w:hAnsi="Calibri" w:cs="Calibri"/>
                <w:spacing w:val="-3"/>
              </w:rPr>
              <w:t xml:space="preserve"> </w:t>
            </w:r>
            <w:r>
              <w:rPr>
                <w:rFonts w:ascii="Calibri" w:eastAsia="Calibri" w:hAnsi="Calibri" w:cs="Calibri"/>
                <w:spacing w:val="-1"/>
              </w:rPr>
              <w:t>Text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0.25”</w:t>
            </w:r>
            <w:r>
              <w:rPr>
                <w:rFonts w:ascii="Calibri" w:eastAsia="Calibri" w:hAnsi="Calibri" w:cs="Calibri"/>
                <w:spacing w:val="1"/>
              </w:rPr>
              <w:t xml:space="preserve"> </w:t>
            </w:r>
            <w:r>
              <w:rPr>
                <w:rFonts w:ascii="Calibri" w:eastAsia="Calibri" w:hAnsi="Calibri" w:cs="Calibri"/>
                <w:spacing w:val="-1"/>
              </w:rPr>
              <w:t>plotted</w:t>
            </w:r>
          </w:p>
        </w:tc>
      </w:tr>
    </w:tbl>
    <w:p w14:paraId="3ACB6248" w14:textId="77777777" w:rsidR="00F91E4D" w:rsidRDefault="00F91E4D">
      <w:pPr>
        <w:rPr>
          <w:rFonts w:ascii="Calibri" w:eastAsia="Calibri" w:hAnsi="Calibri" w:cs="Calibri"/>
          <w:sz w:val="20"/>
          <w:szCs w:val="20"/>
        </w:rPr>
      </w:pPr>
    </w:p>
    <w:p w14:paraId="27864531" w14:textId="77777777" w:rsidR="00F91E4D" w:rsidRDefault="00F91E4D">
      <w:pPr>
        <w:rPr>
          <w:rFonts w:ascii="Calibri" w:eastAsia="Calibri" w:hAnsi="Calibri" w:cs="Calibri"/>
          <w:sz w:val="20"/>
          <w:szCs w:val="20"/>
        </w:rPr>
      </w:pPr>
    </w:p>
    <w:p w14:paraId="651924E4" w14:textId="77777777" w:rsidR="00F91E4D" w:rsidRDefault="00F91E4D">
      <w:pPr>
        <w:rPr>
          <w:rFonts w:ascii="Calibri" w:eastAsia="Calibri" w:hAnsi="Calibri" w:cs="Calibri"/>
          <w:sz w:val="20"/>
          <w:szCs w:val="20"/>
        </w:rPr>
      </w:pPr>
    </w:p>
    <w:p w14:paraId="10A93298" w14:textId="77777777" w:rsidR="00F91E4D" w:rsidRDefault="00F57DD1">
      <w:pPr>
        <w:pStyle w:val="BodyText"/>
        <w:spacing w:before="193"/>
        <w:ind w:left="240"/>
      </w:pPr>
      <w:bookmarkStart w:id="30" w:name="Dimension_Styles"/>
      <w:bookmarkStart w:id="31" w:name="_bookmark11"/>
      <w:bookmarkEnd w:id="30"/>
      <w:bookmarkEnd w:id="31"/>
      <w:r>
        <w:rPr>
          <w:spacing w:val="-1"/>
          <w:u w:val="single" w:color="000000"/>
        </w:rPr>
        <w:t xml:space="preserve">Dimension </w:t>
      </w:r>
      <w:r>
        <w:rPr>
          <w:spacing w:val="-2"/>
          <w:u w:val="single" w:color="000000"/>
        </w:rPr>
        <w:t>Styles</w:t>
      </w:r>
    </w:p>
    <w:p w14:paraId="4606BD0C" w14:textId="77777777" w:rsidR="00F91E4D" w:rsidRDefault="00F91E4D">
      <w:pPr>
        <w:spacing w:before="7"/>
        <w:rPr>
          <w:rFonts w:ascii="Calibri" w:eastAsia="Calibri" w:hAnsi="Calibri" w:cs="Calibri"/>
          <w:sz w:val="11"/>
          <w:szCs w:val="11"/>
        </w:rPr>
      </w:pPr>
    </w:p>
    <w:p w14:paraId="0B8F484F" w14:textId="77777777" w:rsidR="00F91E4D" w:rsidRDefault="00F57DD1">
      <w:pPr>
        <w:pStyle w:val="BodyText"/>
        <w:spacing w:before="56"/>
        <w:ind w:left="239" w:right="415"/>
      </w:pPr>
      <w:r>
        <w:rPr>
          <w:spacing w:val="-1"/>
        </w:rPr>
        <w:t>In the</w:t>
      </w:r>
      <w:r>
        <w:rPr>
          <w:spacing w:val="1"/>
        </w:rPr>
        <w:t xml:space="preserve"> </w:t>
      </w:r>
      <w:r>
        <w:rPr>
          <w:spacing w:val="-1"/>
        </w:rPr>
        <w:t>PC</w:t>
      </w:r>
      <w:r>
        <w:t xml:space="preserve"> </w:t>
      </w:r>
      <w:r>
        <w:rPr>
          <w:spacing w:val="-1"/>
        </w:rPr>
        <w:t>standard</w:t>
      </w:r>
      <w:r>
        <w:rPr>
          <w:spacing w:val="-3"/>
        </w:rPr>
        <w:t xml:space="preserve"> </w:t>
      </w:r>
      <w:r>
        <w:rPr>
          <w:spacing w:val="-1"/>
        </w:rPr>
        <w:t>template</w:t>
      </w:r>
      <w:r>
        <w:rPr>
          <w:spacing w:val="1"/>
        </w:rPr>
        <w:t xml:space="preserve"> </w:t>
      </w:r>
      <w:r>
        <w:rPr>
          <w:spacing w:val="-1"/>
        </w:rPr>
        <w:t>file(s),</w:t>
      </w:r>
      <w:r>
        <w:t xml:space="preserve"> </w:t>
      </w:r>
      <w:r>
        <w:rPr>
          <w:spacing w:val="-1"/>
        </w:rPr>
        <w:t>you</w:t>
      </w:r>
      <w:r>
        <w:rPr>
          <w:spacing w:val="-3"/>
        </w:rPr>
        <w:t xml:space="preserve"> </w:t>
      </w:r>
      <w:r>
        <w:rPr>
          <w:spacing w:val="-1"/>
        </w:rPr>
        <w:t>will</w:t>
      </w:r>
      <w:r>
        <w:t xml:space="preserve"> </w:t>
      </w:r>
      <w:r>
        <w:rPr>
          <w:spacing w:val="-1"/>
        </w:rPr>
        <w:t>be</w:t>
      </w:r>
      <w:r>
        <w:rPr>
          <w:spacing w:val="1"/>
        </w:rPr>
        <w:t xml:space="preserve"> </w:t>
      </w:r>
      <w:r>
        <w:rPr>
          <w:spacing w:val="-2"/>
        </w:rPr>
        <w:t>able</w:t>
      </w:r>
      <w:r>
        <w:rPr>
          <w:spacing w:val="1"/>
        </w:rPr>
        <w:t xml:space="preserve"> </w:t>
      </w:r>
      <w:r>
        <w:rPr>
          <w:spacing w:val="-1"/>
        </w:rPr>
        <w:t>to select</w:t>
      </w:r>
      <w:r>
        <w:rPr>
          <w:spacing w:val="-2"/>
        </w:rPr>
        <w:t xml:space="preserve"> </w:t>
      </w:r>
      <w:r>
        <w:rPr>
          <w:spacing w:val="-1"/>
        </w:rPr>
        <w:t>the</w:t>
      </w:r>
      <w:r>
        <w:rPr>
          <w:spacing w:val="1"/>
        </w:rPr>
        <w:t xml:space="preserve"> </w:t>
      </w:r>
      <w:r>
        <w:rPr>
          <w:spacing w:val="-1"/>
        </w:rPr>
        <w:t>dimension style</w:t>
      </w:r>
      <w:r>
        <w:rPr>
          <w:spacing w:val="-4"/>
        </w:rPr>
        <w:t xml:space="preserve"> </w:t>
      </w:r>
      <w:r>
        <w:rPr>
          <w:spacing w:val="-1"/>
        </w:rPr>
        <w:t xml:space="preserve">based </w:t>
      </w:r>
      <w:r>
        <w:t>on</w:t>
      </w:r>
      <w:r>
        <w:rPr>
          <w:spacing w:val="-3"/>
        </w:rPr>
        <w:t xml:space="preserve"> </w:t>
      </w:r>
      <w:r>
        <w:rPr>
          <w:spacing w:val="-1"/>
        </w:rPr>
        <w:t>the</w:t>
      </w:r>
      <w:r>
        <w:rPr>
          <w:spacing w:val="1"/>
        </w:rPr>
        <w:t xml:space="preserve"> </w:t>
      </w:r>
      <w:r>
        <w:rPr>
          <w:spacing w:val="-1"/>
        </w:rPr>
        <w:t>final</w:t>
      </w:r>
      <w:r>
        <w:rPr>
          <w:spacing w:val="70"/>
        </w:rPr>
        <w:t xml:space="preserve"> </w:t>
      </w:r>
      <w:r>
        <w:rPr>
          <w:spacing w:val="-1"/>
        </w:rPr>
        <w:t>output</w:t>
      </w:r>
      <w:r>
        <w:rPr>
          <w:spacing w:val="1"/>
        </w:rPr>
        <w:t xml:space="preserve"> </w:t>
      </w:r>
      <w:r>
        <w:rPr>
          <w:spacing w:val="-1"/>
        </w:rPr>
        <w:t>scale</w:t>
      </w:r>
      <w:r>
        <w:rPr>
          <w:spacing w:val="-2"/>
        </w:rPr>
        <w:t xml:space="preserve"> </w:t>
      </w:r>
      <w:r>
        <w:t>of</w:t>
      </w:r>
      <w:r>
        <w:rPr>
          <w:spacing w:val="-2"/>
        </w:rPr>
        <w:t xml:space="preserve"> </w:t>
      </w:r>
      <w:r>
        <w:t xml:space="preserve">your </w:t>
      </w:r>
      <w:r>
        <w:rPr>
          <w:spacing w:val="-2"/>
        </w:rPr>
        <w:t>drawing.</w:t>
      </w:r>
      <w:r>
        <w:t xml:space="preserve"> PC </w:t>
      </w:r>
      <w:r>
        <w:rPr>
          <w:spacing w:val="-1"/>
        </w:rPr>
        <w:t>assigns</w:t>
      </w:r>
      <w:r>
        <w:rPr>
          <w:spacing w:val="-2"/>
        </w:rPr>
        <w:t xml:space="preserve"> </w:t>
      </w:r>
      <w:r>
        <w:rPr>
          <w:spacing w:val="-1"/>
        </w:rPr>
        <w:t>the</w:t>
      </w:r>
      <w:r>
        <w:rPr>
          <w:spacing w:val="1"/>
        </w:rPr>
        <w:t xml:space="preserve"> </w:t>
      </w:r>
      <w:r>
        <w:rPr>
          <w:spacing w:val="-1"/>
        </w:rPr>
        <w:t>default</w:t>
      </w:r>
      <w:r>
        <w:rPr>
          <w:spacing w:val="1"/>
        </w:rPr>
        <w:t xml:space="preserve"> </w:t>
      </w:r>
      <w:r>
        <w:rPr>
          <w:spacing w:val="-1"/>
        </w:rPr>
        <w:t>“PC-Proposed”</w:t>
      </w:r>
      <w:r>
        <w:rPr>
          <w:spacing w:val="1"/>
        </w:rPr>
        <w:t xml:space="preserve"> </w:t>
      </w:r>
      <w:r>
        <w:rPr>
          <w:spacing w:val="-1"/>
        </w:rPr>
        <w:t>style</w:t>
      </w:r>
      <w:r>
        <w:rPr>
          <w:spacing w:val="-2"/>
        </w:rPr>
        <w:t xml:space="preserve"> </w:t>
      </w:r>
      <w:r>
        <w:t>to</w:t>
      </w:r>
      <w:r>
        <w:rPr>
          <w:spacing w:val="-1"/>
        </w:rPr>
        <w:t xml:space="preserve"> dimensions</w:t>
      </w:r>
      <w:r>
        <w:t xml:space="preserve"> </w:t>
      </w:r>
      <w:r>
        <w:rPr>
          <w:spacing w:val="-1"/>
        </w:rPr>
        <w:t>until</w:t>
      </w:r>
      <w:r>
        <w:rPr>
          <w:spacing w:val="-2"/>
        </w:rPr>
        <w:t xml:space="preserve"> </w:t>
      </w:r>
      <w:r>
        <w:t>you</w:t>
      </w:r>
      <w:r>
        <w:rPr>
          <w:spacing w:val="-1"/>
        </w:rPr>
        <w:t xml:space="preserve"> set</w:t>
      </w:r>
      <w:r>
        <w:rPr>
          <w:spacing w:val="57"/>
        </w:rPr>
        <w:t xml:space="preserve"> </w:t>
      </w:r>
      <w:r>
        <w:rPr>
          <w:spacing w:val="-1"/>
        </w:rPr>
        <w:t>another</w:t>
      </w:r>
      <w:r>
        <w:rPr>
          <w:spacing w:val="-2"/>
        </w:rPr>
        <w:t xml:space="preserve"> </w:t>
      </w:r>
      <w:r>
        <w:rPr>
          <w:spacing w:val="-1"/>
        </w:rPr>
        <w:t>style</w:t>
      </w:r>
      <w:r>
        <w:rPr>
          <w:spacing w:val="1"/>
        </w:rPr>
        <w:t xml:space="preserve"> </w:t>
      </w:r>
      <w:r>
        <w:rPr>
          <w:spacing w:val="-1"/>
        </w:rPr>
        <w:t>as</w:t>
      </w:r>
      <w:r>
        <w:rPr>
          <w:spacing w:val="-2"/>
        </w:rPr>
        <w:t xml:space="preserve"> </w:t>
      </w:r>
      <w:r>
        <w:rPr>
          <w:spacing w:val="-1"/>
        </w:rPr>
        <w:t>current.</w:t>
      </w:r>
      <w:r>
        <w:rPr>
          <w:spacing w:val="47"/>
        </w:rPr>
        <w:t xml:space="preserve"> </w:t>
      </w:r>
      <w:r>
        <w:rPr>
          <w:spacing w:val="-1"/>
        </w:rPr>
        <w:t>Dimension styles</w:t>
      </w:r>
      <w:r>
        <w:rPr>
          <w:spacing w:val="-2"/>
        </w:rPr>
        <w:t xml:space="preserve"> </w:t>
      </w:r>
      <w:r>
        <w:rPr>
          <w:spacing w:val="-1"/>
        </w:rPr>
        <w:t>are</w:t>
      </w:r>
      <w:r>
        <w:rPr>
          <w:spacing w:val="1"/>
        </w:rPr>
        <w:t xml:space="preserve"> </w:t>
      </w:r>
      <w:r>
        <w:rPr>
          <w:spacing w:val="-1"/>
        </w:rPr>
        <w:t>set</w:t>
      </w:r>
      <w:r>
        <w:rPr>
          <w:spacing w:val="-2"/>
        </w:rPr>
        <w:t xml:space="preserve"> </w:t>
      </w:r>
      <w:r>
        <w:t>to</w:t>
      </w:r>
      <w:r>
        <w:rPr>
          <w:spacing w:val="-1"/>
        </w:rPr>
        <w:t xml:space="preserve"> be</w:t>
      </w:r>
      <w:r>
        <w:rPr>
          <w:spacing w:val="1"/>
        </w:rPr>
        <w:t xml:space="preserve"> </w:t>
      </w:r>
      <w:r>
        <w:rPr>
          <w:spacing w:val="-1"/>
        </w:rPr>
        <w:t>annotative</w:t>
      </w:r>
      <w:r>
        <w:rPr>
          <w:spacing w:val="1"/>
        </w:rPr>
        <w:t xml:space="preserve"> </w:t>
      </w:r>
      <w:r>
        <w:rPr>
          <w:spacing w:val="-1"/>
        </w:rPr>
        <w:t>and will</w:t>
      </w:r>
      <w:r>
        <w:rPr>
          <w:spacing w:val="-3"/>
        </w:rPr>
        <w:t xml:space="preserve"> </w:t>
      </w:r>
      <w:r>
        <w:rPr>
          <w:spacing w:val="-1"/>
        </w:rPr>
        <w:t>size</w:t>
      </w:r>
      <w:r>
        <w:rPr>
          <w:spacing w:val="1"/>
        </w:rPr>
        <w:t xml:space="preserve"> </w:t>
      </w:r>
      <w:r>
        <w:rPr>
          <w:spacing w:val="-2"/>
        </w:rPr>
        <w:t>in</w:t>
      </w:r>
      <w:r>
        <w:rPr>
          <w:spacing w:val="-1"/>
        </w:rPr>
        <w:t xml:space="preserve"> model</w:t>
      </w:r>
      <w:r>
        <w:t xml:space="preserve"> </w:t>
      </w:r>
      <w:r>
        <w:rPr>
          <w:spacing w:val="-1"/>
        </w:rPr>
        <w:t>space</w:t>
      </w:r>
      <w:r>
        <w:rPr>
          <w:spacing w:val="1"/>
        </w:rPr>
        <w:t xml:space="preserve"> </w:t>
      </w:r>
      <w:r>
        <w:rPr>
          <w:spacing w:val="-1"/>
        </w:rPr>
        <w:t>to</w:t>
      </w:r>
      <w:r>
        <w:rPr>
          <w:spacing w:val="65"/>
        </w:rPr>
        <w:t xml:space="preserve"> </w:t>
      </w:r>
      <w:r>
        <w:rPr>
          <w:spacing w:val="-1"/>
        </w:rPr>
        <w:t>reflect</w:t>
      </w:r>
      <w:r>
        <w:rPr>
          <w:spacing w:val="-2"/>
        </w:rPr>
        <w:t xml:space="preserve"> </w:t>
      </w:r>
      <w:r>
        <w:rPr>
          <w:spacing w:val="-1"/>
        </w:rPr>
        <w:t>the</w:t>
      </w:r>
      <w:r>
        <w:rPr>
          <w:spacing w:val="-2"/>
        </w:rPr>
        <w:t xml:space="preserve"> </w:t>
      </w:r>
      <w:r>
        <w:rPr>
          <w:spacing w:val="-1"/>
        </w:rPr>
        <w:t>current</w:t>
      </w:r>
      <w:r>
        <w:rPr>
          <w:spacing w:val="1"/>
        </w:rPr>
        <w:t xml:space="preserve"> </w:t>
      </w:r>
      <w:r>
        <w:rPr>
          <w:spacing w:val="-1"/>
        </w:rPr>
        <w:t>annotation scale.</w:t>
      </w:r>
    </w:p>
    <w:p w14:paraId="12D5B51A" w14:textId="77777777" w:rsidR="00F91E4D" w:rsidRDefault="00F91E4D">
      <w:pPr>
        <w:spacing w:before="10"/>
        <w:rPr>
          <w:rFonts w:ascii="Calibri" w:eastAsia="Calibri" w:hAnsi="Calibri" w:cs="Calibri"/>
          <w:sz w:val="21"/>
          <w:szCs w:val="21"/>
        </w:rPr>
      </w:pPr>
    </w:p>
    <w:p w14:paraId="0178A5E2" w14:textId="3049762A" w:rsidR="00F91E4D" w:rsidRDefault="00F57DD1" w:rsidP="008F2BAF">
      <w:pPr>
        <w:pStyle w:val="BodyText"/>
        <w:ind w:left="239"/>
        <w:rPr>
          <w:spacing w:val="-1"/>
        </w:rPr>
      </w:pPr>
      <w:r>
        <w:rPr>
          <w:spacing w:val="-1"/>
        </w:rPr>
        <w:t>Unless</w:t>
      </w:r>
      <w:r>
        <w:t xml:space="preserve"> </w:t>
      </w:r>
      <w:r>
        <w:rPr>
          <w:spacing w:val="-1"/>
        </w:rPr>
        <w:t>you create</w:t>
      </w:r>
      <w:r>
        <w:rPr>
          <w:spacing w:val="1"/>
        </w:rPr>
        <w:t xml:space="preserve"> </w:t>
      </w:r>
      <w:r>
        <w:t xml:space="preserve">a </w:t>
      </w:r>
      <w:r>
        <w:rPr>
          <w:spacing w:val="-2"/>
        </w:rPr>
        <w:t>separate</w:t>
      </w:r>
      <w:r>
        <w:rPr>
          <w:spacing w:val="1"/>
        </w:rPr>
        <w:t xml:space="preserve"> </w:t>
      </w:r>
      <w:r>
        <w:rPr>
          <w:spacing w:val="-1"/>
        </w:rPr>
        <w:t>style</w:t>
      </w:r>
      <w:r>
        <w:rPr>
          <w:spacing w:val="-2"/>
        </w:rPr>
        <w:t xml:space="preserve"> </w:t>
      </w:r>
      <w:r>
        <w:t>for</w:t>
      </w:r>
      <w:r>
        <w:rPr>
          <w:spacing w:val="-2"/>
        </w:rPr>
        <w:t xml:space="preserve"> </w:t>
      </w:r>
      <w:r>
        <w:rPr>
          <w:spacing w:val="-1"/>
        </w:rPr>
        <w:t>leaders,</w:t>
      </w:r>
      <w:r>
        <w:rPr>
          <w:spacing w:val="-2"/>
        </w:rPr>
        <w:t xml:space="preserve"> </w:t>
      </w:r>
      <w:r>
        <w:t>or</w:t>
      </w:r>
      <w:r>
        <w:rPr>
          <w:spacing w:val="-2"/>
        </w:rPr>
        <w:t xml:space="preserve"> change</w:t>
      </w:r>
      <w:r>
        <w:rPr>
          <w:spacing w:val="1"/>
        </w:rPr>
        <w:t xml:space="preserve"> </w:t>
      </w:r>
      <w:r>
        <w:rPr>
          <w:spacing w:val="-1"/>
        </w:rPr>
        <w:t>leader</w:t>
      </w:r>
      <w:r>
        <w:t xml:space="preserve"> </w:t>
      </w:r>
      <w:r>
        <w:rPr>
          <w:spacing w:val="-1"/>
        </w:rPr>
        <w:t>properties</w:t>
      </w:r>
      <w:r>
        <w:t xml:space="preserve"> </w:t>
      </w:r>
      <w:r>
        <w:rPr>
          <w:spacing w:val="-1"/>
        </w:rPr>
        <w:t>using</w:t>
      </w:r>
      <w:r>
        <w:rPr>
          <w:spacing w:val="-3"/>
        </w:rPr>
        <w:t xml:space="preserve"> </w:t>
      </w:r>
      <w:r>
        <w:rPr>
          <w:spacing w:val="-1"/>
        </w:rPr>
        <w:t>the</w:t>
      </w:r>
      <w:r>
        <w:rPr>
          <w:spacing w:val="1"/>
        </w:rPr>
        <w:t xml:space="preserve"> </w:t>
      </w:r>
      <w:r>
        <w:rPr>
          <w:spacing w:val="-1"/>
        </w:rPr>
        <w:t>Properties</w:t>
      </w:r>
      <w:r>
        <w:rPr>
          <w:spacing w:val="-2"/>
        </w:rPr>
        <w:t xml:space="preserve"> </w:t>
      </w:r>
      <w:r>
        <w:rPr>
          <w:spacing w:val="-1"/>
        </w:rPr>
        <w:t>window,</w:t>
      </w:r>
      <w:r>
        <w:rPr>
          <w:spacing w:val="75"/>
        </w:rPr>
        <w:t xml:space="preserve"> </w:t>
      </w:r>
      <w:r>
        <w:rPr>
          <w:spacing w:val="-1"/>
        </w:rPr>
        <w:t>leader</w:t>
      </w:r>
      <w:r>
        <w:t xml:space="preserve"> </w:t>
      </w:r>
      <w:r>
        <w:rPr>
          <w:spacing w:val="-1"/>
        </w:rPr>
        <w:t>lines</w:t>
      </w:r>
      <w:r>
        <w:rPr>
          <w:spacing w:val="-2"/>
        </w:rPr>
        <w:t xml:space="preserve"> </w:t>
      </w:r>
      <w:r>
        <w:rPr>
          <w:spacing w:val="-1"/>
        </w:rPr>
        <w:t>have</w:t>
      </w:r>
      <w:r>
        <w:rPr>
          <w:spacing w:val="-2"/>
        </w:rPr>
        <w:t xml:space="preserve"> </w:t>
      </w:r>
      <w:r>
        <w:rPr>
          <w:spacing w:val="-1"/>
        </w:rPr>
        <w:t>the</w:t>
      </w:r>
      <w:r>
        <w:rPr>
          <w:spacing w:val="-2"/>
        </w:rPr>
        <w:t xml:space="preserve"> </w:t>
      </w:r>
      <w:r>
        <w:rPr>
          <w:spacing w:val="-1"/>
        </w:rPr>
        <w:t>same</w:t>
      </w:r>
      <w:r>
        <w:rPr>
          <w:spacing w:val="-2"/>
        </w:rPr>
        <w:t xml:space="preserve"> </w:t>
      </w:r>
      <w:r>
        <w:rPr>
          <w:spacing w:val="-1"/>
        </w:rPr>
        <w:t>properties</w:t>
      </w:r>
      <w:r>
        <w:t xml:space="preserve"> </w:t>
      </w:r>
      <w:r>
        <w:rPr>
          <w:spacing w:val="-1"/>
        </w:rPr>
        <w:t>as</w:t>
      </w:r>
      <w:r>
        <w:t xml:space="preserve"> </w:t>
      </w:r>
      <w:r>
        <w:rPr>
          <w:spacing w:val="-1"/>
        </w:rPr>
        <w:t>dimension lines.</w:t>
      </w:r>
    </w:p>
    <w:p w14:paraId="0D46E43B" w14:textId="79BDC93C" w:rsidR="008F2BAF" w:rsidRDefault="008F2BAF" w:rsidP="008F2BAF">
      <w:pPr>
        <w:pStyle w:val="BodyText"/>
        <w:ind w:left="239"/>
        <w:rPr>
          <w:spacing w:val="-1"/>
        </w:rPr>
      </w:pPr>
    </w:p>
    <w:tbl>
      <w:tblPr>
        <w:tblStyle w:val="CAD"/>
        <w:tblW w:w="0" w:type="auto"/>
        <w:tblLook w:val="04A0" w:firstRow="1" w:lastRow="0" w:firstColumn="1" w:lastColumn="0" w:noHBand="0" w:noVBand="1"/>
        <w:tblCaption w:val="Dimension Style"/>
        <w:tblDescription w:val="This table is to describe when to use each dimension style."/>
      </w:tblPr>
      <w:tblGrid>
        <w:gridCol w:w="4833"/>
        <w:gridCol w:w="4837"/>
      </w:tblGrid>
      <w:tr w:rsidR="008F2BAF" w14:paraId="33D323E3" w14:textId="77777777" w:rsidTr="008F2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5" w:type="dxa"/>
          </w:tcPr>
          <w:p w14:paraId="411280A1" w14:textId="7F4D52E7" w:rsidR="008F2BAF" w:rsidRDefault="008F2BAF" w:rsidP="008F2BAF">
            <w:pPr>
              <w:pStyle w:val="BodyText"/>
              <w:ind w:left="0"/>
              <w:rPr>
                <w:rFonts w:cs="Calibri"/>
                <w:sz w:val="20"/>
                <w:szCs w:val="20"/>
              </w:rPr>
            </w:pPr>
            <w:r>
              <w:rPr>
                <w:rFonts w:cs="Calibri"/>
                <w:sz w:val="20"/>
                <w:szCs w:val="20"/>
              </w:rPr>
              <w:t>Dimension Style</w:t>
            </w:r>
          </w:p>
        </w:tc>
        <w:tc>
          <w:tcPr>
            <w:tcW w:w="4925" w:type="dxa"/>
          </w:tcPr>
          <w:p w14:paraId="7DDD74B4" w14:textId="6E58C62B" w:rsidR="008F2BAF" w:rsidRDefault="008F2BAF" w:rsidP="008F2BAF">
            <w:pPr>
              <w:pStyle w:val="BodyText"/>
              <w:ind w:left="0"/>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Description</w:t>
            </w:r>
          </w:p>
        </w:tc>
      </w:tr>
      <w:tr w:rsidR="008F2BAF" w14:paraId="50044A7E" w14:textId="77777777" w:rsidTr="008F2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5" w:type="dxa"/>
          </w:tcPr>
          <w:p w14:paraId="4614971A" w14:textId="3A0C3952" w:rsidR="008F2BAF" w:rsidRDefault="008F2BAF" w:rsidP="008F2BAF">
            <w:pPr>
              <w:pStyle w:val="BodyText"/>
              <w:ind w:left="0"/>
              <w:rPr>
                <w:rFonts w:cs="Calibri"/>
                <w:sz w:val="20"/>
                <w:szCs w:val="20"/>
              </w:rPr>
            </w:pPr>
            <w:r>
              <w:rPr>
                <w:rFonts w:cs="Calibri"/>
                <w:sz w:val="20"/>
                <w:szCs w:val="20"/>
              </w:rPr>
              <w:t>PC-Sv-Existing</w:t>
            </w:r>
          </w:p>
        </w:tc>
        <w:tc>
          <w:tcPr>
            <w:tcW w:w="4925" w:type="dxa"/>
          </w:tcPr>
          <w:p w14:paraId="1EF59FE8" w14:textId="7957D3CB" w:rsidR="008F2BAF" w:rsidRDefault="008F2BAF" w:rsidP="008F2BAF">
            <w:pPr>
              <w:pStyle w:val="BodyText"/>
              <w:ind w:left="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Used for dimensioning of existing objects – Plotted text height is 0.</w:t>
            </w:r>
            <w:r w:rsidR="001805A8">
              <w:rPr>
                <w:rFonts w:cs="Calibri"/>
                <w:sz w:val="20"/>
                <w:szCs w:val="20"/>
              </w:rPr>
              <w:t>08</w:t>
            </w:r>
            <w:r>
              <w:rPr>
                <w:rFonts w:cs="Calibri"/>
                <w:sz w:val="20"/>
                <w:szCs w:val="20"/>
              </w:rPr>
              <w:t>”</w:t>
            </w:r>
          </w:p>
        </w:tc>
      </w:tr>
      <w:tr w:rsidR="008F2BAF" w14:paraId="6EA9BBF8" w14:textId="77777777" w:rsidTr="008F2BAF">
        <w:tc>
          <w:tcPr>
            <w:cnfStyle w:val="001000000000" w:firstRow="0" w:lastRow="0" w:firstColumn="1" w:lastColumn="0" w:oddVBand="0" w:evenVBand="0" w:oddHBand="0" w:evenHBand="0" w:firstRowFirstColumn="0" w:firstRowLastColumn="0" w:lastRowFirstColumn="0" w:lastRowLastColumn="0"/>
            <w:tcW w:w="4925" w:type="dxa"/>
          </w:tcPr>
          <w:p w14:paraId="4FAA9AFD" w14:textId="5A4461A3" w:rsidR="008F2BAF" w:rsidRDefault="008F2BAF" w:rsidP="008F2BAF">
            <w:pPr>
              <w:pStyle w:val="BodyText"/>
              <w:ind w:left="0"/>
              <w:rPr>
                <w:rFonts w:cs="Calibri"/>
                <w:sz w:val="20"/>
                <w:szCs w:val="20"/>
              </w:rPr>
            </w:pPr>
            <w:r>
              <w:rPr>
                <w:rFonts w:cs="Calibri"/>
                <w:sz w:val="20"/>
                <w:szCs w:val="20"/>
              </w:rPr>
              <w:t>PC-Eng-ByLayer</w:t>
            </w:r>
          </w:p>
        </w:tc>
        <w:tc>
          <w:tcPr>
            <w:tcW w:w="4925" w:type="dxa"/>
          </w:tcPr>
          <w:p w14:paraId="5F08C63B" w14:textId="45C2430C" w:rsidR="008F2BAF" w:rsidRDefault="008F2BAF" w:rsidP="008F2BAF">
            <w:pPr>
              <w:pStyle w:val="BodyText"/>
              <w:ind w:left="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Used for dimensioning of proposed objects – Plotted text height is 0.15”</w:t>
            </w:r>
          </w:p>
        </w:tc>
      </w:tr>
    </w:tbl>
    <w:p w14:paraId="19269349" w14:textId="77777777" w:rsidR="00B36A0E" w:rsidRDefault="00B36A0E" w:rsidP="008F2BAF">
      <w:pPr>
        <w:pStyle w:val="BodyText"/>
        <w:ind w:left="239"/>
        <w:rPr>
          <w:rFonts w:cs="Calibri"/>
          <w:sz w:val="20"/>
          <w:szCs w:val="20"/>
        </w:rPr>
        <w:sectPr w:rsidR="00B36A0E" w:rsidSect="009F6743">
          <w:pgSz w:w="12240" w:h="15840"/>
          <w:pgMar w:top="1820" w:right="1280" w:bottom="1800" w:left="1280" w:header="720" w:footer="1605" w:gutter="0"/>
          <w:cols w:space="720"/>
        </w:sectPr>
      </w:pPr>
    </w:p>
    <w:p w14:paraId="00DDF584" w14:textId="71A9C63A" w:rsidR="008F2BAF" w:rsidRDefault="008F2BAF" w:rsidP="008F2BAF">
      <w:pPr>
        <w:pStyle w:val="BodyText"/>
        <w:ind w:left="239"/>
        <w:rPr>
          <w:rFonts w:cs="Calibri"/>
          <w:sz w:val="20"/>
          <w:szCs w:val="20"/>
        </w:rPr>
      </w:pPr>
    </w:p>
    <w:p w14:paraId="397FF50B" w14:textId="77777777" w:rsidR="00F91E4D" w:rsidRDefault="00F57DD1">
      <w:pPr>
        <w:pStyle w:val="Heading2"/>
        <w:ind w:left="240"/>
        <w:rPr>
          <w:b w:val="0"/>
          <w:bCs w:val="0"/>
        </w:rPr>
      </w:pPr>
      <w:bookmarkStart w:id="32" w:name="Fonts"/>
      <w:bookmarkStart w:id="33" w:name="_bookmark12"/>
      <w:bookmarkStart w:id="34" w:name="_Toc97203190"/>
      <w:bookmarkEnd w:id="32"/>
      <w:bookmarkEnd w:id="33"/>
      <w:r>
        <w:rPr>
          <w:spacing w:val="-1"/>
        </w:rPr>
        <w:t>Fonts</w:t>
      </w:r>
      <w:bookmarkEnd w:id="34"/>
    </w:p>
    <w:p w14:paraId="7CE872DC" w14:textId="77777777" w:rsidR="00F91E4D" w:rsidRDefault="00F57DD1">
      <w:pPr>
        <w:pStyle w:val="BodyText"/>
        <w:spacing w:before="198" w:line="242" w:lineRule="auto"/>
        <w:ind w:left="239" w:right="292"/>
      </w:pPr>
      <w:r>
        <w:rPr>
          <w:spacing w:val="-1"/>
        </w:rPr>
        <w:t>Fonts</w:t>
      </w:r>
      <w:r>
        <w:t xml:space="preserve"> </w:t>
      </w:r>
      <w:r>
        <w:rPr>
          <w:spacing w:val="-2"/>
        </w:rPr>
        <w:t>define</w:t>
      </w:r>
      <w:r>
        <w:rPr>
          <w:spacing w:val="1"/>
        </w:rPr>
        <w:t xml:space="preserve"> </w:t>
      </w:r>
      <w:r>
        <w:rPr>
          <w:spacing w:val="-1"/>
        </w:rPr>
        <w:t>the</w:t>
      </w:r>
      <w:r>
        <w:rPr>
          <w:spacing w:val="-2"/>
        </w:rPr>
        <w:t xml:space="preserve"> </w:t>
      </w:r>
      <w:r>
        <w:rPr>
          <w:spacing w:val="-1"/>
        </w:rPr>
        <w:t>shapes</w:t>
      </w:r>
      <w:r>
        <w:rPr>
          <w:spacing w:val="-2"/>
        </w:rPr>
        <w:t xml:space="preserve"> </w:t>
      </w:r>
      <w:r>
        <w:t>of</w:t>
      </w:r>
      <w:r>
        <w:rPr>
          <w:spacing w:val="-2"/>
        </w:rPr>
        <w:t xml:space="preserve"> </w:t>
      </w:r>
      <w:r>
        <w:rPr>
          <w:spacing w:val="-1"/>
        </w:rPr>
        <w:t>the</w:t>
      </w:r>
      <w:r>
        <w:rPr>
          <w:spacing w:val="1"/>
        </w:rPr>
        <w:t xml:space="preserve"> </w:t>
      </w:r>
      <w:r>
        <w:rPr>
          <w:spacing w:val="-1"/>
        </w:rPr>
        <w:t>text</w:t>
      </w:r>
      <w:r>
        <w:rPr>
          <w:spacing w:val="-2"/>
        </w:rPr>
        <w:t xml:space="preserve"> </w:t>
      </w:r>
      <w:r>
        <w:rPr>
          <w:spacing w:val="-1"/>
        </w:rPr>
        <w:t>characters</w:t>
      </w:r>
      <w:r>
        <w:t xml:space="preserve"> </w:t>
      </w:r>
      <w:r>
        <w:rPr>
          <w:spacing w:val="-1"/>
        </w:rPr>
        <w:t>that</w:t>
      </w:r>
      <w:r>
        <w:rPr>
          <w:spacing w:val="-2"/>
        </w:rPr>
        <w:t xml:space="preserve"> </w:t>
      </w:r>
      <w:r>
        <w:rPr>
          <w:spacing w:val="-1"/>
        </w:rPr>
        <w:t>make</w:t>
      </w:r>
      <w:r>
        <w:rPr>
          <w:spacing w:val="1"/>
        </w:rPr>
        <w:t xml:space="preserve"> </w:t>
      </w:r>
      <w:r>
        <w:rPr>
          <w:spacing w:val="-1"/>
        </w:rPr>
        <w:t>up each character</w:t>
      </w:r>
      <w:r>
        <w:t xml:space="preserve"> </w:t>
      </w:r>
      <w:r>
        <w:rPr>
          <w:spacing w:val="-1"/>
        </w:rPr>
        <w:t>set.</w:t>
      </w:r>
      <w:r>
        <w:t xml:space="preserve"> </w:t>
      </w:r>
      <w:r>
        <w:rPr>
          <w:spacing w:val="-2"/>
        </w:rPr>
        <w:t>In</w:t>
      </w:r>
      <w:r>
        <w:rPr>
          <w:spacing w:val="-1"/>
        </w:rPr>
        <w:t xml:space="preserve"> AutoCAD,</w:t>
      </w:r>
      <w:r>
        <w:t xml:space="preserve"> </w:t>
      </w:r>
      <w:r>
        <w:rPr>
          <w:spacing w:val="-1"/>
        </w:rPr>
        <w:t xml:space="preserve">you </w:t>
      </w:r>
      <w:r>
        <w:rPr>
          <w:spacing w:val="-2"/>
        </w:rPr>
        <w:t>can</w:t>
      </w:r>
      <w:r>
        <w:rPr>
          <w:spacing w:val="-1"/>
        </w:rPr>
        <w:t xml:space="preserve"> use</w:t>
      </w:r>
      <w:r>
        <w:rPr>
          <w:spacing w:val="79"/>
        </w:rPr>
        <w:t xml:space="preserve"> </w:t>
      </w:r>
      <w:r>
        <w:rPr>
          <w:spacing w:val="-1"/>
        </w:rPr>
        <w:t>TrueType</w:t>
      </w:r>
      <w:r>
        <w:rPr>
          <w:spacing w:val="1"/>
        </w:rPr>
        <w:t xml:space="preserve"> </w:t>
      </w:r>
      <w:r>
        <w:rPr>
          <w:spacing w:val="-1"/>
        </w:rPr>
        <w:t>fonts</w:t>
      </w:r>
      <w:r>
        <w:t xml:space="preserve"> </w:t>
      </w:r>
      <w:r>
        <w:rPr>
          <w:spacing w:val="-1"/>
        </w:rPr>
        <w:t>in addition</w:t>
      </w:r>
      <w:r>
        <w:rPr>
          <w:spacing w:val="-3"/>
        </w:rPr>
        <w:t xml:space="preserve"> </w:t>
      </w:r>
      <w:r>
        <w:t>to</w:t>
      </w:r>
      <w:r>
        <w:rPr>
          <w:spacing w:val="-1"/>
        </w:rPr>
        <w:t xml:space="preserve"> the</w:t>
      </w:r>
      <w:r>
        <w:rPr>
          <w:spacing w:val="1"/>
        </w:rPr>
        <w:t xml:space="preserve"> </w:t>
      </w:r>
      <w:r>
        <w:rPr>
          <w:spacing w:val="-1"/>
        </w:rPr>
        <w:t xml:space="preserve">AutoCAD compiled </w:t>
      </w:r>
      <w:r>
        <w:rPr>
          <w:spacing w:val="-2"/>
        </w:rPr>
        <w:t>shape</w:t>
      </w:r>
      <w:r>
        <w:rPr>
          <w:spacing w:val="1"/>
        </w:rPr>
        <w:t xml:space="preserve"> </w:t>
      </w:r>
      <w:r>
        <w:rPr>
          <w:spacing w:val="-1"/>
        </w:rPr>
        <w:t>(SHX)</w:t>
      </w:r>
      <w:r>
        <w:t xml:space="preserve"> </w:t>
      </w:r>
      <w:r>
        <w:rPr>
          <w:spacing w:val="-1"/>
        </w:rPr>
        <w:t>fonts.</w:t>
      </w:r>
    </w:p>
    <w:p w14:paraId="06DEFE61" w14:textId="77777777" w:rsidR="00F91E4D" w:rsidRDefault="00F91E4D">
      <w:pPr>
        <w:spacing w:before="12"/>
        <w:rPr>
          <w:rFonts w:ascii="Calibri" w:eastAsia="Calibri" w:hAnsi="Calibri" w:cs="Calibri"/>
          <w:sz w:val="17"/>
          <w:szCs w:val="17"/>
        </w:rPr>
      </w:pPr>
    </w:p>
    <w:p w14:paraId="33D176BA" w14:textId="77777777" w:rsidR="00F91E4D" w:rsidRDefault="00F57DD1">
      <w:pPr>
        <w:pStyle w:val="BodyText"/>
        <w:spacing w:before="56"/>
      </w:pPr>
      <w:r>
        <w:rPr>
          <w:spacing w:val="-1"/>
        </w:rPr>
        <w:t>The</w:t>
      </w:r>
      <w:r>
        <w:rPr>
          <w:spacing w:val="1"/>
        </w:rPr>
        <w:t xml:space="preserve"> </w:t>
      </w:r>
      <w:r>
        <w:rPr>
          <w:spacing w:val="-1"/>
        </w:rPr>
        <w:t>PC</w:t>
      </w:r>
      <w:r>
        <w:t xml:space="preserve"> </w:t>
      </w:r>
      <w:r>
        <w:rPr>
          <w:spacing w:val="-1"/>
        </w:rPr>
        <w:t>Standard for</w:t>
      </w:r>
      <w:r>
        <w:t xml:space="preserve"> </w:t>
      </w:r>
      <w:r>
        <w:rPr>
          <w:spacing w:val="-1"/>
        </w:rPr>
        <w:t>all</w:t>
      </w:r>
      <w:r>
        <w:rPr>
          <w:spacing w:val="-3"/>
        </w:rPr>
        <w:t xml:space="preserve"> </w:t>
      </w:r>
      <w:r>
        <w:rPr>
          <w:spacing w:val="-1"/>
        </w:rPr>
        <w:t>Labels</w:t>
      </w:r>
      <w:r>
        <w:t xml:space="preserve"> </w:t>
      </w:r>
      <w:r>
        <w:rPr>
          <w:spacing w:val="-1"/>
        </w:rPr>
        <w:t>is</w:t>
      </w:r>
      <w:r>
        <w:rPr>
          <w:spacing w:val="-2"/>
        </w:rPr>
        <w:t xml:space="preserve"> </w:t>
      </w:r>
      <w:r>
        <w:rPr>
          <w:spacing w:val="-1"/>
        </w:rPr>
        <w:t>“Simplex.shx”</w:t>
      </w:r>
      <w:r>
        <w:rPr>
          <w:spacing w:val="1"/>
        </w:rPr>
        <w:t xml:space="preserve"> </w:t>
      </w:r>
      <w:r>
        <w:rPr>
          <w:spacing w:val="-1"/>
        </w:rPr>
        <w:t xml:space="preserve">with </w:t>
      </w:r>
      <w:r>
        <w:t>a</w:t>
      </w:r>
      <w:r>
        <w:rPr>
          <w:spacing w:val="-2"/>
        </w:rPr>
        <w:t xml:space="preserve"> </w:t>
      </w:r>
      <w:r>
        <w:rPr>
          <w:spacing w:val="-1"/>
        </w:rPr>
        <w:t>height</w:t>
      </w:r>
      <w:r>
        <w:rPr>
          <w:spacing w:val="1"/>
        </w:rPr>
        <w:t xml:space="preserve"> </w:t>
      </w:r>
      <w:r>
        <w:t>set</w:t>
      </w:r>
      <w:r>
        <w:rPr>
          <w:spacing w:val="-2"/>
        </w:rPr>
        <w:t xml:space="preserve"> </w:t>
      </w:r>
      <w:r>
        <w:rPr>
          <w:spacing w:val="-1"/>
        </w:rPr>
        <w:t>by</w:t>
      </w:r>
      <w:r>
        <w:rPr>
          <w:spacing w:val="1"/>
        </w:rPr>
        <w:t xml:space="preserve"> </w:t>
      </w:r>
      <w:r>
        <w:rPr>
          <w:spacing w:val="-2"/>
        </w:rPr>
        <w:t xml:space="preserve">the </w:t>
      </w:r>
      <w:r>
        <w:rPr>
          <w:spacing w:val="-1"/>
        </w:rPr>
        <w:t>output</w:t>
      </w:r>
      <w:r>
        <w:rPr>
          <w:spacing w:val="1"/>
        </w:rPr>
        <w:t xml:space="preserve"> </w:t>
      </w:r>
      <w:r>
        <w:rPr>
          <w:spacing w:val="-1"/>
        </w:rPr>
        <w:t>scale</w:t>
      </w:r>
      <w:r>
        <w:rPr>
          <w:spacing w:val="1"/>
        </w:rPr>
        <w:t xml:space="preserve"> </w:t>
      </w:r>
      <w:r>
        <w:t>of</w:t>
      </w:r>
      <w:r>
        <w:rPr>
          <w:spacing w:val="-2"/>
        </w:rPr>
        <w:t xml:space="preserve"> </w:t>
      </w:r>
      <w:r>
        <w:rPr>
          <w:spacing w:val="-1"/>
        </w:rPr>
        <w:t>the</w:t>
      </w:r>
      <w:r>
        <w:rPr>
          <w:spacing w:val="1"/>
        </w:rPr>
        <w:t xml:space="preserve"> </w:t>
      </w:r>
      <w:r>
        <w:rPr>
          <w:spacing w:val="-1"/>
        </w:rPr>
        <w:t>drawing.</w:t>
      </w:r>
    </w:p>
    <w:p w14:paraId="4886A0BB" w14:textId="77777777" w:rsidR="00F91E4D" w:rsidRDefault="00F57DD1">
      <w:pPr>
        <w:pStyle w:val="Heading2"/>
        <w:spacing w:before="171"/>
        <w:rPr>
          <w:b w:val="0"/>
          <w:bCs w:val="0"/>
        </w:rPr>
      </w:pPr>
      <w:bookmarkStart w:id="35" w:name="Linetypes"/>
      <w:bookmarkStart w:id="36" w:name="_bookmark13"/>
      <w:bookmarkStart w:id="37" w:name="_Toc97203191"/>
      <w:bookmarkEnd w:id="35"/>
      <w:bookmarkEnd w:id="36"/>
      <w:r>
        <w:rPr>
          <w:spacing w:val="-1"/>
        </w:rPr>
        <w:t>Linetypes</w:t>
      </w:r>
      <w:bookmarkEnd w:id="37"/>
    </w:p>
    <w:p w14:paraId="6FD10C0F" w14:textId="2A2066A4" w:rsidR="00F91E4D" w:rsidRDefault="00F57DD1">
      <w:pPr>
        <w:pStyle w:val="BodyText"/>
        <w:spacing w:before="198"/>
        <w:ind w:left="159" w:right="292"/>
      </w:pPr>
      <w:r>
        <w:rPr>
          <w:spacing w:val="-1"/>
        </w:rPr>
        <w:t>Linetype</w:t>
      </w:r>
      <w:r>
        <w:rPr>
          <w:spacing w:val="1"/>
        </w:rPr>
        <w:t xml:space="preserve"> </w:t>
      </w:r>
      <w:r>
        <w:rPr>
          <w:spacing w:val="-1"/>
        </w:rPr>
        <w:t>definition files</w:t>
      </w:r>
      <w:r>
        <w:rPr>
          <w:spacing w:val="-2"/>
        </w:rPr>
        <w:t xml:space="preserve"> </w:t>
      </w:r>
      <w:r>
        <w:rPr>
          <w:spacing w:val="-1"/>
        </w:rPr>
        <w:t>define</w:t>
      </w:r>
      <w:r>
        <w:rPr>
          <w:spacing w:val="1"/>
        </w:rPr>
        <w:t xml:space="preserve"> </w:t>
      </w:r>
      <w:r>
        <w:rPr>
          <w:spacing w:val="-1"/>
        </w:rPr>
        <w:t>AutoCAD</w:t>
      </w:r>
      <w:r>
        <w:rPr>
          <w:spacing w:val="1"/>
        </w:rPr>
        <w:t xml:space="preserve"> </w:t>
      </w:r>
      <w:r>
        <w:rPr>
          <w:spacing w:val="-1"/>
        </w:rPr>
        <w:t>linetypes.</w:t>
      </w:r>
      <w:r>
        <w:rPr>
          <w:spacing w:val="47"/>
        </w:rPr>
        <w:t xml:space="preserve"> </w:t>
      </w:r>
      <w:r>
        <w:rPr>
          <w:spacing w:val="-1"/>
        </w:rPr>
        <w:t>These</w:t>
      </w:r>
      <w:r>
        <w:rPr>
          <w:spacing w:val="1"/>
        </w:rPr>
        <w:t xml:space="preserve"> </w:t>
      </w:r>
      <w:r>
        <w:rPr>
          <w:spacing w:val="-1"/>
        </w:rPr>
        <w:t>files</w:t>
      </w:r>
      <w:r>
        <w:t xml:space="preserve"> </w:t>
      </w:r>
      <w:r>
        <w:rPr>
          <w:spacing w:val="-1"/>
        </w:rPr>
        <w:t>have</w:t>
      </w:r>
      <w:r>
        <w:rPr>
          <w:spacing w:val="1"/>
        </w:rPr>
        <w:t xml:space="preserve"> </w:t>
      </w:r>
      <w:r>
        <w:rPr>
          <w:spacing w:val="-2"/>
        </w:rPr>
        <w:t>the</w:t>
      </w:r>
      <w:r>
        <w:rPr>
          <w:spacing w:val="1"/>
        </w:rPr>
        <w:t xml:space="preserve"> </w:t>
      </w:r>
      <w:r>
        <w:rPr>
          <w:spacing w:val="-1"/>
        </w:rPr>
        <w:t>extension .lin.</w:t>
      </w:r>
      <w:r>
        <w:t xml:space="preserve">  </w:t>
      </w:r>
      <w:r>
        <w:rPr>
          <w:spacing w:val="-1"/>
        </w:rPr>
        <w:t>AutoCAD</w:t>
      </w:r>
      <w:r>
        <w:rPr>
          <w:spacing w:val="41"/>
        </w:rPr>
        <w:t xml:space="preserve"> </w:t>
      </w:r>
      <w:r>
        <w:rPr>
          <w:spacing w:val="-1"/>
        </w:rPr>
        <w:t>linetypes</w:t>
      </w:r>
      <w:r>
        <w:rPr>
          <w:spacing w:val="-2"/>
        </w:rPr>
        <w:t xml:space="preserve"> </w:t>
      </w:r>
      <w:r>
        <w:rPr>
          <w:spacing w:val="-1"/>
        </w:rPr>
        <w:t>are</w:t>
      </w:r>
      <w:r>
        <w:rPr>
          <w:spacing w:val="-2"/>
        </w:rPr>
        <w:t xml:space="preserve"> </w:t>
      </w:r>
      <w:r>
        <w:rPr>
          <w:spacing w:val="-1"/>
        </w:rPr>
        <w:t>composed</w:t>
      </w:r>
      <w:r>
        <w:rPr>
          <w:spacing w:val="-3"/>
        </w:rPr>
        <w:t xml:space="preserve"> </w:t>
      </w:r>
      <w:r>
        <w:t>of</w:t>
      </w:r>
      <w:r>
        <w:rPr>
          <w:spacing w:val="-2"/>
        </w:rPr>
        <w:t xml:space="preserve"> </w:t>
      </w:r>
      <w:r>
        <w:t xml:space="preserve">a </w:t>
      </w:r>
      <w:r>
        <w:rPr>
          <w:spacing w:val="-1"/>
        </w:rPr>
        <w:t>series</w:t>
      </w:r>
      <w:r>
        <w:rPr>
          <w:spacing w:val="-2"/>
        </w:rPr>
        <w:t xml:space="preserve"> </w:t>
      </w:r>
      <w:r>
        <w:t>of</w:t>
      </w:r>
      <w:r>
        <w:rPr>
          <w:spacing w:val="-2"/>
        </w:rPr>
        <w:t xml:space="preserve"> </w:t>
      </w:r>
      <w:r>
        <w:rPr>
          <w:spacing w:val="-1"/>
        </w:rPr>
        <w:t>dots</w:t>
      </w:r>
      <w:r>
        <w:t xml:space="preserve"> </w:t>
      </w:r>
      <w:r>
        <w:rPr>
          <w:spacing w:val="-1"/>
        </w:rPr>
        <w:t>and dashes</w:t>
      </w:r>
      <w:r>
        <w:rPr>
          <w:spacing w:val="-5"/>
        </w:rPr>
        <w:t xml:space="preserve"> </w:t>
      </w:r>
      <w:r>
        <w:rPr>
          <w:spacing w:val="-1"/>
        </w:rPr>
        <w:t xml:space="preserve">separated </w:t>
      </w:r>
      <w:r>
        <w:rPr>
          <w:spacing w:val="-2"/>
        </w:rPr>
        <w:t>by</w:t>
      </w:r>
      <w:r>
        <w:rPr>
          <w:spacing w:val="1"/>
        </w:rPr>
        <w:t xml:space="preserve"> </w:t>
      </w:r>
      <w:r w:rsidR="001C71BB">
        <w:rPr>
          <w:spacing w:val="-1"/>
        </w:rPr>
        <w:t>spaces and</w:t>
      </w:r>
      <w:r>
        <w:rPr>
          <w:spacing w:val="-1"/>
        </w:rPr>
        <w:t xml:space="preserve"> </w:t>
      </w:r>
      <w:r>
        <w:rPr>
          <w:spacing w:val="-2"/>
        </w:rPr>
        <w:t>can</w:t>
      </w:r>
      <w:r>
        <w:rPr>
          <w:spacing w:val="-1"/>
        </w:rPr>
        <w:t xml:space="preserve"> contain</w:t>
      </w:r>
      <w:r>
        <w:rPr>
          <w:spacing w:val="-3"/>
        </w:rPr>
        <w:t xml:space="preserve"> </w:t>
      </w:r>
      <w:r>
        <w:rPr>
          <w:spacing w:val="-1"/>
        </w:rPr>
        <w:t>embedded</w:t>
      </w:r>
      <w:r>
        <w:rPr>
          <w:spacing w:val="83"/>
        </w:rPr>
        <w:t xml:space="preserve"> </w:t>
      </w:r>
      <w:r>
        <w:rPr>
          <w:spacing w:val="-1"/>
        </w:rPr>
        <w:t>shape</w:t>
      </w:r>
      <w:r>
        <w:rPr>
          <w:spacing w:val="1"/>
        </w:rPr>
        <w:t xml:space="preserve"> </w:t>
      </w:r>
      <w:r>
        <w:rPr>
          <w:spacing w:val="-1"/>
        </w:rPr>
        <w:t>and text</w:t>
      </w:r>
      <w:r>
        <w:rPr>
          <w:spacing w:val="-2"/>
        </w:rPr>
        <w:t xml:space="preserve"> </w:t>
      </w:r>
      <w:r>
        <w:rPr>
          <w:spacing w:val="-1"/>
        </w:rPr>
        <w:t>objects.</w:t>
      </w:r>
      <w:r>
        <w:t xml:space="preserve"> </w:t>
      </w:r>
      <w:r>
        <w:rPr>
          <w:spacing w:val="-1"/>
        </w:rPr>
        <w:t>The</w:t>
      </w:r>
      <w:r>
        <w:rPr>
          <w:spacing w:val="-2"/>
        </w:rPr>
        <w:t xml:space="preserve"> </w:t>
      </w:r>
      <w:r>
        <w:rPr>
          <w:spacing w:val="-1"/>
        </w:rPr>
        <w:t>default</w:t>
      </w:r>
      <w:r>
        <w:rPr>
          <w:spacing w:val="1"/>
        </w:rPr>
        <w:t xml:space="preserve"> </w:t>
      </w:r>
      <w:r>
        <w:rPr>
          <w:spacing w:val="-1"/>
        </w:rPr>
        <w:t>linetype</w:t>
      </w:r>
      <w:r>
        <w:rPr>
          <w:spacing w:val="1"/>
        </w:rPr>
        <w:t xml:space="preserve"> </w:t>
      </w:r>
      <w:r>
        <w:rPr>
          <w:spacing w:val="-2"/>
        </w:rPr>
        <w:t>file</w:t>
      </w:r>
      <w:r>
        <w:rPr>
          <w:spacing w:val="1"/>
        </w:rPr>
        <w:t xml:space="preserve"> </w:t>
      </w:r>
      <w:r>
        <w:rPr>
          <w:spacing w:val="-1"/>
        </w:rPr>
        <w:t>is</w:t>
      </w:r>
      <w:r>
        <w:t xml:space="preserve"> </w:t>
      </w:r>
      <w:r>
        <w:rPr>
          <w:spacing w:val="-2"/>
        </w:rPr>
        <w:t>acad.lin.</w:t>
      </w:r>
      <w:r>
        <w:t xml:space="preserve"> You</w:t>
      </w:r>
      <w:r>
        <w:rPr>
          <w:spacing w:val="-1"/>
        </w:rPr>
        <w:t xml:space="preserve"> can print</w:t>
      </w:r>
      <w:r>
        <w:rPr>
          <w:spacing w:val="-2"/>
        </w:rPr>
        <w:t xml:space="preserve"> </w:t>
      </w:r>
      <w:r>
        <w:rPr>
          <w:spacing w:val="-1"/>
        </w:rPr>
        <w:t>this</w:t>
      </w:r>
      <w:r>
        <w:t xml:space="preserve"> </w:t>
      </w:r>
      <w:r>
        <w:rPr>
          <w:spacing w:val="-1"/>
        </w:rPr>
        <w:t>file</w:t>
      </w:r>
      <w:r>
        <w:rPr>
          <w:spacing w:val="-2"/>
        </w:rPr>
        <w:t xml:space="preserve"> </w:t>
      </w:r>
      <w:r>
        <w:rPr>
          <w:spacing w:val="-1"/>
        </w:rPr>
        <w:t>to</w:t>
      </w:r>
      <w:r>
        <w:rPr>
          <w:spacing w:val="1"/>
        </w:rPr>
        <w:t xml:space="preserve"> </w:t>
      </w:r>
      <w:r>
        <w:rPr>
          <w:spacing w:val="-1"/>
        </w:rPr>
        <w:t>better</w:t>
      </w:r>
      <w:r>
        <w:t xml:space="preserve"> </w:t>
      </w:r>
      <w:r>
        <w:rPr>
          <w:spacing w:val="-1"/>
        </w:rPr>
        <w:t>understand</w:t>
      </w:r>
      <w:r>
        <w:rPr>
          <w:spacing w:val="75"/>
        </w:rPr>
        <w:t xml:space="preserve"> </w:t>
      </w:r>
      <w:r>
        <w:t>how</w:t>
      </w:r>
      <w:r>
        <w:rPr>
          <w:spacing w:val="-2"/>
        </w:rPr>
        <w:t xml:space="preserve"> </w:t>
      </w:r>
      <w:r>
        <w:t>to</w:t>
      </w:r>
      <w:r>
        <w:rPr>
          <w:spacing w:val="-1"/>
        </w:rPr>
        <w:t xml:space="preserve"> construct</w:t>
      </w:r>
      <w:r>
        <w:rPr>
          <w:spacing w:val="1"/>
        </w:rPr>
        <w:t xml:space="preserve"> </w:t>
      </w:r>
      <w:r>
        <w:rPr>
          <w:spacing w:val="-1"/>
        </w:rPr>
        <w:t>linetypes.</w:t>
      </w:r>
    </w:p>
    <w:p w14:paraId="41C88B64" w14:textId="77777777" w:rsidR="00F91E4D" w:rsidRDefault="00F57DD1">
      <w:pPr>
        <w:pStyle w:val="BodyText"/>
        <w:spacing w:before="196"/>
        <w:ind w:left="159" w:right="397"/>
      </w:pPr>
      <w:r>
        <w:rPr>
          <w:spacing w:val="-1"/>
        </w:rPr>
        <w:t>Linetypes</w:t>
      </w:r>
      <w:r>
        <w:t xml:space="preserve"> </w:t>
      </w:r>
      <w:r>
        <w:rPr>
          <w:spacing w:val="-1"/>
        </w:rPr>
        <w:t>that</w:t>
      </w:r>
      <w:r>
        <w:rPr>
          <w:spacing w:val="1"/>
        </w:rPr>
        <w:t xml:space="preserve"> </w:t>
      </w:r>
      <w:r>
        <w:rPr>
          <w:spacing w:val="-1"/>
        </w:rPr>
        <w:t>are</w:t>
      </w:r>
      <w:r>
        <w:rPr>
          <w:spacing w:val="-2"/>
        </w:rPr>
        <w:t xml:space="preserve"> </w:t>
      </w:r>
      <w:r>
        <w:rPr>
          <w:spacing w:val="-1"/>
        </w:rPr>
        <w:t xml:space="preserve">composed </w:t>
      </w:r>
      <w:r>
        <w:t>of</w:t>
      </w:r>
      <w:r>
        <w:rPr>
          <w:spacing w:val="-2"/>
        </w:rPr>
        <w:t xml:space="preserve"> </w:t>
      </w:r>
      <w:r>
        <w:rPr>
          <w:spacing w:val="-1"/>
        </w:rPr>
        <w:t>only dots,</w:t>
      </w:r>
      <w:r>
        <w:t xml:space="preserve"> </w:t>
      </w:r>
      <w:r>
        <w:rPr>
          <w:spacing w:val="-1"/>
        </w:rPr>
        <w:t>dashes,</w:t>
      </w:r>
      <w:r>
        <w:t xml:space="preserve"> </w:t>
      </w:r>
      <w:r>
        <w:rPr>
          <w:spacing w:val="-2"/>
        </w:rPr>
        <w:t>and</w:t>
      </w:r>
      <w:r>
        <w:rPr>
          <w:spacing w:val="-1"/>
        </w:rPr>
        <w:t xml:space="preserve"> spaces</w:t>
      </w:r>
      <w:r>
        <w:t xml:space="preserve"> </w:t>
      </w:r>
      <w:r>
        <w:rPr>
          <w:spacing w:val="-2"/>
        </w:rPr>
        <w:t>are</w:t>
      </w:r>
      <w:r>
        <w:rPr>
          <w:spacing w:val="1"/>
        </w:rPr>
        <w:t xml:space="preserve"> </w:t>
      </w:r>
      <w:r>
        <w:rPr>
          <w:spacing w:val="-1"/>
        </w:rPr>
        <w:t>considered</w:t>
      </w:r>
      <w:r>
        <w:rPr>
          <w:spacing w:val="-3"/>
        </w:rPr>
        <w:t xml:space="preserve"> </w:t>
      </w:r>
      <w:r>
        <w:rPr>
          <w:spacing w:val="-1"/>
        </w:rPr>
        <w:t>simple</w:t>
      </w:r>
      <w:r>
        <w:rPr>
          <w:spacing w:val="1"/>
        </w:rPr>
        <w:t xml:space="preserve"> </w:t>
      </w:r>
      <w:r>
        <w:rPr>
          <w:spacing w:val="-1"/>
        </w:rPr>
        <w:t>linetypes.</w:t>
      </w:r>
      <w:r>
        <w:rPr>
          <w:spacing w:val="57"/>
        </w:rPr>
        <w:t xml:space="preserve"> </w:t>
      </w:r>
      <w:r>
        <w:rPr>
          <w:spacing w:val="-1"/>
        </w:rPr>
        <w:t>Linetypes</w:t>
      </w:r>
      <w:r>
        <w:t xml:space="preserve"> </w:t>
      </w:r>
      <w:r>
        <w:rPr>
          <w:spacing w:val="-1"/>
        </w:rPr>
        <w:t>that</w:t>
      </w:r>
      <w:r>
        <w:rPr>
          <w:spacing w:val="1"/>
        </w:rPr>
        <w:t xml:space="preserve"> </w:t>
      </w:r>
      <w:r>
        <w:rPr>
          <w:spacing w:val="-1"/>
        </w:rPr>
        <w:t>contain embedded shape</w:t>
      </w:r>
      <w:r>
        <w:rPr>
          <w:spacing w:val="1"/>
        </w:rPr>
        <w:t xml:space="preserve"> </w:t>
      </w:r>
      <w:r>
        <w:rPr>
          <w:spacing w:val="-1"/>
        </w:rPr>
        <w:t>and text</w:t>
      </w:r>
      <w:r>
        <w:rPr>
          <w:spacing w:val="-2"/>
        </w:rPr>
        <w:t xml:space="preserve"> </w:t>
      </w:r>
      <w:r>
        <w:rPr>
          <w:spacing w:val="-1"/>
        </w:rPr>
        <w:t>objects</w:t>
      </w:r>
      <w:r>
        <w:t xml:space="preserve"> </w:t>
      </w:r>
      <w:r>
        <w:rPr>
          <w:spacing w:val="-1"/>
        </w:rPr>
        <w:t xml:space="preserve">along with </w:t>
      </w:r>
      <w:r>
        <w:rPr>
          <w:spacing w:val="-2"/>
        </w:rPr>
        <w:t>dots,</w:t>
      </w:r>
      <w:r>
        <w:t xml:space="preserve"> </w:t>
      </w:r>
      <w:r>
        <w:rPr>
          <w:spacing w:val="-1"/>
        </w:rPr>
        <w:t>dashes,</w:t>
      </w:r>
      <w:r>
        <w:t xml:space="preserve"> </w:t>
      </w:r>
      <w:r>
        <w:rPr>
          <w:spacing w:val="-1"/>
        </w:rPr>
        <w:t>and spaces</w:t>
      </w:r>
      <w:r>
        <w:rPr>
          <w:spacing w:val="-2"/>
        </w:rPr>
        <w:t xml:space="preserve"> </w:t>
      </w:r>
      <w:r>
        <w:rPr>
          <w:spacing w:val="-1"/>
        </w:rPr>
        <w:t>are</w:t>
      </w:r>
      <w:r>
        <w:rPr>
          <w:spacing w:val="54"/>
        </w:rPr>
        <w:t xml:space="preserve"> </w:t>
      </w:r>
      <w:r>
        <w:rPr>
          <w:spacing w:val="-1"/>
        </w:rPr>
        <w:t>complex</w:t>
      </w:r>
      <w:r>
        <w:rPr>
          <w:spacing w:val="1"/>
        </w:rPr>
        <w:t xml:space="preserve"> </w:t>
      </w:r>
      <w:r>
        <w:rPr>
          <w:spacing w:val="-1"/>
        </w:rPr>
        <w:t>linetypes.</w:t>
      </w:r>
      <w:r>
        <w:t xml:space="preserve">  </w:t>
      </w:r>
      <w:r>
        <w:rPr>
          <w:spacing w:val="-2"/>
        </w:rPr>
        <w:t>Although</w:t>
      </w:r>
      <w:r>
        <w:rPr>
          <w:spacing w:val="-1"/>
        </w:rPr>
        <w:t xml:space="preserve"> AutoCAD handles</w:t>
      </w:r>
      <w:r>
        <w:t xml:space="preserve"> </w:t>
      </w:r>
      <w:r>
        <w:rPr>
          <w:spacing w:val="-1"/>
        </w:rPr>
        <w:t>these</w:t>
      </w:r>
      <w:r>
        <w:rPr>
          <w:spacing w:val="-2"/>
        </w:rPr>
        <w:t xml:space="preserve"> </w:t>
      </w:r>
      <w:r>
        <w:t>two</w:t>
      </w:r>
      <w:r>
        <w:rPr>
          <w:spacing w:val="-1"/>
        </w:rPr>
        <w:t xml:space="preserve"> types</w:t>
      </w:r>
      <w:r>
        <w:rPr>
          <w:spacing w:val="-2"/>
        </w:rPr>
        <w:t xml:space="preserve"> </w:t>
      </w:r>
      <w:r>
        <w:t xml:space="preserve">of </w:t>
      </w:r>
      <w:r>
        <w:rPr>
          <w:spacing w:val="-1"/>
        </w:rPr>
        <w:t>linetypes</w:t>
      </w:r>
      <w:r>
        <w:rPr>
          <w:spacing w:val="-2"/>
        </w:rPr>
        <w:t xml:space="preserve"> </w:t>
      </w:r>
      <w:r>
        <w:rPr>
          <w:spacing w:val="-1"/>
        </w:rPr>
        <w:t>similarly,</w:t>
      </w:r>
      <w:r>
        <w:t xml:space="preserve"> </w:t>
      </w:r>
      <w:r>
        <w:rPr>
          <w:spacing w:val="-1"/>
        </w:rPr>
        <w:t>their</w:t>
      </w:r>
      <w:r>
        <w:t xml:space="preserve"> </w:t>
      </w:r>
      <w:r>
        <w:rPr>
          <w:spacing w:val="-1"/>
        </w:rPr>
        <w:t>definitions</w:t>
      </w:r>
      <w:r>
        <w:rPr>
          <w:spacing w:val="59"/>
        </w:rPr>
        <w:t xml:space="preserve"> </w:t>
      </w:r>
      <w:r>
        <w:rPr>
          <w:spacing w:val="-1"/>
        </w:rPr>
        <w:t>are</w:t>
      </w:r>
      <w:r>
        <w:rPr>
          <w:spacing w:val="1"/>
        </w:rPr>
        <w:t xml:space="preserve"> </w:t>
      </w:r>
      <w:r>
        <w:rPr>
          <w:spacing w:val="-1"/>
        </w:rPr>
        <w:t>considerably different.</w:t>
      </w:r>
      <w:r>
        <w:rPr>
          <w:spacing w:val="47"/>
        </w:rPr>
        <w:t xml:space="preserve"> </w:t>
      </w:r>
      <w:r>
        <w:rPr>
          <w:spacing w:val="-1"/>
        </w:rPr>
        <w:t>Users</w:t>
      </w:r>
      <w:r>
        <w:rPr>
          <w:spacing w:val="-2"/>
        </w:rPr>
        <w:t xml:space="preserve"> </w:t>
      </w:r>
      <w:r>
        <w:rPr>
          <w:spacing w:val="-1"/>
        </w:rPr>
        <w:t>are</w:t>
      </w:r>
      <w:r>
        <w:rPr>
          <w:spacing w:val="1"/>
        </w:rPr>
        <w:t xml:space="preserve"> </w:t>
      </w:r>
      <w:r>
        <w:rPr>
          <w:spacing w:val="-1"/>
        </w:rPr>
        <w:t>strongly</w:t>
      </w:r>
      <w:r>
        <w:rPr>
          <w:spacing w:val="1"/>
        </w:rPr>
        <w:t xml:space="preserve"> </w:t>
      </w:r>
      <w:r>
        <w:rPr>
          <w:spacing w:val="-1"/>
        </w:rPr>
        <w:t>discouraged from</w:t>
      </w:r>
      <w:r>
        <w:rPr>
          <w:spacing w:val="1"/>
        </w:rPr>
        <w:t xml:space="preserve"> </w:t>
      </w:r>
      <w:r>
        <w:rPr>
          <w:spacing w:val="-1"/>
        </w:rPr>
        <w:t>creating their</w:t>
      </w:r>
      <w:r>
        <w:rPr>
          <w:spacing w:val="-2"/>
        </w:rPr>
        <w:t xml:space="preserve"> </w:t>
      </w:r>
      <w:r>
        <w:rPr>
          <w:spacing w:val="-1"/>
        </w:rPr>
        <w:t>own custom</w:t>
      </w:r>
      <w:r>
        <w:rPr>
          <w:spacing w:val="1"/>
        </w:rPr>
        <w:t xml:space="preserve"> </w:t>
      </w:r>
      <w:r>
        <w:rPr>
          <w:spacing w:val="-1"/>
        </w:rPr>
        <w:t>line</w:t>
      </w:r>
      <w:r>
        <w:rPr>
          <w:spacing w:val="1"/>
        </w:rPr>
        <w:t xml:space="preserve"> </w:t>
      </w:r>
      <w:r>
        <w:rPr>
          <w:spacing w:val="-1"/>
        </w:rPr>
        <w:t>styles;</w:t>
      </w:r>
      <w:r>
        <w:rPr>
          <w:spacing w:val="39"/>
        </w:rPr>
        <w:t xml:space="preserve"> </w:t>
      </w:r>
      <w:r>
        <w:rPr>
          <w:spacing w:val="-1"/>
        </w:rPr>
        <w:t>instead using the</w:t>
      </w:r>
      <w:r>
        <w:rPr>
          <w:spacing w:val="-2"/>
        </w:rPr>
        <w:t xml:space="preserve"> </w:t>
      </w:r>
      <w:r>
        <w:t>PC</w:t>
      </w:r>
      <w:r>
        <w:rPr>
          <w:spacing w:val="-2"/>
        </w:rPr>
        <w:t xml:space="preserve"> </w:t>
      </w:r>
      <w:r>
        <w:rPr>
          <w:spacing w:val="-1"/>
        </w:rPr>
        <w:t>supplied standard line</w:t>
      </w:r>
      <w:r>
        <w:rPr>
          <w:spacing w:val="1"/>
        </w:rPr>
        <w:t xml:space="preserve"> </w:t>
      </w:r>
      <w:r>
        <w:rPr>
          <w:spacing w:val="-2"/>
        </w:rPr>
        <w:t>style</w:t>
      </w:r>
      <w:r>
        <w:rPr>
          <w:spacing w:val="1"/>
        </w:rPr>
        <w:t xml:space="preserve"> </w:t>
      </w:r>
      <w:r>
        <w:rPr>
          <w:spacing w:val="-1"/>
        </w:rPr>
        <w:t>files</w:t>
      </w:r>
      <w:r>
        <w:rPr>
          <w:spacing w:val="-2"/>
        </w:rPr>
        <w:t xml:space="preserve"> </w:t>
      </w:r>
      <w:r>
        <w:rPr>
          <w:spacing w:val="-1"/>
        </w:rPr>
        <w:t>listed below:</w:t>
      </w:r>
    </w:p>
    <w:p w14:paraId="4598638E" w14:textId="77777777" w:rsidR="00F91E4D" w:rsidRDefault="00F91E4D">
      <w:pPr>
        <w:spacing w:before="6"/>
        <w:rPr>
          <w:rFonts w:ascii="Calibri" w:eastAsia="Calibri" w:hAnsi="Calibri" w:cs="Calibri"/>
          <w:sz w:val="16"/>
          <w:szCs w:val="16"/>
        </w:rPr>
      </w:pPr>
    </w:p>
    <w:p w14:paraId="02300B77" w14:textId="47F7EECB" w:rsidR="00F91E4D" w:rsidRDefault="00F57DD1">
      <w:pPr>
        <w:pStyle w:val="BodyText"/>
        <w:ind w:left="159"/>
      </w:pPr>
      <w:r>
        <w:rPr>
          <w:spacing w:val="-2"/>
        </w:rPr>
        <w:t>L:\</w:t>
      </w:r>
      <w:r w:rsidR="00F24D73">
        <w:rPr>
          <w:spacing w:val="-2"/>
        </w:rPr>
        <w:t>2025</w:t>
      </w:r>
      <w:r>
        <w:rPr>
          <w:spacing w:val="-2"/>
        </w:rPr>
        <w:t>\Support\Linetypes\PinCo.lin</w:t>
      </w:r>
    </w:p>
    <w:p w14:paraId="083495A6" w14:textId="77777777" w:rsidR="00F91E4D" w:rsidRDefault="00F91E4D">
      <w:pPr>
        <w:rPr>
          <w:rFonts w:ascii="Calibri" w:eastAsia="Calibri" w:hAnsi="Calibri" w:cs="Calibri"/>
        </w:rPr>
      </w:pPr>
    </w:p>
    <w:p w14:paraId="645DA45F" w14:textId="77777777" w:rsidR="00F91E4D" w:rsidRDefault="00F91E4D">
      <w:pPr>
        <w:spacing w:before="8"/>
        <w:rPr>
          <w:rFonts w:ascii="Calibri" w:eastAsia="Calibri" w:hAnsi="Calibri" w:cs="Calibri"/>
          <w:sz w:val="32"/>
          <w:szCs w:val="32"/>
        </w:rPr>
      </w:pPr>
    </w:p>
    <w:p w14:paraId="7777C1A4" w14:textId="77777777" w:rsidR="00F91E4D" w:rsidRDefault="00F57DD1">
      <w:pPr>
        <w:pStyle w:val="BodyText"/>
        <w:ind w:left="159"/>
      </w:pPr>
      <w:r>
        <w:t xml:space="preserve">PC </w:t>
      </w:r>
      <w:r>
        <w:rPr>
          <w:spacing w:val="-2"/>
        </w:rPr>
        <w:t>Custom</w:t>
      </w:r>
      <w:r>
        <w:rPr>
          <w:spacing w:val="-1"/>
        </w:rPr>
        <w:t xml:space="preserve"> Linetype</w:t>
      </w:r>
      <w:r>
        <w:rPr>
          <w:spacing w:val="1"/>
        </w:rPr>
        <w:t xml:space="preserve"> </w:t>
      </w:r>
      <w:r>
        <w:rPr>
          <w:spacing w:val="-1"/>
        </w:rPr>
        <w:t>Files</w:t>
      </w:r>
    </w:p>
    <w:p w14:paraId="484CAC22" w14:textId="77777777" w:rsidR="00F91E4D" w:rsidRDefault="00F57DD1">
      <w:pPr>
        <w:pStyle w:val="BodyText"/>
        <w:spacing w:before="197"/>
        <w:ind w:left="159" w:right="312"/>
      </w:pPr>
      <w:r>
        <w:t>To</w:t>
      </w:r>
      <w:r>
        <w:rPr>
          <w:spacing w:val="1"/>
        </w:rPr>
        <w:t xml:space="preserve"> </w:t>
      </w:r>
      <w:r>
        <w:rPr>
          <w:spacing w:val="-2"/>
        </w:rPr>
        <w:t>use</w:t>
      </w:r>
      <w:r>
        <w:rPr>
          <w:spacing w:val="1"/>
        </w:rPr>
        <w:t xml:space="preserve"> </w:t>
      </w:r>
      <w:r>
        <w:t xml:space="preserve">a </w:t>
      </w:r>
      <w:r>
        <w:rPr>
          <w:spacing w:val="-1"/>
        </w:rPr>
        <w:t>linetype</w:t>
      </w:r>
      <w:r>
        <w:rPr>
          <w:spacing w:val="-2"/>
        </w:rPr>
        <w:t xml:space="preserve"> </w:t>
      </w:r>
      <w:r>
        <w:rPr>
          <w:spacing w:val="-1"/>
        </w:rPr>
        <w:t>you</w:t>
      </w:r>
      <w:r>
        <w:rPr>
          <w:spacing w:val="-3"/>
        </w:rPr>
        <w:t xml:space="preserve"> </w:t>
      </w:r>
      <w:r>
        <w:t>must</w:t>
      </w:r>
      <w:r>
        <w:rPr>
          <w:spacing w:val="-2"/>
        </w:rPr>
        <w:t xml:space="preserve"> </w:t>
      </w:r>
      <w:r>
        <w:rPr>
          <w:spacing w:val="-1"/>
        </w:rPr>
        <w:t>first</w:t>
      </w:r>
      <w:r>
        <w:rPr>
          <w:spacing w:val="1"/>
        </w:rPr>
        <w:t xml:space="preserve"> </w:t>
      </w:r>
      <w:r>
        <w:rPr>
          <w:spacing w:val="-1"/>
        </w:rPr>
        <w:t>load</w:t>
      </w:r>
      <w:r>
        <w:rPr>
          <w:spacing w:val="-3"/>
        </w:rPr>
        <w:t xml:space="preserve"> </w:t>
      </w:r>
      <w:r>
        <w:rPr>
          <w:spacing w:val="-1"/>
        </w:rPr>
        <w:t>it</w:t>
      </w:r>
      <w:r>
        <w:rPr>
          <w:spacing w:val="1"/>
        </w:rPr>
        <w:t xml:space="preserve"> </w:t>
      </w:r>
      <w:r>
        <w:rPr>
          <w:spacing w:val="-1"/>
        </w:rPr>
        <w:t xml:space="preserve">into </w:t>
      </w:r>
      <w:r>
        <w:t xml:space="preserve">your </w:t>
      </w:r>
      <w:r>
        <w:rPr>
          <w:spacing w:val="-2"/>
        </w:rPr>
        <w:t>drawing.</w:t>
      </w:r>
      <w:r>
        <w:t xml:space="preserve"> A </w:t>
      </w:r>
      <w:r>
        <w:rPr>
          <w:spacing w:val="-1"/>
        </w:rPr>
        <w:t>linetype</w:t>
      </w:r>
      <w:r>
        <w:rPr>
          <w:spacing w:val="1"/>
        </w:rPr>
        <w:t xml:space="preserve"> </w:t>
      </w:r>
      <w:r>
        <w:rPr>
          <w:spacing w:val="-1"/>
        </w:rPr>
        <w:t>definition</w:t>
      </w:r>
      <w:r>
        <w:rPr>
          <w:spacing w:val="-3"/>
        </w:rPr>
        <w:t xml:space="preserve"> </w:t>
      </w:r>
      <w:r>
        <w:rPr>
          <w:spacing w:val="-1"/>
        </w:rPr>
        <w:t>must</w:t>
      </w:r>
      <w:r>
        <w:rPr>
          <w:spacing w:val="1"/>
        </w:rPr>
        <w:t xml:space="preserve"> </w:t>
      </w:r>
      <w:r>
        <w:rPr>
          <w:spacing w:val="-1"/>
        </w:rPr>
        <w:t>exist</w:t>
      </w:r>
      <w:r>
        <w:rPr>
          <w:spacing w:val="1"/>
        </w:rPr>
        <w:t xml:space="preserve"> </w:t>
      </w:r>
      <w:r>
        <w:rPr>
          <w:spacing w:val="-1"/>
        </w:rPr>
        <w:t>in an</w:t>
      </w:r>
      <w:r>
        <w:rPr>
          <w:spacing w:val="-3"/>
        </w:rPr>
        <w:t xml:space="preserve"> </w:t>
      </w:r>
      <w:r>
        <w:rPr>
          <w:spacing w:val="-1"/>
        </w:rPr>
        <w:t>LIN</w:t>
      </w:r>
      <w:r>
        <w:rPr>
          <w:spacing w:val="61"/>
        </w:rPr>
        <w:t xml:space="preserve"> </w:t>
      </w:r>
      <w:r>
        <w:rPr>
          <w:spacing w:val="-1"/>
        </w:rPr>
        <w:t>library</w:t>
      </w:r>
      <w:r>
        <w:rPr>
          <w:spacing w:val="1"/>
        </w:rPr>
        <w:t xml:space="preserve"> </w:t>
      </w:r>
      <w:r>
        <w:rPr>
          <w:spacing w:val="-1"/>
        </w:rPr>
        <w:t>file</w:t>
      </w:r>
      <w:r>
        <w:rPr>
          <w:spacing w:val="1"/>
        </w:rPr>
        <w:t xml:space="preserve"> </w:t>
      </w:r>
      <w:r>
        <w:rPr>
          <w:spacing w:val="-2"/>
        </w:rPr>
        <w:t>before</w:t>
      </w:r>
      <w:r>
        <w:rPr>
          <w:spacing w:val="1"/>
        </w:rPr>
        <w:t xml:space="preserve"> </w:t>
      </w:r>
      <w:r>
        <w:t xml:space="preserve">a </w:t>
      </w:r>
      <w:r>
        <w:rPr>
          <w:spacing w:val="-2"/>
        </w:rPr>
        <w:t>linetype</w:t>
      </w:r>
      <w:r>
        <w:rPr>
          <w:spacing w:val="1"/>
        </w:rPr>
        <w:t xml:space="preserve"> </w:t>
      </w:r>
      <w:r>
        <w:rPr>
          <w:spacing w:val="-1"/>
        </w:rPr>
        <w:t>can be</w:t>
      </w:r>
      <w:r>
        <w:rPr>
          <w:spacing w:val="-2"/>
        </w:rPr>
        <w:t xml:space="preserve"> </w:t>
      </w:r>
      <w:r>
        <w:rPr>
          <w:spacing w:val="-1"/>
        </w:rPr>
        <w:t xml:space="preserve">loaded into </w:t>
      </w:r>
      <w:r>
        <w:t xml:space="preserve">a </w:t>
      </w:r>
      <w:r>
        <w:rPr>
          <w:spacing w:val="-1"/>
        </w:rPr>
        <w:t>drawing.</w:t>
      </w:r>
      <w:r>
        <w:t xml:space="preserve"> </w:t>
      </w:r>
      <w:r>
        <w:rPr>
          <w:spacing w:val="1"/>
        </w:rPr>
        <w:t xml:space="preserve"> </w:t>
      </w:r>
      <w:r>
        <w:rPr>
          <w:spacing w:val="-1"/>
        </w:rPr>
        <w:t>If</w:t>
      </w:r>
      <w:r>
        <w:t xml:space="preserve"> a </w:t>
      </w:r>
      <w:r>
        <w:rPr>
          <w:spacing w:val="-1"/>
        </w:rPr>
        <w:t>new</w:t>
      </w:r>
      <w:r>
        <w:rPr>
          <w:spacing w:val="1"/>
        </w:rPr>
        <w:t xml:space="preserve"> </w:t>
      </w:r>
      <w:r>
        <w:rPr>
          <w:spacing w:val="-1"/>
        </w:rPr>
        <w:t>(non-standard)</w:t>
      </w:r>
      <w:r>
        <w:t xml:space="preserve"> </w:t>
      </w:r>
      <w:r>
        <w:rPr>
          <w:spacing w:val="-1"/>
        </w:rPr>
        <w:t>custom linestyle</w:t>
      </w:r>
      <w:r>
        <w:rPr>
          <w:spacing w:val="1"/>
        </w:rPr>
        <w:t xml:space="preserve"> </w:t>
      </w:r>
      <w:r>
        <w:rPr>
          <w:spacing w:val="-1"/>
        </w:rPr>
        <w:t>is</w:t>
      </w:r>
      <w:r>
        <w:rPr>
          <w:spacing w:val="58"/>
        </w:rPr>
        <w:t xml:space="preserve"> </w:t>
      </w:r>
      <w:r>
        <w:rPr>
          <w:spacing w:val="-1"/>
        </w:rPr>
        <w:t xml:space="preserve">developed by </w:t>
      </w:r>
      <w:r>
        <w:t xml:space="preserve">a </w:t>
      </w:r>
      <w:r>
        <w:rPr>
          <w:spacing w:val="-1"/>
        </w:rPr>
        <w:t>user,</w:t>
      </w:r>
      <w:r>
        <w:t xml:space="preserve"> </w:t>
      </w:r>
      <w:r>
        <w:rPr>
          <w:spacing w:val="-1"/>
        </w:rPr>
        <w:t>those</w:t>
      </w:r>
      <w:r>
        <w:rPr>
          <w:spacing w:val="-4"/>
        </w:rPr>
        <w:t xml:space="preserve"> </w:t>
      </w:r>
      <w:r>
        <w:rPr>
          <w:spacing w:val="-1"/>
        </w:rPr>
        <w:t>resource</w:t>
      </w:r>
      <w:r>
        <w:rPr>
          <w:spacing w:val="1"/>
        </w:rPr>
        <w:t xml:space="preserve"> </w:t>
      </w:r>
      <w:r>
        <w:rPr>
          <w:spacing w:val="-1"/>
        </w:rPr>
        <w:t>files</w:t>
      </w:r>
      <w:r>
        <w:rPr>
          <w:spacing w:val="-5"/>
        </w:rPr>
        <w:t xml:space="preserve"> </w:t>
      </w:r>
      <w:r>
        <w:t>must</w:t>
      </w:r>
      <w:r>
        <w:rPr>
          <w:spacing w:val="1"/>
        </w:rPr>
        <w:t xml:space="preserve"> </w:t>
      </w:r>
      <w:r>
        <w:rPr>
          <w:spacing w:val="-1"/>
        </w:rPr>
        <w:t>be</w:t>
      </w:r>
      <w:r>
        <w:rPr>
          <w:spacing w:val="-2"/>
        </w:rPr>
        <w:t xml:space="preserve"> </w:t>
      </w:r>
      <w:r>
        <w:rPr>
          <w:spacing w:val="-1"/>
        </w:rPr>
        <w:t>delivered with the</w:t>
      </w:r>
      <w:r>
        <w:rPr>
          <w:spacing w:val="-2"/>
        </w:rPr>
        <w:t xml:space="preserve"> </w:t>
      </w:r>
      <w:r>
        <w:rPr>
          <w:spacing w:val="-1"/>
        </w:rPr>
        <w:t>project.</w:t>
      </w:r>
      <w:r>
        <w:rPr>
          <w:spacing w:val="48"/>
        </w:rPr>
        <w:t xml:space="preserve"> </w:t>
      </w:r>
      <w:r>
        <w:rPr>
          <w:spacing w:val="-1"/>
        </w:rPr>
        <w:t>Users</w:t>
      </w:r>
      <w:r>
        <w:t xml:space="preserve"> </w:t>
      </w:r>
      <w:r>
        <w:rPr>
          <w:spacing w:val="-1"/>
        </w:rPr>
        <w:t>shall</w:t>
      </w:r>
      <w:r>
        <w:t xml:space="preserve"> </w:t>
      </w:r>
      <w:r>
        <w:rPr>
          <w:spacing w:val="-1"/>
        </w:rPr>
        <w:t>not</w:t>
      </w:r>
      <w:r>
        <w:rPr>
          <w:spacing w:val="-2"/>
        </w:rPr>
        <w:t xml:space="preserve"> </w:t>
      </w:r>
      <w:r>
        <w:rPr>
          <w:spacing w:val="-1"/>
        </w:rPr>
        <w:t>modify</w:t>
      </w:r>
      <w:r>
        <w:rPr>
          <w:spacing w:val="1"/>
        </w:rPr>
        <w:t xml:space="preserve"> </w:t>
      </w:r>
      <w:r>
        <w:rPr>
          <w:spacing w:val="-1"/>
        </w:rPr>
        <w:t>the</w:t>
      </w:r>
      <w:r>
        <w:rPr>
          <w:spacing w:val="67"/>
        </w:rPr>
        <w:t xml:space="preserve"> </w:t>
      </w:r>
      <w:r>
        <w:t xml:space="preserve">PC </w:t>
      </w:r>
      <w:r>
        <w:rPr>
          <w:spacing w:val="-1"/>
        </w:rPr>
        <w:t>delivered standard custom line</w:t>
      </w:r>
      <w:r>
        <w:rPr>
          <w:spacing w:val="1"/>
        </w:rPr>
        <w:t xml:space="preserve"> </w:t>
      </w:r>
      <w:r>
        <w:rPr>
          <w:spacing w:val="-1"/>
        </w:rPr>
        <w:t>style</w:t>
      </w:r>
      <w:r>
        <w:rPr>
          <w:spacing w:val="-2"/>
        </w:rPr>
        <w:t xml:space="preserve"> </w:t>
      </w:r>
      <w:r>
        <w:rPr>
          <w:spacing w:val="-1"/>
        </w:rPr>
        <w:t>files.</w:t>
      </w:r>
      <w:r>
        <w:rPr>
          <w:spacing w:val="48"/>
        </w:rPr>
        <w:t xml:space="preserve"> </w:t>
      </w:r>
      <w:r>
        <w:rPr>
          <w:spacing w:val="-1"/>
        </w:rPr>
        <w:t>You can</w:t>
      </w:r>
      <w:r>
        <w:rPr>
          <w:spacing w:val="-3"/>
        </w:rPr>
        <w:t xml:space="preserve"> </w:t>
      </w:r>
      <w:r>
        <w:rPr>
          <w:spacing w:val="-1"/>
        </w:rPr>
        <w:t xml:space="preserve">assign </w:t>
      </w:r>
      <w:r>
        <w:t xml:space="preserve">a </w:t>
      </w:r>
      <w:r>
        <w:rPr>
          <w:spacing w:val="-1"/>
        </w:rPr>
        <w:t>linetype</w:t>
      </w:r>
      <w:r>
        <w:rPr>
          <w:spacing w:val="-2"/>
        </w:rPr>
        <w:t xml:space="preserve"> </w:t>
      </w:r>
      <w:r>
        <w:t>to</w:t>
      </w:r>
      <w:r>
        <w:rPr>
          <w:spacing w:val="-1"/>
        </w:rPr>
        <w:t xml:space="preserve"> </w:t>
      </w:r>
      <w:r>
        <w:t xml:space="preserve">a </w:t>
      </w:r>
      <w:r>
        <w:rPr>
          <w:spacing w:val="-2"/>
        </w:rPr>
        <w:t>layer,</w:t>
      </w:r>
      <w:r>
        <w:t xml:space="preserve"> set</w:t>
      </w:r>
      <w:r>
        <w:rPr>
          <w:spacing w:val="-2"/>
        </w:rPr>
        <w:t xml:space="preserve"> </w:t>
      </w:r>
      <w:r>
        <w:rPr>
          <w:spacing w:val="-1"/>
        </w:rPr>
        <w:t>the</w:t>
      </w:r>
      <w:r>
        <w:rPr>
          <w:spacing w:val="-2"/>
        </w:rPr>
        <w:t xml:space="preserve"> </w:t>
      </w:r>
      <w:r>
        <w:rPr>
          <w:spacing w:val="-1"/>
        </w:rPr>
        <w:t>current</w:t>
      </w:r>
      <w:r>
        <w:rPr>
          <w:spacing w:val="63"/>
        </w:rPr>
        <w:t xml:space="preserve"> </w:t>
      </w:r>
      <w:r>
        <w:rPr>
          <w:spacing w:val="-1"/>
        </w:rPr>
        <w:t>linetype</w:t>
      </w:r>
      <w:r>
        <w:rPr>
          <w:spacing w:val="-2"/>
        </w:rPr>
        <w:t xml:space="preserve"> </w:t>
      </w:r>
      <w:r>
        <w:rPr>
          <w:spacing w:val="-1"/>
        </w:rPr>
        <w:t>control</w:t>
      </w:r>
      <w:r>
        <w:t xml:space="preserve"> </w:t>
      </w:r>
      <w:r>
        <w:rPr>
          <w:spacing w:val="-1"/>
        </w:rPr>
        <w:t>for</w:t>
      </w:r>
      <w:r>
        <w:rPr>
          <w:spacing w:val="-2"/>
        </w:rPr>
        <w:t xml:space="preserve"> </w:t>
      </w:r>
      <w:r>
        <w:rPr>
          <w:spacing w:val="-1"/>
        </w:rPr>
        <w:t>the</w:t>
      </w:r>
      <w:r>
        <w:rPr>
          <w:spacing w:val="1"/>
        </w:rPr>
        <w:t xml:space="preserve"> </w:t>
      </w:r>
      <w:r>
        <w:rPr>
          <w:spacing w:val="-1"/>
        </w:rPr>
        <w:t>new</w:t>
      </w:r>
      <w:r>
        <w:rPr>
          <w:spacing w:val="1"/>
        </w:rPr>
        <w:t xml:space="preserve"> </w:t>
      </w:r>
      <w:r>
        <w:rPr>
          <w:spacing w:val="-1"/>
        </w:rPr>
        <w:t>layer</w:t>
      </w:r>
      <w:r>
        <w:t xml:space="preserve"> </w:t>
      </w:r>
      <w:r>
        <w:rPr>
          <w:spacing w:val="-1"/>
        </w:rPr>
        <w:t>to</w:t>
      </w:r>
      <w:r>
        <w:rPr>
          <w:spacing w:val="1"/>
        </w:rPr>
        <w:t xml:space="preserve"> </w:t>
      </w:r>
      <w:r>
        <w:rPr>
          <w:spacing w:val="-1"/>
        </w:rPr>
        <w:t>be</w:t>
      </w:r>
      <w:r>
        <w:rPr>
          <w:spacing w:val="-2"/>
        </w:rPr>
        <w:t xml:space="preserve"> </w:t>
      </w:r>
      <w:r>
        <w:rPr>
          <w:spacing w:val="-1"/>
        </w:rPr>
        <w:t>(BYLAYER).</w:t>
      </w:r>
      <w:r>
        <w:t xml:space="preserve"> </w:t>
      </w:r>
      <w:r>
        <w:rPr>
          <w:spacing w:val="-2"/>
        </w:rPr>
        <w:t>All</w:t>
      </w:r>
      <w:r>
        <w:t xml:space="preserve"> </w:t>
      </w:r>
      <w:r>
        <w:rPr>
          <w:spacing w:val="-1"/>
        </w:rPr>
        <w:t>newly created</w:t>
      </w:r>
      <w:r>
        <w:rPr>
          <w:spacing w:val="-3"/>
        </w:rPr>
        <w:t xml:space="preserve"> </w:t>
      </w:r>
      <w:r>
        <w:rPr>
          <w:spacing w:val="-1"/>
        </w:rPr>
        <w:t>objects</w:t>
      </w:r>
      <w:r>
        <w:t xml:space="preserve"> </w:t>
      </w:r>
      <w:r>
        <w:rPr>
          <w:spacing w:val="-2"/>
        </w:rPr>
        <w:t xml:space="preserve">are </w:t>
      </w:r>
      <w:r>
        <w:rPr>
          <w:spacing w:val="-1"/>
        </w:rPr>
        <w:t>drawn using the</w:t>
      </w:r>
      <w:r>
        <w:rPr>
          <w:spacing w:val="73"/>
        </w:rPr>
        <w:t xml:space="preserve"> </w:t>
      </w:r>
      <w:r>
        <w:rPr>
          <w:spacing w:val="-1"/>
        </w:rPr>
        <w:t>current</w:t>
      </w:r>
      <w:r>
        <w:rPr>
          <w:spacing w:val="1"/>
        </w:rPr>
        <w:t xml:space="preserve"> </w:t>
      </w:r>
      <w:r>
        <w:rPr>
          <w:spacing w:val="-1"/>
        </w:rPr>
        <w:t>linetype</w:t>
      </w:r>
      <w:r>
        <w:rPr>
          <w:spacing w:val="-2"/>
        </w:rPr>
        <w:t xml:space="preserve"> </w:t>
      </w:r>
      <w:r>
        <w:rPr>
          <w:spacing w:val="-1"/>
        </w:rPr>
        <w:t>(except</w:t>
      </w:r>
      <w:r>
        <w:rPr>
          <w:spacing w:val="1"/>
        </w:rPr>
        <w:t xml:space="preserve"> </w:t>
      </w:r>
      <w:r>
        <w:rPr>
          <w:spacing w:val="-2"/>
        </w:rPr>
        <w:t>for</w:t>
      </w:r>
      <w:r>
        <w:t xml:space="preserve"> </w:t>
      </w:r>
      <w:r>
        <w:rPr>
          <w:spacing w:val="-1"/>
        </w:rPr>
        <w:t>text</w:t>
      </w:r>
      <w:r>
        <w:rPr>
          <w:spacing w:val="1"/>
        </w:rPr>
        <w:t xml:space="preserve"> </w:t>
      </w:r>
      <w:r>
        <w:rPr>
          <w:spacing w:val="-1"/>
        </w:rPr>
        <w:t>and inserted blocks).</w:t>
      </w:r>
    </w:p>
    <w:p w14:paraId="4074826C" w14:textId="77777777" w:rsidR="00F91E4D" w:rsidRDefault="00F91E4D">
      <w:pPr>
        <w:rPr>
          <w:rFonts w:ascii="Calibri" w:eastAsia="Calibri" w:hAnsi="Calibri" w:cs="Calibri"/>
        </w:rPr>
      </w:pPr>
    </w:p>
    <w:p w14:paraId="643B8399" w14:textId="77777777" w:rsidR="00B36A0E" w:rsidRDefault="00B36A0E">
      <w:pPr>
        <w:spacing w:before="9"/>
        <w:rPr>
          <w:rFonts w:ascii="Calibri" w:eastAsia="Calibri" w:hAnsi="Calibri" w:cs="Calibri"/>
          <w:sz w:val="32"/>
          <w:szCs w:val="32"/>
        </w:rPr>
        <w:sectPr w:rsidR="00B36A0E" w:rsidSect="009F6743">
          <w:pgSz w:w="12240" w:h="15840"/>
          <w:pgMar w:top="1820" w:right="1280" w:bottom="1800" w:left="1280" w:header="720" w:footer="1605" w:gutter="0"/>
          <w:cols w:space="720"/>
        </w:sectPr>
      </w:pPr>
    </w:p>
    <w:p w14:paraId="50BC3C8E" w14:textId="4B42FEF3" w:rsidR="00F91E4D" w:rsidRDefault="00F91E4D">
      <w:pPr>
        <w:spacing w:before="9"/>
        <w:rPr>
          <w:rFonts w:ascii="Calibri" w:eastAsia="Calibri" w:hAnsi="Calibri" w:cs="Calibri"/>
          <w:sz w:val="32"/>
          <w:szCs w:val="32"/>
        </w:rPr>
      </w:pPr>
    </w:p>
    <w:p w14:paraId="606BECD3" w14:textId="77777777" w:rsidR="00F91E4D" w:rsidRDefault="00F57DD1">
      <w:pPr>
        <w:pStyle w:val="Heading2"/>
        <w:spacing w:before="0"/>
        <w:rPr>
          <w:b w:val="0"/>
          <w:bCs w:val="0"/>
        </w:rPr>
      </w:pPr>
      <w:bookmarkStart w:id="38" w:name="Line_Weight"/>
      <w:bookmarkStart w:id="39" w:name="_bookmark14"/>
      <w:bookmarkStart w:id="40" w:name="_Toc97203192"/>
      <w:bookmarkEnd w:id="38"/>
      <w:bookmarkEnd w:id="39"/>
      <w:r>
        <w:t>Line</w:t>
      </w:r>
      <w:r>
        <w:rPr>
          <w:spacing w:val="-16"/>
        </w:rPr>
        <w:t xml:space="preserve"> </w:t>
      </w:r>
      <w:r>
        <w:t>Weight</w:t>
      </w:r>
      <w:bookmarkEnd w:id="40"/>
    </w:p>
    <w:p w14:paraId="2769414E" w14:textId="77777777" w:rsidR="00F91E4D" w:rsidRDefault="00F57DD1">
      <w:pPr>
        <w:pStyle w:val="BodyText"/>
        <w:spacing w:before="198"/>
        <w:ind w:right="116"/>
      </w:pPr>
      <w:r>
        <w:rPr>
          <w:spacing w:val="-1"/>
        </w:rPr>
        <w:t>Standard lineweights</w:t>
      </w:r>
      <w:r>
        <w:rPr>
          <w:spacing w:val="-2"/>
        </w:rPr>
        <w:t xml:space="preserve"> </w:t>
      </w:r>
      <w:r>
        <w:rPr>
          <w:spacing w:val="-1"/>
        </w:rPr>
        <w:t>are</w:t>
      </w:r>
      <w:r>
        <w:rPr>
          <w:spacing w:val="1"/>
        </w:rPr>
        <w:t xml:space="preserve"> </w:t>
      </w:r>
      <w:r>
        <w:rPr>
          <w:spacing w:val="-1"/>
        </w:rPr>
        <w:t>defined in the</w:t>
      </w:r>
      <w:r>
        <w:rPr>
          <w:spacing w:val="-2"/>
        </w:rPr>
        <w:t xml:space="preserve"> </w:t>
      </w:r>
      <w:r>
        <w:t>PC</w:t>
      </w:r>
      <w:r>
        <w:rPr>
          <w:spacing w:val="-2"/>
        </w:rPr>
        <w:t xml:space="preserve"> </w:t>
      </w:r>
      <w:r>
        <w:rPr>
          <w:spacing w:val="-1"/>
        </w:rPr>
        <w:t>standard layer</w:t>
      </w:r>
      <w:r>
        <w:rPr>
          <w:spacing w:val="-2"/>
        </w:rPr>
        <w:t xml:space="preserve"> </w:t>
      </w:r>
      <w:r>
        <w:rPr>
          <w:spacing w:val="-1"/>
        </w:rPr>
        <w:t>tables</w:t>
      </w:r>
      <w:r>
        <w:t xml:space="preserve"> </w:t>
      </w:r>
      <w:r>
        <w:rPr>
          <w:spacing w:val="-2"/>
        </w:rPr>
        <w:t>as</w:t>
      </w:r>
      <w:r>
        <w:t xml:space="preserve"> </w:t>
      </w:r>
      <w:r>
        <w:rPr>
          <w:spacing w:val="-1"/>
        </w:rPr>
        <w:t>referenced from the</w:t>
      </w:r>
      <w:r>
        <w:rPr>
          <w:spacing w:val="-2"/>
        </w:rPr>
        <w:t xml:space="preserve"> </w:t>
      </w:r>
      <w:r>
        <w:rPr>
          <w:spacing w:val="-1"/>
        </w:rPr>
        <w:t>standard layers</w:t>
      </w:r>
      <w:r>
        <w:rPr>
          <w:spacing w:val="56"/>
        </w:rPr>
        <w:t xml:space="preserve"> </w:t>
      </w:r>
      <w:r>
        <w:rPr>
          <w:spacing w:val="-1"/>
        </w:rPr>
        <w:t>section</w:t>
      </w:r>
      <w:r>
        <w:rPr>
          <w:spacing w:val="-3"/>
        </w:rPr>
        <w:t xml:space="preserve"> </w:t>
      </w:r>
      <w:r>
        <w:rPr>
          <w:spacing w:val="-1"/>
        </w:rPr>
        <w:t>mentioned above.</w:t>
      </w:r>
      <w:r>
        <w:rPr>
          <w:spacing w:val="47"/>
        </w:rPr>
        <w:t xml:space="preserve"> </w:t>
      </w:r>
      <w:r>
        <w:rPr>
          <w:spacing w:val="-1"/>
        </w:rPr>
        <w:t>An AutoCAD standard lineweight</w:t>
      </w:r>
      <w:r>
        <w:rPr>
          <w:spacing w:val="1"/>
        </w:rPr>
        <w:t xml:space="preserve"> </w:t>
      </w:r>
      <w:r>
        <w:rPr>
          <w:spacing w:val="-1"/>
        </w:rPr>
        <w:t>table</w:t>
      </w:r>
      <w:r>
        <w:rPr>
          <w:spacing w:val="1"/>
        </w:rPr>
        <w:t xml:space="preserve"> </w:t>
      </w:r>
      <w:r>
        <w:rPr>
          <w:spacing w:val="-1"/>
        </w:rPr>
        <w:t>is</w:t>
      </w:r>
      <w:r>
        <w:t xml:space="preserve"> </w:t>
      </w:r>
      <w:r>
        <w:rPr>
          <w:spacing w:val="-1"/>
        </w:rPr>
        <w:t>listed below</w:t>
      </w:r>
      <w:r>
        <w:rPr>
          <w:spacing w:val="-2"/>
        </w:rPr>
        <w:t xml:space="preserve"> </w:t>
      </w:r>
      <w:r>
        <w:t xml:space="preserve">for </w:t>
      </w:r>
      <w:r>
        <w:rPr>
          <w:spacing w:val="-1"/>
        </w:rPr>
        <w:t>reference</w:t>
      </w:r>
      <w:r>
        <w:rPr>
          <w:spacing w:val="1"/>
        </w:rPr>
        <w:t xml:space="preserve"> </w:t>
      </w:r>
      <w:r>
        <w:rPr>
          <w:spacing w:val="-1"/>
        </w:rPr>
        <w:t>purposes.</w:t>
      </w:r>
      <w:r>
        <w:rPr>
          <w:spacing w:val="59"/>
        </w:rPr>
        <w:t xml:space="preserve"> </w:t>
      </w:r>
      <w:r>
        <w:rPr>
          <w:spacing w:val="-1"/>
        </w:rPr>
        <w:t xml:space="preserve">Currently </w:t>
      </w:r>
      <w:r>
        <w:t xml:space="preserve">PC </w:t>
      </w:r>
      <w:r>
        <w:rPr>
          <w:spacing w:val="-1"/>
        </w:rPr>
        <w:t>does</w:t>
      </w:r>
      <w:r>
        <w:rPr>
          <w:spacing w:val="-2"/>
        </w:rPr>
        <w:t xml:space="preserve"> </w:t>
      </w:r>
      <w:r>
        <w:t>not</w:t>
      </w:r>
      <w:r>
        <w:rPr>
          <w:spacing w:val="-2"/>
        </w:rPr>
        <w:t xml:space="preserve"> </w:t>
      </w:r>
      <w:r>
        <w:rPr>
          <w:spacing w:val="-1"/>
        </w:rPr>
        <w:t>use</w:t>
      </w:r>
      <w:r>
        <w:rPr>
          <w:spacing w:val="1"/>
        </w:rPr>
        <w:t xml:space="preserve"> </w:t>
      </w:r>
      <w:r>
        <w:rPr>
          <w:spacing w:val="-1"/>
        </w:rPr>
        <w:t>lineweights</w:t>
      </w:r>
      <w:r>
        <w:t xml:space="preserve"> </w:t>
      </w:r>
      <w:r>
        <w:rPr>
          <w:spacing w:val="-2"/>
        </w:rPr>
        <w:t>as</w:t>
      </w:r>
      <w:r>
        <w:t xml:space="preserve"> </w:t>
      </w:r>
      <w:r>
        <w:rPr>
          <w:spacing w:val="-1"/>
        </w:rPr>
        <w:t xml:space="preserve">defined </w:t>
      </w:r>
      <w:r>
        <w:rPr>
          <w:spacing w:val="-2"/>
        </w:rPr>
        <w:t>by</w:t>
      </w:r>
      <w:r>
        <w:rPr>
          <w:spacing w:val="1"/>
        </w:rPr>
        <w:t xml:space="preserve"> </w:t>
      </w:r>
      <w:r>
        <w:rPr>
          <w:spacing w:val="-2"/>
        </w:rPr>
        <w:t>the</w:t>
      </w:r>
      <w:r>
        <w:rPr>
          <w:spacing w:val="1"/>
        </w:rPr>
        <w:t xml:space="preserve"> </w:t>
      </w:r>
      <w:r>
        <w:rPr>
          <w:spacing w:val="-1"/>
        </w:rPr>
        <w:t>object’s</w:t>
      </w:r>
      <w:r>
        <w:rPr>
          <w:spacing w:val="-2"/>
        </w:rPr>
        <w:t xml:space="preserve"> </w:t>
      </w:r>
      <w:r>
        <w:rPr>
          <w:spacing w:val="-1"/>
        </w:rPr>
        <w:t>layer,</w:t>
      </w:r>
      <w:r>
        <w:t xml:space="preserve"> </w:t>
      </w:r>
      <w:r>
        <w:rPr>
          <w:spacing w:val="-1"/>
        </w:rPr>
        <w:t>but</w:t>
      </w:r>
      <w:r>
        <w:rPr>
          <w:spacing w:val="1"/>
        </w:rPr>
        <w:t xml:space="preserve"> </w:t>
      </w:r>
      <w:r>
        <w:rPr>
          <w:spacing w:val="-2"/>
        </w:rPr>
        <w:t>instead</w:t>
      </w:r>
      <w:r>
        <w:rPr>
          <w:spacing w:val="-1"/>
        </w:rPr>
        <w:t xml:space="preserve"> references</w:t>
      </w:r>
      <w:r>
        <w:t xml:space="preserve"> </w:t>
      </w:r>
      <w:r>
        <w:rPr>
          <w:spacing w:val="-1"/>
        </w:rPr>
        <w:t>lineweight</w:t>
      </w:r>
      <w:r>
        <w:rPr>
          <w:spacing w:val="69"/>
        </w:rPr>
        <w:t xml:space="preserve"> </w:t>
      </w:r>
      <w:r>
        <w:rPr>
          <w:spacing w:val="-1"/>
        </w:rPr>
        <w:t>by</w:t>
      </w:r>
      <w:r>
        <w:rPr>
          <w:spacing w:val="1"/>
        </w:rPr>
        <w:t xml:space="preserve"> </w:t>
      </w:r>
      <w:r>
        <w:rPr>
          <w:spacing w:val="-1"/>
        </w:rPr>
        <w:t>color</w:t>
      </w:r>
      <w:r>
        <w:t xml:space="preserve"> </w:t>
      </w:r>
      <w:r>
        <w:rPr>
          <w:spacing w:val="-1"/>
        </w:rPr>
        <w:t>in</w:t>
      </w:r>
      <w:r>
        <w:rPr>
          <w:spacing w:val="-3"/>
        </w:rPr>
        <w:t xml:space="preserve"> </w:t>
      </w:r>
      <w:r>
        <w:rPr>
          <w:spacing w:val="-1"/>
        </w:rPr>
        <w:t>the</w:t>
      </w:r>
      <w:r>
        <w:rPr>
          <w:spacing w:val="1"/>
        </w:rPr>
        <w:t xml:space="preserve"> </w:t>
      </w:r>
      <w:r>
        <w:rPr>
          <w:spacing w:val="-1"/>
        </w:rPr>
        <w:t>CTB</w:t>
      </w:r>
      <w:r>
        <w:t xml:space="preserve"> </w:t>
      </w:r>
      <w:r>
        <w:rPr>
          <w:spacing w:val="-1"/>
        </w:rPr>
        <w:t>(Color</w:t>
      </w:r>
      <w:r>
        <w:t xml:space="preserve"> </w:t>
      </w:r>
      <w:r>
        <w:rPr>
          <w:spacing w:val="-1"/>
        </w:rPr>
        <w:t>Table)</w:t>
      </w:r>
      <w:r>
        <w:t xml:space="preserve"> </w:t>
      </w:r>
      <w:r>
        <w:rPr>
          <w:spacing w:val="-1"/>
        </w:rPr>
        <w:t>file.</w:t>
      </w:r>
    </w:p>
    <w:p w14:paraId="3C3A851C" w14:textId="77777777" w:rsidR="00F91E4D" w:rsidRDefault="00F91E4D">
      <w:pPr>
        <w:spacing w:before="7"/>
        <w:rPr>
          <w:rFonts w:ascii="Calibri" w:eastAsia="Calibri" w:hAnsi="Calibri" w:cs="Calibri"/>
        </w:rPr>
      </w:pPr>
    </w:p>
    <w:p w14:paraId="2C1144BC"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63A5671" wp14:editId="5712E911">
            <wp:extent cx="3679308" cy="4829175"/>
            <wp:effectExtent l="0" t="0" r="0" b="0"/>
            <wp:docPr id="3" name="image3.png" descr="AutoCAD Std Line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3679308" cy="4829175"/>
                    </a:xfrm>
                    <a:prstGeom prst="rect">
                      <a:avLst/>
                    </a:prstGeom>
                  </pic:spPr>
                </pic:pic>
              </a:graphicData>
            </a:graphic>
          </wp:inline>
        </w:drawing>
      </w:r>
    </w:p>
    <w:p w14:paraId="2D86B7AA" w14:textId="77777777" w:rsidR="00F91E4D" w:rsidRDefault="00F91E4D">
      <w:pPr>
        <w:spacing w:before="3"/>
        <w:rPr>
          <w:rFonts w:ascii="Calibri" w:eastAsia="Calibri" w:hAnsi="Calibri" w:cs="Calibri"/>
          <w:sz w:val="16"/>
          <w:szCs w:val="16"/>
        </w:rPr>
      </w:pPr>
    </w:p>
    <w:p w14:paraId="2440C6A8" w14:textId="77777777" w:rsidR="00F91E4D" w:rsidRDefault="00F57DD1">
      <w:pPr>
        <w:pStyle w:val="BodyText"/>
        <w:spacing w:before="56"/>
        <w:ind w:left="159"/>
      </w:pPr>
      <w:r>
        <w:t xml:space="preserve">PC </w:t>
      </w:r>
      <w:r>
        <w:rPr>
          <w:spacing w:val="-1"/>
        </w:rPr>
        <w:t>uses</w:t>
      </w:r>
      <w:r>
        <w:t xml:space="preserve"> </w:t>
      </w:r>
      <w:r>
        <w:rPr>
          <w:spacing w:val="-1"/>
        </w:rPr>
        <w:t>the</w:t>
      </w:r>
      <w:r>
        <w:rPr>
          <w:spacing w:val="-2"/>
        </w:rPr>
        <w:t xml:space="preserve"> </w:t>
      </w:r>
      <w:r>
        <w:rPr>
          <w:spacing w:val="-1"/>
        </w:rPr>
        <w:t>standard color</w:t>
      </w:r>
      <w:r>
        <w:rPr>
          <w:spacing w:val="-2"/>
        </w:rPr>
        <w:t xml:space="preserve"> </w:t>
      </w:r>
      <w:r>
        <w:rPr>
          <w:spacing w:val="-1"/>
        </w:rPr>
        <w:t>table</w:t>
      </w:r>
      <w:r>
        <w:rPr>
          <w:spacing w:val="1"/>
        </w:rPr>
        <w:t xml:space="preserve"> </w:t>
      </w:r>
      <w:r>
        <w:rPr>
          <w:spacing w:val="-1"/>
        </w:rPr>
        <w:t>within AutoCAD</w:t>
      </w:r>
      <w:r>
        <w:rPr>
          <w:spacing w:val="1"/>
        </w:rPr>
        <w:t xml:space="preserve"> </w:t>
      </w:r>
      <w:r>
        <w:rPr>
          <w:spacing w:val="-1"/>
        </w:rPr>
        <w:t>in</w:t>
      </w:r>
      <w:r>
        <w:rPr>
          <w:spacing w:val="-3"/>
        </w:rPr>
        <w:t xml:space="preserve"> </w:t>
      </w:r>
      <w:r>
        <w:rPr>
          <w:spacing w:val="-1"/>
        </w:rPr>
        <w:t>the</w:t>
      </w:r>
      <w:r>
        <w:rPr>
          <w:spacing w:val="1"/>
        </w:rPr>
        <w:t xml:space="preserve"> </w:t>
      </w:r>
      <w:r>
        <w:rPr>
          <w:spacing w:val="-1"/>
        </w:rPr>
        <w:t>following fashion:</w:t>
      </w:r>
    </w:p>
    <w:p w14:paraId="6411E2F6" w14:textId="77777777" w:rsidR="00F91E4D" w:rsidRDefault="00F91E4D">
      <w:pPr>
        <w:spacing w:before="4"/>
        <w:rPr>
          <w:rFonts w:ascii="Calibri" w:eastAsia="Calibri" w:hAnsi="Calibri" w:cs="Calibri"/>
          <w:sz w:val="16"/>
          <w:szCs w:val="16"/>
        </w:rPr>
      </w:pPr>
    </w:p>
    <w:p w14:paraId="1D3CDF98" w14:textId="77777777" w:rsidR="00F91E4D" w:rsidRDefault="00F57DD1">
      <w:pPr>
        <w:pStyle w:val="BodyText"/>
      </w:pPr>
      <w:r>
        <w:rPr>
          <w:spacing w:val="-1"/>
          <w:u w:val="single" w:color="000000"/>
        </w:rPr>
        <w:t>Colors</w:t>
      </w:r>
      <w:r>
        <w:rPr>
          <w:u w:val="single" w:color="000000"/>
        </w:rPr>
        <w:t xml:space="preserve"> </w:t>
      </w:r>
      <w:r>
        <w:rPr>
          <w:spacing w:val="-1"/>
          <w:u w:val="single" w:color="000000"/>
        </w:rPr>
        <w:t>1-9,250-254</w:t>
      </w:r>
      <w:r>
        <w:rPr>
          <w:spacing w:val="1"/>
          <w:u w:val="single" w:color="000000"/>
        </w:rPr>
        <w:t xml:space="preserve"> </w:t>
      </w:r>
      <w:r>
        <w:t>-</w:t>
      </w:r>
      <w:r>
        <w:rPr>
          <w:spacing w:val="-3"/>
        </w:rPr>
        <w:t xml:space="preserve"> </w:t>
      </w:r>
      <w:r>
        <w:rPr>
          <w:spacing w:val="-2"/>
        </w:rPr>
        <w:t>Standard</w:t>
      </w:r>
      <w:r>
        <w:rPr>
          <w:spacing w:val="-1"/>
        </w:rPr>
        <w:t xml:space="preserve"> colors</w:t>
      </w:r>
      <w:r>
        <w:rPr>
          <w:spacing w:val="-2"/>
        </w:rPr>
        <w:t xml:space="preserve"> </w:t>
      </w:r>
      <w:r>
        <w:rPr>
          <w:b/>
          <w:spacing w:val="-1"/>
        </w:rPr>
        <w:t xml:space="preserve">shared </w:t>
      </w:r>
      <w:r>
        <w:t>for</w:t>
      </w:r>
      <w:r>
        <w:rPr>
          <w:spacing w:val="-2"/>
        </w:rPr>
        <w:t xml:space="preserve"> </w:t>
      </w:r>
      <w:r>
        <w:t>both</w:t>
      </w:r>
      <w:r>
        <w:rPr>
          <w:spacing w:val="-3"/>
        </w:rPr>
        <w:t xml:space="preserve"> </w:t>
      </w:r>
      <w:r>
        <w:rPr>
          <w:spacing w:val="-1"/>
        </w:rPr>
        <w:t>existing and proposed data</w:t>
      </w:r>
      <w:r>
        <w:rPr>
          <w:spacing w:val="-2"/>
        </w:rPr>
        <w:t xml:space="preserve"> </w:t>
      </w:r>
      <w:r>
        <w:rPr>
          <w:spacing w:val="-1"/>
        </w:rPr>
        <w:t>representation</w:t>
      </w:r>
    </w:p>
    <w:p w14:paraId="435A9718" w14:textId="77777777" w:rsidR="00F91E4D" w:rsidRDefault="00F91E4D">
      <w:pPr>
        <w:spacing w:before="11"/>
        <w:rPr>
          <w:rFonts w:ascii="Calibri" w:eastAsia="Calibri" w:hAnsi="Calibri" w:cs="Calibri"/>
          <w:sz w:val="11"/>
          <w:szCs w:val="11"/>
        </w:rPr>
      </w:pPr>
    </w:p>
    <w:p w14:paraId="05635B80" w14:textId="77777777" w:rsidR="00F91E4D" w:rsidRDefault="00F57DD1">
      <w:pPr>
        <w:pStyle w:val="BodyText"/>
        <w:spacing w:before="56"/>
      </w:pPr>
      <w:r>
        <w:rPr>
          <w:spacing w:val="-1"/>
          <w:u w:val="single" w:color="000000"/>
        </w:rPr>
        <w:t>Colors</w:t>
      </w:r>
      <w:r>
        <w:rPr>
          <w:u w:val="single" w:color="000000"/>
        </w:rPr>
        <w:t xml:space="preserve"> </w:t>
      </w:r>
      <w:r>
        <w:rPr>
          <w:spacing w:val="-1"/>
          <w:u w:val="single" w:color="000000"/>
        </w:rPr>
        <w:t xml:space="preserve">11-249 </w:t>
      </w:r>
      <w:r>
        <w:t xml:space="preserve">- </w:t>
      </w:r>
      <w:r>
        <w:rPr>
          <w:spacing w:val="-2"/>
        </w:rPr>
        <w:t>(ODD</w:t>
      </w:r>
      <w:r>
        <w:rPr>
          <w:spacing w:val="1"/>
        </w:rPr>
        <w:t xml:space="preserve"> </w:t>
      </w:r>
      <w:r>
        <w:rPr>
          <w:spacing w:val="-1"/>
        </w:rPr>
        <w:t>numbered colors)</w:t>
      </w:r>
      <w:r>
        <w:t xml:space="preserve"> </w:t>
      </w:r>
      <w:r>
        <w:rPr>
          <w:spacing w:val="-1"/>
        </w:rPr>
        <w:t xml:space="preserve">Existing </w:t>
      </w:r>
      <w:r>
        <w:rPr>
          <w:spacing w:val="-2"/>
        </w:rPr>
        <w:t>layers</w:t>
      </w:r>
      <w:r>
        <w:t xml:space="preserve"> </w:t>
      </w:r>
      <w:r>
        <w:rPr>
          <w:spacing w:val="-1"/>
        </w:rPr>
        <w:t>(Survey)</w:t>
      </w:r>
    </w:p>
    <w:p w14:paraId="4FB9E091" w14:textId="77777777" w:rsidR="00F91E4D" w:rsidRDefault="00F91E4D">
      <w:pPr>
        <w:spacing w:before="9"/>
        <w:rPr>
          <w:rFonts w:ascii="Calibri" w:eastAsia="Calibri" w:hAnsi="Calibri" w:cs="Calibri"/>
          <w:sz w:val="11"/>
          <w:szCs w:val="11"/>
        </w:rPr>
      </w:pPr>
    </w:p>
    <w:p w14:paraId="77A022C5" w14:textId="77777777" w:rsidR="00B36A0E" w:rsidRDefault="00F57DD1">
      <w:pPr>
        <w:pStyle w:val="BodyText"/>
        <w:spacing w:before="56"/>
        <w:rPr>
          <w:spacing w:val="-1"/>
        </w:rPr>
        <w:sectPr w:rsidR="00B36A0E" w:rsidSect="009F6743">
          <w:pgSz w:w="12240" w:h="15840"/>
          <w:pgMar w:top="1820" w:right="1280" w:bottom="1800" w:left="1280" w:header="720" w:footer="1605" w:gutter="0"/>
          <w:cols w:space="720"/>
        </w:sectPr>
      </w:pPr>
      <w:r>
        <w:rPr>
          <w:spacing w:val="-1"/>
          <w:u w:val="single" w:color="000000"/>
        </w:rPr>
        <w:lastRenderedPageBreak/>
        <w:t>Colors</w:t>
      </w:r>
      <w:r>
        <w:rPr>
          <w:u w:val="single" w:color="000000"/>
        </w:rPr>
        <w:t xml:space="preserve"> </w:t>
      </w:r>
      <w:r>
        <w:rPr>
          <w:spacing w:val="-1"/>
          <w:u w:val="single" w:color="000000"/>
        </w:rPr>
        <w:t xml:space="preserve">10-248 </w:t>
      </w:r>
      <w:r>
        <w:t>–</w:t>
      </w:r>
      <w:r>
        <w:rPr>
          <w:spacing w:val="-2"/>
        </w:rPr>
        <w:t xml:space="preserve"> </w:t>
      </w:r>
      <w:r>
        <w:rPr>
          <w:spacing w:val="-1"/>
        </w:rPr>
        <w:t xml:space="preserve">(EVEN </w:t>
      </w:r>
      <w:r>
        <w:rPr>
          <w:spacing w:val="-2"/>
        </w:rPr>
        <w:t>numbered</w:t>
      </w:r>
      <w:r>
        <w:rPr>
          <w:spacing w:val="-1"/>
        </w:rPr>
        <w:t xml:space="preserve"> colors)</w:t>
      </w:r>
      <w:r>
        <w:rPr>
          <w:spacing w:val="-2"/>
        </w:rPr>
        <w:t xml:space="preserve"> </w:t>
      </w:r>
      <w:r>
        <w:rPr>
          <w:spacing w:val="-1"/>
        </w:rPr>
        <w:t xml:space="preserve">Proposed </w:t>
      </w:r>
      <w:r>
        <w:rPr>
          <w:spacing w:val="-2"/>
        </w:rPr>
        <w:t>layers</w:t>
      </w:r>
      <w:r>
        <w:t xml:space="preserve"> </w:t>
      </w:r>
      <w:r>
        <w:rPr>
          <w:spacing w:val="-1"/>
        </w:rPr>
        <w:t>(Engineering)</w:t>
      </w:r>
    </w:p>
    <w:p w14:paraId="67BE62FD" w14:textId="77777777" w:rsidR="00F91E4D" w:rsidRDefault="00F57DD1">
      <w:pPr>
        <w:pStyle w:val="Heading2"/>
        <w:ind w:left="220"/>
        <w:rPr>
          <w:b w:val="0"/>
          <w:bCs w:val="0"/>
        </w:rPr>
      </w:pPr>
      <w:bookmarkStart w:id="41" w:name="Plotting_with_AutoCAD_Civil_3D"/>
      <w:bookmarkStart w:id="42" w:name="_bookmark15"/>
      <w:bookmarkStart w:id="43" w:name="_Toc97203193"/>
      <w:bookmarkEnd w:id="41"/>
      <w:bookmarkEnd w:id="42"/>
      <w:r>
        <w:rPr>
          <w:spacing w:val="-1"/>
        </w:rPr>
        <w:lastRenderedPageBreak/>
        <w:t>Plotting</w:t>
      </w:r>
      <w:r>
        <w:rPr>
          <w:spacing w:val="-8"/>
        </w:rPr>
        <w:t xml:space="preserve"> </w:t>
      </w:r>
      <w:r>
        <w:rPr>
          <w:spacing w:val="-1"/>
        </w:rPr>
        <w:t>with</w:t>
      </w:r>
      <w:r>
        <w:rPr>
          <w:spacing w:val="-7"/>
        </w:rPr>
        <w:t xml:space="preserve"> </w:t>
      </w:r>
      <w:r>
        <w:t>AutoCAD</w:t>
      </w:r>
      <w:r>
        <w:rPr>
          <w:spacing w:val="-7"/>
        </w:rPr>
        <w:t xml:space="preserve"> </w:t>
      </w:r>
      <w:r>
        <w:t>Civil</w:t>
      </w:r>
      <w:r>
        <w:rPr>
          <w:spacing w:val="-8"/>
        </w:rPr>
        <w:t xml:space="preserve"> </w:t>
      </w:r>
      <w:r>
        <w:t>3D</w:t>
      </w:r>
      <w:bookmarkEnd w:id="43"/>
    </w:p>
    <w:p w14:paraId="0DE867F1" w14:textId="77777777" w:rsidR="00F91E4D" w:rsidRDefault="00F57DD1">
      <w:pPr>
        <w:pStyle w:val="BodyText"/>
        <w:spacing w:before="200"/>
        <w:ind w:left="220"/>
      </w:pPr>
      <w:bookmarkStart w:id="44" w:name="Plots"/>
      <w:bookmarkStart w:id="45" w:name="_bookmark16"/>
      <w:bookmarkEnd w:id="44"/>
      <w:bookmarkEnd w:id="45"/>
      <w:r>
        <w:rPr>
          <w:spacing w:val="-1"/>
          <w:u w:val="single" w:color="000000"/>
        </w:rPr>
        <w:t>Plots</w:t>
      </w:r>
    </w:p>
    <w:p w14:paraId="27E84ED6" w14:textId="77777777" w:rsidR="00F91E4D" w:rsidRDefault="00F91E4D">
      <w:pPr>
        <w:spacing w:before="7"/>
        <w:rPr>
          <w:rFonts w:ascii="Calibri" w:eastAsia="Calibri" w:hAnsi="Calibri" w:cs="Calibri"/>
          <w:sz w:val="11"/>
          <w:szCs w:val="11"/>
        </w:rPr>
      </w:pPr>
    </w:p>
    <w:p w14:paraId="162529C2" w14:textId="77777777" w:rsidR="00F91E4D" w:rsidRDefault="00F57DD1">
      <w:pPr>
        <w:pStyle w:val="BodyText"/>
        <w:spacing w:before="56" w:line="241" w:lineRule="auto"/>
        <w:ind w:left="220" w:right="693"/>
        <w:jc w:val="both"/>
      </w:pPr>
      <w:r>
        <w:rPr>
          <w:spacing w:val="-1"/>
        </w:rPr>
        <w:t>Regarding the</w:t>
      </w:r>
      <w:r>
        <w:rPr>
          <w:spacing w:val="1"/>
        </w:rPr>
        <w:t xml:space="preserve"> </w:t>
      </w:r>
      <w:r>
        <w:rPr>
          <w:spacing w:val="-1"/>
        </w:rPr>
        <w:t>production</w:t>
      </w:r>
      <w:r>
        <w:rPr>
          <w:spacing w:val="-3"/>
        </w:rPr>
        <w:t xml:space="preserve"> </w:t>
      </w:r>
      <w:r>
        <w:rPr>
          <w:spacing w:val="-1"/>
        </w:rPr>
        <w:t>of</w:t>
      </w:r>
      <w:r>
        <w:t xml:space="preserve"> </w:t>
      </w:r>
      <w:r>
        <w:rPr>
          <w:spacing w:val="-1"/>
        </w:rPr>
        <w:t>plots,</w:t>
      </w:r>
      <w:r>
        <w:rPr>
          <w:spacing w:val="-2"/>
        </w:rPr>
        <w:t xml:space="preserve"> </w:t>
      </w:r>
      <w:r>
        <w:rPr>
          <w:spacing w:val="-1"/>
        </w:rPr>
        <w:t>all</w:t>
      </w:r>
      <w:r>
        <w:t xml:space="preserve"> </w:t>
      </w:r>
      <w:r>
        <w:rPr>
          <w:spacing w:val="-1"/>
        </w:rPr>
        <w:t>plots</w:t>
      </w:r>
      <w:r>
        <w:t xml:space="preserve"> </w:t>
      </w:r>
      <w:r>
        <w:rPr>
          <w:spacing w:val="-1"/>
        </w:rPr>
        <w:t>shall</w:t>
      </w:r>
      <w:r>
        <w:t xml:space="preserve"> </w:t>
      </w:r>
      <w:r>
        <w:rPr>
          <w:spacing w:val="-2"/>
        </w:rPr>
        <w:t>be</w:t>
      </w:r>
      <w:r>
        <w:rPr>
          <w:spacing w:val="1"/>
        </w:rPr>
        <w:t xml:space="preserve"> </w:t>
      </w:r>
      <w:r>
        <w:rPr>
          <w:spacing w:val="-1"/>
        </w:rPr>
        <w:t>to scale</w:t>
      </w:r>
      <w:r>
        <w:rPr>
          <w:spacing w:val="-2"/>
        </w:rPr>
        <w:t xml:space="preserve"> </w:t>
      </w:r>
      <w:r>
        <w:t>on</w:t>
      </w:r>
      <w:r>
        <w:rPr>
          <w:spacing w:val="-1"/>
        </w:rPr>
        <w:t xml:space="preserve"> the</w:t>
      </w:r>
      <w:r>
        <w:rPr>
          <w:spacing w:val="-2"/>
        </w:rPr>
        <w:t xml:space="preserve"> </w:t>
      </w:r>
      <w:r>
        <w:rPr>
          <w:spacing w:val="-1"/>
        </w:rPr>
        <w:t>standard</w:t>
      </w:r>
      <w:r>
        <w:rPr>
          <w:spacing w:val="-3"/>
        </w:rPr>
        <w:t xml:space="preserve"> </w:t>
      </w:r>
      <w:r>
        <w:t xml:space="preserve">PC </w:t>
      </w:r>
      <w:r>
        <w:rPr>
          <w:spacing w:val="-2"/>
        </w:rPr>
        <w:t>standard</w:t>
      </w:r>
      <w:r>
        <w:rPr>
          <w:spacing w:val="-1"/>
        </w:rPr>
        <w:t xml:space="preserve"> Layout</w:t>
      </w:r>
      <w:r>
        <w:rPr>
          <w:spacing w:val="1"/>
        </w:rPr>
        <w:t xml:space="preserve"> </w:t>
      </w:r>
      <w:r>
        <w:rPr>
          <w:spacing w:val="-1"/>
        </w:rPr>
        <w:t>tab</w:t>
      </w:r>
      <w:r>
        <w:rPr>
          <w:spacing w:val="78"/>
        </w:rPr>
        <w:t xml:space="preserve"> </w:t>
      </w:r>
      <w:r>
        <w:rPr>
          <w:spacing w:val="-1"/>
        </w:rPr>
        <w:t>sheet</w:t>
      </w:r>
      <w:r>
        <w:rPr>
          <w:spacing w:val="1"/>
        </w:rPr>
        <w:t xml:space="preserve"> </w:t>
      </w:r>
      <w:r>
        <w:rPr>
          <w:spacing w:val="-1"/>
        </w:rPr>
        <w:t>setup files</w:t>
      </w:r>
      <w:r>
        <w:t xml:space="preserve"> </w:t>
      </w:r>
      <w:r>
        <w:rPr>
          <w:spacing w:val="-1"/>
        </w:rPr>
        <w:t>applicable</w:t>
      </w:r>
      <w:r>
        <w:rPr>
          <w:spacing w:val="-2"/>
        </w:rPr>
        <w:t xml:space="preserve"> </w:t>
      </w:r>
      <w:r>
        <w:t>to</w:t>
      </w:r>
      <w:r>
        <w:rPr>
          <w:spacing w:val="-1"/>
        </w:rPr>
        <w:t xml:space="preserve"> the</w:t>
      </w:r>
      <w:r>
        <w:rPr>
          <w:spacing w:val="1"/>
        </w:rPr>
        <w:t xml:space="preserve"> </w:t>
      </w:r>
      <w:r>
        <w:rPr>
          <w:spacing w:val="-1"/>
        </w:rPr>
        <w:t>specific</w:t>
      </w:r>
      <w:r>
        <w:t xml:space="preserve"> </w:t>
      </w:r>
      <w:r>
        <w:rPr>
          <w:spacing w:val="-1"/>
        </w:rPr>
        <w:t>discipline</w:t>
      </w:r>
      <w:r>
        <w:rPr>
          <w:spacing w:val="1"/>
        </w:rPr>
        <w:t xml:space="preserve"> </w:t>
      </w:r>
      <w:r>
        <w:rPr>
          <w:spacing w:val="-1"/>
        </w:rPr>
        <w:t>and their</w:t>
      </w:r>
      <w:r>
        <w:t xml:space="preserve"> </w:t>
      </w:r>
      <w:r>
        <w:rPr>
          <w:spacing w:val="-1"/>
        </w:rPr>
        <w:t>applicable</w:t>
      </w:r>
      <w:r>
        <w:rPr>
          <w:spacing w:val="1"/>
        </w:rPr>
        <w:t xml:space="preserve"> </w:t>
      </w:r>
      <w:r>
        <w:rPr>
          <w:spacing w:val="-2"/>
        </w:rPr>
        <w:t>standards.</w:t>
      </w:r>
      <w:r>
        <w:rPr>
          <w:spacing w:val="1"/>
        </w:rPr>
        <w:t xml:space="preserve"> </w:t>
      </w:r>
      <w:r>
        <w:rPr>
          <w:spacing w:val="-1"/>
        </w:rPr>
        <w:t>In addition,</w:t>
      </w:r>
      <w:r>
        <w:rPr>
          <w:spacing w:val="-2"/>
        </w:rPr>
        <w:t xml:space="preserve"> </w:t>
      </w:r>
      <w:r>
        <w:rPr>
          <w:spacing w:val="-1"/>
        </w:rPr>
        <w:t>the</w:t>
      </w:r>
      <w:r>
        <w:rPr>
          <w:spacing w:val="63"/>
        </w:rPr>
        <w:t xml:space="preserve"> </w:t>
      </w:r>
      <w:r>
        <w:rPr>
          <w:spacing w:val="-1"/>
        </w:rPr>
        <w:t>plots</w:t>
      </w:r>
      <w:r>
        <w:t xml:space="preserve"> </w:t>
      </w:r>
      <w:r>
        <w:rPr>
          <w:spacing w:val="-1"/>
        </w:rPr>
        <w:t>(hardcopy paper)</w:t>
      </w:r>
      <w:r>
        <w:t xml:space="preserve"> </w:t>
      </w:r>
      <w:r>
        <w:rPr>
          <w:spacing w:val="-1"/>
        </w:rPr>
        <w:t>shall</w:t>
      </w:r>
      <w:r>
        <w:t xml:space="preserve"> </w:t>
      </w:r>
      <w:r>
        <w:rPr>
          <w:spacing w:val="-1"/>
        </w:rPr>
        <w:t>contain</w:t>
      </w:r>
      <w:r>
        <w:rPr>
          <w:spacing w:val="-3"/>
        </w:rPr>
        <w:t xml:space="preserve"> </w:t>
      </w:r>
      <w:r>
        <w:t xml:space="preserve">a </w:t>
      </w:r>
      <w:r>
        <w:rPr>
          <w:spacing w:val="-1"/>
        </w:rPr>
        <w:t>plot</w:t>
      </w:r>
      <w:r>
        <w:rPr>
          <w:spacing w:val="1"/>
        </w:rPr>
        <w:t xml:space="preserve"> </w:t>
      </w:r>
      <w:r>
        <w:rPr>
          <w:spacing w:val="-1"/>
        </w:rPr>
        <w:t>stamp</w:t>
      </w:r>
      <w:r>
        <w:rPr>
          <w:spacing w:val="-3"/>
        </w:rPr>
        <w:t xml:space="preserve"> </w:t>
      </w:r>
      <w:r>
        <w:rPr>
          <w:spacing w:val="-1"/>
        </w:rPr>
        <w:t>with</w:t>
      </w:r>
      <w:r>
        <w:rPr>
          <w:spacing w:val="-3"/>
        </w:rPr>
        <w:t xml:space="preserve"> </w:t>
      </w:r>
      <w:r>
        <w:rPr>
          <w:spacing w:val="-1"/>
        </w:rPr>
        <w:t>the</w:t>
      </w:r>
      <w:r>
        <w:rPr>
          <w:spacing w:val="1"/>
        </w:rPr>
        <w:t xml:space="preserve"> </w:t>
      </w:r>
      <w:r>
        <w:rPr>
          <w:spacing w:val="-1"/>
        </w:rPr>
        <w:t>following items:</w:t>
      </w:r>
    </w:p>
    <w:p w14:paraId="2ABFABEE" w14:textId="77777777" w:rsidR="00F91E4D" w:rsidRDefault="00F91E4D">
      <w:pPr>
        <w:spacing w:before="3"/>
        <w:rPr>
          <w:rFonts w:ascii="Calibri" w:eastAsia="Calibri" w:hAnsi="Calibri" w:cs="Calibri"/>
          <w:sz w:val="16"/>
          <w:szCs w:val="16"/>
        </w:rPr>
      </w:pPr>
    </w:p>
    <w:p w14:paraId="163382A2" w14:textId="04E1F626" w:rsidR="00F91E4D" w:rsidRDefault="00F57DD1">
      <w:pPr>
        <w:pStyle w:val="BodyText"/>
        <w:ind w:left="220"/>
        <w:jc w:val="both"/>
        <w:rPr>
          <w:spacing w:val="-1"/>
        </w:rPr>
      </w:pPr>
      <w:r>
        <w:rPr>
          <w:spacing w:val="-1"/>
        </w:rPr>
        <w:t>Network</w:t>
      </w:r>
      <w:r>
        <w:rPr>
          <w:spacing w:val="1"/>
        </w:rPr>
        <w:t xml:space="preserve"> </w:t>
      </w:r>
      <w:r>
        <w:rPr>
          <w:spacing w:val="-1"/>
        </w:rPr>
        <w:t>drive</w:t>
      </w:r>
      <w:r>
        <w:rPr>
          <w:spacing w:val="1"/>
        </w:rPr>
        <w:t xml:space="preserve"> </w:t>
      </w:r>
      <w:r>
        <w:rPr>
          <w:spacing w:val="-1"/>
        </w:rPr>
        <w:t>path,</w:t>
      </w:r>
      <w:r>
        <w:t xml:space="preserve"> </w:t>
      </w:r>
      <w:r>
        <w:rPr>
          <w:spacing w:val="-1"/>
        </w:rPr>
        <w:t>file</w:t>
      </w:r>
      <w:r>
        <w:rPr>
          <w:spacing w:val="1"/>
        </w:rPr>
        <w:t xml:space="preserve"> </w:t>
      </w:r>
      <w:r>
        <w:rPr>
          <w:spacing w:val="-1"/>
        </w:rPr>
        <w:t>name,</w:t>
      </w:r>
      <w:r>
        <w:rPr>
          <w:spacing w:val="-2"/>
        </w:rPr>
        <w:t xml:space="preserve"> </w:t>
      </w:r>
      <w:r>
        <w:rPr>
          <w:spacing w:val="-1"/>
        </w:rPr>
        <w:t>and date</w:t>
      </w:r>
      <w:r>
        <w:rPr>
          <w:spacing w:val="-2"/>
        </w:rPr>
        <w:t xml:space="preserve"> </w:t>
      </w:r>
      <w:r>
        <w:rPr>
          <w:spacing w:val="-1"/>
        </w:rPr>
        <w:t>at</w:t>
      </w:r>
      <w:r>
        <w:rPr>
          <w:spacing w:val="1"/>
        </w:rPr>
        <w:t xml:space="preserve"> </w:t>
      </w:r>
      <w:r>
        <w:rPr>
          <w:spacing w:val="-2"/>
        </w:rPr>
        <w:t>the</w:t>
      </w:r>
      <w:r>
        <w:rPr>
          <w:spacing w:val="1"/>
        </w:rPr>
        <w:t xml:space="preserve"> </w:t>
      </w:r>
      <w:r>
        <w:rPr>
          <w:spacing w:val="-1"/>
        </w:rPr>
        <w:t>lower</w:t>
      </w:r>
      <w:r>
        <w:rPr>
          <w:spacing w:val="-2"/>
        </w:rPr>
        <w:t xml:space="preserve"> </w:t>
      </w:r>
      <w:r w:rsidR="001C71BB">
        <w:rPr>
          <w:spacing w:val="-1"/>
        </w:rPr>
        <w:t>left</w:t>
      </w:r>
      <w:r w:rsidR="001C71BB">
        <w:rPr>
          <w:spacing w:val="1"/>
        </w:rPr>
        <w:t>-hand</w:t>
      </w:r>
      <w:r>
        <w:rPr>
          <w:spacing w:val="-1"/>
        </w:rPr>
        <w:t xml:space="preserve"> corner</w:t>
      </w:r>
      <w:r>
        <w:rPr>
          <w:spacing w:val="-2"/>
        </w:rPr>
        <w:t xml:space="preserve"> </w:t>
      </w:r>
      <w:r>
        <w:t>of</w:t>
      </w:r>
      <w:r>
        <w:rPr>
          <w:spacing w:val="-2"/>
        </w:rPr>
        <w:t xml:space="preserve"> </w:t>
      </w:r>
      <w:r>
        <w:rPr>
          <w:spacing w:val="-1"/>
        </w:rPr>
        <w:t>the</w:t>
      </w:r>
      <w:r>
        <w:rPr>
          <w:spacing w:val="1"/>
        </w:rPr>
        <w:t xml:space="preserve"> </w:t>
      </w:r>
      <w:r>
        <w:rPr>
          <w:spacing w:val="-1"/>
        </w:rPr>
        <w:t>sheet.</w:t>
      </w:r>
    </w:p>
    <w:p w14:paraId="1FBC3E57" w14:textId="05DDE596" w:rsidR="00C4257D" w:rsidRDefault="00C4257D">
      <w:pPr>
        <w:pStyle w:val="BodyText"/>
        <w:ind w:left="220"/>
        <w:jc w:val="both"/>
        <w:rPr>
          <w:spacing w:val="-1"/>
        </w:rPr>
      </w:pPr>
    </w:p>
    <w:p w14:paraId="51274B08" w14:textId="2F8E388C" w:rsidR="00F91E4D" w:rsidRDefault="00C4257D" w:rsidP="00C4257D">
      <w:pPr>
        <w:pStyle w:val="BodyText"/>
        <w:ind w:left="220"/>
        <w:jc w:val="both"/>
        <w:rPr>
          <w:rFonts w:cs="Calibri"/>
        </w:rPr>
      </w:pPr>
      <w:r>
        <w:rPr>
          <w:spacing w:val="-1"/>
        </w:rPr>
        <w:t>For all PDF plots, the PDFSHX setting must be set to 0.  If Civil 3D was started with the Icon, this will be automatic.</w:t>
      </w:r>
    </w:p>
    <w:p w14:paraId="6B764500" w14:textId="77777777" w:rsidR="00F91E4D" w:rsidRDefault="00F91E4D">
      <w:pPr>
        <w:spacing w:before="8"/>
        <w:rPr>
          <w:rFonts w:ascii="Calibri" w:eastAsia="Calibri" w:hAnsi="Calibri" w:cs="Calibri"/>
          <w:sz w:val="32"/>
          <w:szCs w:val="32"/>
        </w:rPr>
      </w:pPr>
    </w:p>
    <w:p w14:paraId="3341FBB3" w14:textId="77777777" w:rsidR="00F91E4D" w:rsidRDefault="00F57DD1">
      <w:pPr>
        <w:pStyle w:val="BodyText"/>
        <w:ind w:left="220"/>
        <w:jc w:val="both"/>
      </w:pPr>
      <w:bookmarkStart w:id="46" w:name="Plotter_Configuration_Files"/>
      <w:bookmarkStart w:id="47" w:name="_bookmark17"/>
      <w:bookmarkEnd w:id="46"/>
      <w:bookmarkEnd w:id="47"/>
      <w:r>
        <w:rPr>
          <w:spacing w:val="-1"/>
          <w:u w:val="single" w:color="000000"/>
        </w:rPr>
        <w:t>Plotter</w:t>
      </w:r>
      <w:r>
        <w:rPr>
          <w:spacing w:val="-3"/>
          <w:u w:val="single" w:color="000000"/>
        </w:rPr>
        <w:t xml:space="preserve"> </w:t>
      </w:r>
      <w:r>
        <w:rPr>
          <w:spacing w:val="-1"/>
          <w:u w:val="single" w:color="000000"/>
        </w:rPr>
        <w:t>Configuration Files</w:t>
      </w:r>
    </w:p>
    <w:p w14:paraId="0561CEAF" w14:textId="77777777" w:rsidR="00F91E4D" w:rsidRDefault="00F91E4D">
      <w:pPr>
        <w:spacing w:before="9"/>
        <w:rPr>
          <w:rFonts w:ascii="Calibri" w:eastAsia="Calibri" w:hAnsi="Calibri" w:cs="Calibri"/>
          <w:sz w:val="11"/>
          <w:szCs w:val="11"/>
        </w:rPr>
      </w:pPr>
    </w:p>
    <w:p w14:paraId="1442BC16" w14:textId="77777777" w:rsidR="00F91E4D" w:rsidRDefault="00F57DD1">
      <w:pPr>
        <w:pStyle w:val="BodyText"/>
        <w:spacing w:before="56"/>
        <w:ind w:left="220" w:right="400"/>
      </w:pPr>
      <w:r>
        <w:rPr>
          <w:spacing w:val="-1"/>
        </w:rPr>
        <w:t>The</w:t>
      </w:r>
      <w:r>
        <w:rPr>
          <w:spacing w:val="1"/>
        </w:rPr>
        <w:t xml:space="preserve"> </w:t>
      </w:r>
      <w:r>
        <w:rPr>
          <w:spacing w:val="-1"/>
        </w:rPr>
        <w:t>trend from</w:t>
      </w:r>
      <w:r>
        <w:rPr>
          <w:spacing w:val="1"/>
        </w:rPr>
        <w:t xml:space="preserve"> </w:t>
      </w:r>
      <w:r>
        <w:rPr>
          <w:spacing w:val="-1"/>
        </w:rPr>
        <w:t>Autodesk</w:t>
      </w:r>
      <w:r>
        <w:rPr>
          <w:spacing w:val="1"/>
        </w:rPr>
        <w:t xml:space="preserve"> </w:t>
      </w:r>
      <w:r>
        <w:rPr>
          <w:spacing w:val="-1"/>
        </w:rPr>
        <w:t>is</w:t>
      </w:r>
      <w:r>
        <w:rPr>
          <w:spacing w:val="-2"/>
        </w:rPr>
        <w:t xml:space="preserve"> </w:t>
      </w:r>
      <w:r>
        <w:t>to</w:t>
      </w:r>
      <w:r>
        <w:rPr>
          <w:spacing w:val="1"/>
        </w:rPr>
        <w:t xml:space="preserve"> </w:t>
      </w:r>
      <w:r>
        <w:rPr>
          <w:spacing w:val="-2"/>
        </w:rPr>
        <w:t>utilize</w:t>
      </w:r>
      <w:r>
        <w:rPr>
          <w:spacing w:val="1"/>
        </w:rPr>
        <w:t xml:space="preserve"> </w:t>
      </w:r>
      <w:r>
        <w:rPr>
          <w:spacing w:val="-1"/>
        </w:rPr>
        <w:t>the</w:t>
      </w:r>
      <w:r>
        <w:rPr>
          <w:spacing w:val="-2"/>
        </w:rPr>
        <w:t xml:space="preserve"> </w:t>
      </w:r>
      <w:r>
        <w:rPr>
          <w:spacing w:val="-1"/>
        </w:rPr>
        <w:t>Microsoft</w:t>
      </w:r>
      <w:r>
        <w:rPr>
          <w:spacing w:val="-2"/>
        </w:rPr>
        <w:t xml:space="preserve"> </w:t>
      </w:r>
      <w:r>
        <w:rPr>
          <w:spacing w:val="-1"/>
        </w:rPr>
        <w:t>plotter</w:t>
      </w:r>
      <w:r>
        <w:t xml:space="preserve"> </w:t>
      </w:r>
      <w:r>
        <w:rPr>
          <w:spacing w:val="-1"/>
        </w:rPr>
        <w:t>drivers</w:t>
      </w:r>
      <w:r>
        <w:rPr>
          <w:spacing w:val="-2"/>
        </w:rPr>
        <w:t xml:space="preserve"> </w:t>
      </w:r>
      <w:r>
        <w:rPr>
          <w:spacing w:val="-1"/>
        </w:rPr>
        <w:t>as</w:t>
      </w:r>
      <w:r>
        <w:rPr>
          <w:spacing w:val="-2"/>
        </w:rPr>
        <w:t xml:space="preserve"> </w:t>
      </w:r>
      <w:r>
        <w:t>much</w:t>
      </w:r>
      <w:r>
        <w:rPr>
          <w:spacing w:val="-1"/>
        </w:rPr>
        <w:t xml:space="preserve"> as</w:t>
      </w:r>
      <w:r>
        <w:rPr>
          <w:spacing w:val="-2"/>
        </w:rPr>
        <w:t xml:space="preserve"> </w:t>
      </w:r>
      <w:r>
        <w:rPr>
          <w:spacing w:val="-1"/>
        </w:rPr>
        <w:t>possible</w:t>
      </w:r>
      <w:r>
        <w:rPr>
          <w:spacing w:val="1"/>
        </w:rPr>
        <w:t xml:space="preserve"> </w:t>
      </w:r>
      <w:r>
        <w:rPr>
          <w:spacing w:val="-1"/>
        </w:rPr>
        <w:t>and therefore</w:t>
      </w:r>
      <w:r>
        <w:rPr>
          <w:spacing w:val="57"/>
        </w:rPr>
        <w:t xml:space="preserve"> </w:t>
      </w:r>
      <w:r>
        <w:rPr>
          <w:spacing w:val="-1"/>
        </w:rPr>
        <w:t>minimal</w:t>
      </w:r>
      <w:r>
        <w:rPr>
          <w:spacing w:val="-3"/>
        </w:rPr>
        <w:t xml:space="preserve"> </w:t>
      </w:r>
      <w:r>
        <w:rPr>
          <w:spacing w:val="-1"/>
        </w:rPr>
        <w:t>PC3</w:t>
      </w:r>
      <w:r>
        <w:rPr>
          <w:spacing w:val="1"/>
        </w:rPr>
        <w:t xml:space="preserve"> </w:t>
      </w:r>
      <w:r>
        <w:rPr>
          <w:spacing w:val="-1"/>
        </w:rPr>
        <w:t>files</w:t>
      </w:r>
      <w:r>
        <w:t xml:space="preserve"> </w:t>
      </w:r>
      <w:r>
        <w:rPr>
          <w:spacing w:val="-1"/>
        </w:rPr>
        <w:t>are</w:t>
      </w:r>
      <w:r>
        <w:rPr>
          <w:spacing w:val="-2"/>
        </w:rPr>
        <w:t xml:space="preserve"> </w:t>
      </w:r>
      <w:r>
        <w:rPr>
          <w:spacing w:val="-1"/>
        </w:rPr>
        <w:t>being</w:t>
      </w:r>
      <w:r>
        <w:rPr>
          <w:spacing w:val="-3"/>
        </w:rPr>
        <w:t xml:space="preserve"> </w:t>
      </w:r>
      <w:r>
        <w:rPr>
          <w:spacing w:val="-1"/>
        </w:rPr>
        <w:t>shipped with</w:t>
      </w:r>
      <w:r>
        <w:rPr>
          <w:spacing w:val="-3"/>
        </w:rPr>
        <w:t xml:space="preserve"> </w:t>
      </w:r>
      <w:r>
        <w:rPr>
          <w:spacing w:val="-1"/>
        </w:rPr>
        <w:t xml:space="preserve">the </w:t>
      </w:r>
      <w:r>
        <w:t xml:space="preserve">PC </w:t>
      </w:r>
      <w:r>
        <w:rPr>
          <w:spacing w:val="-1"/>
        </w:rPr>
        <w:t>Kit.</w:t>
      </w:r>
      <w:r>
        <w:rPr>
          <w:spacing w:val="49"/>
        </w:rPr>
        <w:t xml:space="preserve"> </w:t>
      </w:r>
      <w:r>
        <w:rPr>
          <w:spacing w:val="-1"/>
        </w:rPr>
        <w:t>Two PC3</w:t>
      </w:r>
      <w:r>
        <w:rPr>
          <w:spacing w:val="1"/>
        </w:rPr>
        <w:t xml:space="preserve"> </w:t>
      </w:r>
      <w:r>
        <w:rPr>
          <w:spacing w:val="-1"/>
        </w:rPr>
        <w:t>files</w:t>
      </w:r>
      <w:r>
        <w:rPr>
          <w:spacing w:val="-2"/>
        </w:rPr>
        <w:t xml:space="preserve"> </w:t>
      </w:r>
      <w:r>
        <w:rPr>
          <w:spacing w:val="-1"/>
        </w:rPr>
        <w:t>included with</w:t>
      </w:r>
      <w:r>
        <w:rPr>
          <w:spacing w:val="-3"/>
        </w:rPr>
        <w:t xml:space="preserve"> </w:t>
      </w:r>
      <w:r>
        <w:rPr>
          <w:spacing w:val="-1"/>
        </w:rPr>
        <w:t>the</w:t>
      </w:r>
      <w:r>
        <w:rPr>
          <w:spacing w:val="1"/>
        </w:rPr>
        <w:t xml:space="preserve"> </w:t>
      </w:r>
      <w:r>
        <w:rPr>
          <w:spacing w:val="-1"/>
        </w:rPr>
        <w:t>kit</w:t>
      </w:r>
      <w:r>
        <w:rPr>
          <w:spacing w:val="-2"/>
        </w:rPr>
        <w:t xml:space="preserve"> </w:t>
      </w:r>
      <w:r>
        <w:rPr>
          <w:spacing w:val="-1"/>
        </w:rPr>
        <w:t>are:</w:t>
      </w:r>
    </w:p>
    <w:p w14:paraId="5F36476C" w14:textId="77777777" w:rsidR="00F91E4D" w:rsidRDefault="00F91E4D">
      <w:pPr>
        <w:spacing w:before="4"/>
        <w:rPr>
          <w:rFonts w:ascii="Calibri" w:eastAsia="Calibri" w:hAnsi="Calibri" w:cs="Calibri"/>
          <w:sz w:val="16"/>
          <w:szCs w:val="16"/>
        </w:rPr>
      </w:pPr>
    </w:p>
    <w:p w14:paraId="405ED340" w14:textId="77777777" w:rsidR="00F91E4D" w:rsidRDefault="00F57DD1">
      <w:pPr>
        <w:pStyle w:val="BodyText"/>
        <w:numPr>
          <w:ilvl w:val="1"/>
          <w:numId w:val="16"/>
        </w:numPr>
        <w:tabs>
          <w:tab w:val="left" w:pos="941"/>
        </w:tabs>
        <w:ind w:hanging="360"/>
      </w:pPr>
      <w:r>
        <w:rPr>
          <w:spacing w:val="-1"/>
        </w:rPr>
        <w:t>DWF6 ePlot.pc3</w:t>
      </w:r>
    </w:p>
    <w:p w14:paraId="10DB1000" w14:textId="77777777" w:rsidR="00F91E4D" w:rsidRDefault="00F57DD1">
      <w:pPr>
        <w:pStyle w:val="BodyText"/>
        <w:numPr>
          <w:ilvl w:val="1"/>
          <w:numId w:val="16"/>
        </w:numPr>
        <w:tabs>
          <w:tab w:val="left" w:pos="941"/>
        </w:tabs>
        <w:spacing w:before="2"/>
        <w:ind w:hanging="360"/>
      </w:pPr>
      <w:r>
        <w:t>DWG</w:t>
      </w:r>
      <w:r>
        <w:rPr>
          <w:spacing w:val="-2"/>
        </w:rPr>
        <w:t xml:space="preserve"> </w:t>
      </w:r>
      <w:r>
        <w:t>to</w:t>
      </w:r>
      <w:r>
        <w:rPr>
          <w:spacing w:val="-1"/>
        </w:rPr>
        <w:t xml:space="preserve"> PDF.pc3</w:t>
      </w:r>
    </w:p>
    <w:p w14:paraId="3F0189FF" w14:textId="77777777" w:rsidR="00F91E4D" w:rsidRDefault="00F91E4D">
      <w:pPr>
        <w:spacing w:before="4"/>
        <w:rPr>
          <w:rFonts w:ascii="Calibri" w:eastAsia="Calibri" w:hAnsi="Calibri" w:cs="Calibri"/>
          <w:sz w:val="16"/>
          <w:szCs w:val="16"/>
        </w:rPr>
      </w:pPr>
    </w:p>
    <w:p w14:paraId="3917C5BE" w14:textId="77777777" w:rsidR="00F91E4D" w:rsidRDefault="00F57DD1">
      <w:pPr>
        <w:pStyle w:val="BodyText"/>
        <w:ind w:left="220"/>
      </w:pPr>
      <w:r>
        <w:rPr>
          <w:spacing w:val="-1"/>
        </w:rPr>
        <w:t>These</w:t>
      </w:r>
      <w:r>
        <w:rPr>
          <w:spacing w:val="1"/>
        </w:rPr>
        <w:t xml:space="preserve"> </w:t>
      </w:r>
      <w:r>
        <w:rPr>
          <w:spacing w:val="-1"/>
        </w:rPr>
        <w:t>files</w:t>
      </w:r>
      <w:r>
        <w:t xml:space="preserve"> </w:t>
      </w:r>
      <w:r>
        <w:rPr>
          <w:spacing w:val="-1"/>
        </w:rPr>
        <w:t>should be</w:t>
      </w:r>
      <w:r>
        <w:rPr>
          <w:spacing w:val="1"/>
        </w:rPr>
        <w:t xml:space="preserve"> </w:t>
      </w:r>
      <w:r>
        <w:rPr>
          <w:spacing w:val="-1"/>
        </w:rPr>
        <w:t>used</w:t>
      </w:r>
      <w:r>
        <w:rPr>
          <w:spacing w:val="-3"/>
        </w:rPr>
        <w:t xml:space="preserve"> </w:t>
      </w:r>
      <w:r>
        <w:t>to</w:t>
      </w:r>
      <w:r>
        <w:rPr>
          <w:spacing w:val="2"/>
        </w:rPr>
        <w:t xml:space="preserve"> </w:t>
      </w:r>
      <w:r>
        <w:rPr>
          <w:spacing w:val="-1"/>
        </w:rPr>
        <w:t>create</w:t>
      </w:r>
      <w:r>
        <w:rPr>
          <w:spacing w:val="-2"/>
        </w:rPr>
        <w:t xml:space="preserve"> </w:t>
      </w:r>
      <w:r>
        <w:rPr>
          <w:spacing w:val="-1"/>
        </w:rPr>
        <w:t>DWF’s</w:t>
      </w:r>
      <w:r>
        <w:t xml:space="preserve"> </w:t>
      </w:r>
      <w:r>
        <w:rPr>
          <w:spacing w:val="-1"/>
        </w:rPr>
        <w:t>and</w:t>
      </w:r>
      <w:r>
        <w:rPr>
          <w:spacing w:val="-3"/>
        </w:rPr>
        <w:t xml:space="preserve"> </w:t>
      </w:r>
      <w:r>
        <w:rPr>
          <w:spacing w:val="-1"/>
        </w:rPr>
        <w:t>PDF’s</w:t>
      </w:r>
      <w:r>
        <w:rPr>
          <w:spacing w:val="-2"/>
        </w:rPr>
        <w:t xml:space="preserve"> </w:t>
      </w:r>
      <w:r>
        <w:rPr>
          <w:spacing w:val="-1"/>
        </w:rPr>
        <w:t>respectively.</w:t>
      </w:r>
    </w:p>
    <w:p w14:paraId="6009D626" w14:textId="77777777" w:rsidR="00F91E4D" w:rsidRDefault="00F91E4D">
      <w:pPr>
        <w:rPr>
          <w:rFonts w:ascii="Calibri" w:eastAsia="Calibri" w:hAnsi="Calibri" w:cs="Calibri"/>
        </w:rPr>
      </w:pPr>
    </w:p>
    <w:p w14:paraId="095FEC68" w14:textId="77777777" w:rsidR="00F91E4D" w:rsidRDefault="00F57DD1">
      <w:pPr>
        <w:pStyle w:val="BodyText"/>
        <w:spacing w:before="171"/>
        <w:ind w:left="220"/>
      </w:pPr>
      <w:bookmarkStart w:id="48" w:name="Plot_Borders"/>
      <w:bookmarkStart w:id="49" w:name="_bookmark18"/>
      <w:bookmarkEnd w:id="48"/>
      <w:bookmarkEnd w:id="49"/>
      <w:r>
        <w:rPr>
          <w:spacing w:val="-1"/>
          <w:u w:val="single" w:color="000000"/>
        </w:rPr>
        <w:t>Plot</w:t>
      </w:r>
      <w:r>
        <w:rPr>
          <w:u w:val="single" w:color="000000"/>
        </w:rPr>
        <w:t xml:space="preserve"> </w:t>
      </w:r>
      <w:r>
        <w:rPr>
          <w:spacing w:val="-1"/>
          <w:u w:val="single" w:color="000000"/>
        </w:rPr>
        <w:t>Borders</w:t>
      </w:r>
    </w:p>
    <w:p w14:paraId="3FFD01F6" w14:textId="77777777" w:rsidR="00F91E4D" w:rsidRDefault="00F91E4D">
      <w:pPr>
        <w:spacing w:before="9"/>
        <w:rPr>
          <w:rFonts w:ascii="Calibri" w:eastAsia="Calibri" w:hAnsi="Calibri" w:cs="Calibri"/>
          <w:sz w:val="11"/>
          <w:szCs w:val="11"/>
        </w:rPr>
      </w:pPr>
    </w:p>
    <w:p w14:paraId="68410C56" w14:textId="77777777" w:rsidR="00F91E4D" w:rsidRDefault="00F57DD1">
      <w:pPr>
        <w:pStyle w:val="BodyText"/>
        <w:spacing w:before="56"/>
        <w:ind w:left="220"/>
      </w:pPr>
      <w:r>
        <w:rPr>
          <w:spacing w:val="-1"/>
        </w:rPr>
        <w:t>The</w:t>
      </w:r>
      <w:r>
        <w:rPr>
          <w:spacing w:val="1"/>
        </w:rPr>
        <w:t xml:space="preserve"> </w:t>
      </w:r>
      <w:r>
        <w:rPr>
          <w:spacing w:val="-1"/>
        </w:rPr>
        <w:t xml:space="preserve">following </w:t>
      </w:r>
      <w:r>
        <w:t>PC</w:t>
      </w:r>
      <w:r>
        <w:rPr>
          <w:spacing w:val="-2"/>
        </w:rPr>
        <w:t xml:space="preserve"> </w:t>
      </w:r>
      <w:r>
        <w:rPr>
          <w:spacing w:val="-1"/>
        </w:rPr>
        <w:t>standard</w:t>
      </w:r>
      <w:r>
        <w:rPr>
          <w:spacing w:val="-3"/>
        </w:rPr>
        <w:t xml:space="preserve"> </w:t>
      </w:r>
      <w:r>
        <w:rPr>
          <w:spacing w:val="-1"/>
        </w:rPr>
        <w:t>sheets</w:t>
      </w:r>
      <w:r>
        <w:t xml:space="preserve"> </w:t>
      </w:r>
      <w:r>
        <w:rPr>
          <w:spacing w:val="-1"/>
        </w:rPr>
        <w:t>have</w:t>
      </w:r>
      <w:r>
        <w:rPr>
          <w:spacing w:val="-2"/>
        </w:rPr>
        <w:t xml:space="preserve"> </w:t>
      </w:r>
      <w:r>
        <w:rPr>
          <w:spacing w:val="-1"/>
        </w:rPr>
        <w:t>three</w:t>
      </w:r>
      <w:r>
        <w:rPr>
          <w:spacing w:val="1"/>
        </w:rPr>
        <w:t xml:space="preserve"> </w:t>
      </w:r>
      <w:r>
        <w:rPr>
          <w:spacing w:val="-1"/>
        </w:rPr>
        <w:t>plot</w:t>
      </w:r>
      <w:r>
        <w:rPr>
          <w:spacing w:val="1"/>
        </w:rPr>
        <w:t xml:space="preserve"> </w:t>
      </w:r>
      <w:r>
        <w:rPr>
          <w:spacing w:val="-1"/>
        </w:rPr>
        <w:t>borders,</w:t>
      </w:r>
      <w:r>
        <w:t xml:space="preserve"> </w:t>
      </w:r>
      <w:r>
        <w:rPr>
          <w:spacing w:val="-1"/>
        </w:rPr>
        <w:t>they</w:t>
      </w:r>
      <w:r>
        <w:rPr>
          <w:spacing w:val="1"/>
        </w:rPr>
        <w:t xml:space="preserve"> </w:t>
      </w:r>
      <w:r>
        <w:rPr>
          <w:spacing w:val="-1"/>
        </w:rPr>
        <w:t>are:</w:t>
      </w:r>
    </w:p>
    <w:p w14:paraId="22833482" w14:textId="77777777" w:rsidR="00F91E4D" w:rsidRDefault="00F91E4D">
      <w:pPr>
        <w:spacing w:before="5"/>
        <w:rPr>
          <w:rFonts w:ascii="Calibri" w:eastAsia="Calibri" w:hAnsi="Calibri" w:cs="Calibri"/>
          <w:sz w:val="17"/>
          <w:szCs w:val="17"/>
        </w:rPr>
      </w:pPr>
    </w:p>
    <w:tbl>
      <w:tblPr>
        <w:tblStyle w:val="CAD"/>
        <w:tblW w:w="0" w:type="auto"/>
        <w:tblLayout w:type="fixed"/>
        <w:tblLook w:val="01E0" w:firstRow="1" w:lastRow="1" w:firstColumn="1" w:lastColumn="1" w:noHBand="0" w:noVBand="0"/>
        <w:tblCaption w:val="Plot size"/>
        <w:tblDescription w:val="This table shows the paper and plot sizes of the layouts."/>
      </w:tblPr>
      <w:tblGrid>
        <w:gridCol w:w="2091"/>
        <w:gridCol w:w="2048"/>
        <w:gridCol w:w="2645"/>
        <w:gridCol w:w="2793"/>
      </w:tblGrid>
      <w:tr w:rsidR="00F91E4D" w14:paraId="7A9F4CAA" w14:textId="77777777" w:rsidTr="00CE09E4">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091" w:type="dxa"/>
          </w:tcPr>
          <w:p w14:paraId="1E821CF8" w14:textId="77777777" w:rsidR="00F91E4D" w:rsidRDefault="00F57DD1">
            <w:pPr>
              <w:pStyle w:val="TableParagraph"/>
              <w:spacing w:line="264" w:lineRule="exact"/>
              <w:ind w:left="108"/>
              <w:rPr>
                <w:rFonts w:ascii="Calibri" w:eastAsia="Calibri" w:hAnsi="Calibri" w:cs="Calibri"/>
              </w:rPr>
            </w:pPr>
            <w:r>
              <w:rPr>
                <w:rFonts w:ascii="Calibri"/>
                <w:b w:val="0"/>
                <w:spacing w:val="-1"/>
              </w:rPr>
              <w:t>Actual Paper</w:t>
            </w:r>
            <w:r>
              <w:rPr>
                <w:rFonts w:ascii="Calibri"/>
                <w:b w:val="0"/>
                <w:spacing w:val="1"/>
              </w:rPr>
              <w:t xml:space="preserve"> </w:t>
            </w:r>
            <w:r>
              <w:rPr>
                <w:rFonts w:ascii="Calibri"/>
                <w:b w:val="0"/>
                <w:spacing w:val="-1"/>
              </w:rPr>
              <w:t>Size</w:t>
            </w:r>
          </w:p>
        </w:tc>
        <w:tc>
          <w:tcPr>
            <w:cnfStyle w:val="000010000000" w:firstRow="0" w:lastRow="0" w:firstColumn="0" w:lastColumn="0" w:oddVBand="1" w:evenVBand="0" w:oddHBand="0" w:evenHBand="0" w:firstRowFirstColumn="0" w:firstRowLastColumn="0" w:lastRowFirstColumn="0" w:lastRowLastColumn="0"/>
            <w:tcW w:w="2048" w:type="dxa"/>
          </w:tcPr>
          <w:p w14:paraId="009E2359" w14:textId="77777777" w:rsidR="00F91E4D" w:rsidRDefault="00F57DD1">
            <w:pPr>
              <w:pStyle w:val="TableParagraph"/>
              <w:spacing w:line="264" w:lineRule="exact"/>
              <w:ind w:left="409"/>
              <w:rPr>
                <w:rFonts w:ascii="Calibri" w:eastAsia="Calibri" w:hAnsi="Calibri" w:cs="Calibri"/>
              </w:rPr>
            </w:pPr>
            <w:r>
              <w:rPr>
                <w:rFonts w:ascii="Calibri"/>
                <w:b w:val="0"/>
                <w:spacing w:val="-1"/>
              </w:rPr>
              <w:t>Plot</w:t>
            </w:r>
            <w:r>
              <w:rPr>
                <w:rFonts w:ascii="Calibri"/>
                <w:b w:val="0"/>
              </w:rPr>
              <w:t xml:space="preserve"> </w:t>
            </w:r>
            <w:r>
              <w:rPr>
                <w:rFonts w:ascii="Calibri"/>
                <w:b w:val="0"/>
                <w:spacing w:val="-1"/>
              </w:rPr>
              <w:t>Size</w:t>
            </w:r>
          </w:p>
        </w:tc>
        <w:tc>
          <w:tcPr>
            <w:tcW w:w="2645" w:type="dxa"/>
          </w:tcPr>
          <w:p w14:paraId="4DBECB39" w14:textId="77777777" w:rsidR="00F91E4D" w:rsidRDefault="00F57DD1">
            <w:pPr>
              <w:pStyle w:val="TableParagraph"/>
              <w:spacing w:line="264" w:lineRule="exact"/>
              <w:ind w:left="757"/>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b w:val="0"/>
                <w:spacing w:val="-1"/>
              </w:rPr>
              <w:t>Plotting</w:t>
            </w:r>
            <w:r>
              <w:rPr>
                <w:rFonts w:ascii="Calibri"/>
                <w:b w:val="0"/>
                <w:spacing w:val="1"/>
              </w:rPr>
              <w:t xml:space="preserve"> </w:t>
            </w:r>
            <w:r>
              <w:rPr>
                <w:rFonts w:ascii="Calibri"/>
                <w:b w:val="0"/>
                <w:spacing w:val="-1"/>
              </w:rPr>
              <w:t>Limits</w:t>
            </w:r>
          </w:p>
        </w:tc>
        <w:tc>
          <w:tcPr>
            <w:cnfStyle w:val="000100000000" w:firstRow="0" w:lastRow="0" w:firstColumn="0" w:lastColumn="1" w:oddVBand="0" w:evenVBand="0" w:oddHBand="0" w:evenHBand="0" w:firstRowFirstColumn="0" w:firstRowLastColumn="0" w:lastRowFirstColumn="0" w:lastRowLastColumn="0"/>
            <w:tcW w:w="2793" w:type="dxa"/>
          </w:tcPr>
          <w:p w14:paraId="2B8724E6" w14:textId="77777777" w:rsidR="00F91E4D" w:rsidRDefault="00F57DD1">
            <w:pPr>
              <w:pStyle w:val="TableParagraph"/>
              <w:spacing w:line="264" w:lineRule="exact"/>
              <w:ind w:left="505"/>
              <w:rPr>
                <w:rFonts w:ascii="Calibri" w:eastAsia="Calibri" w:hAnsi="Calibri" w:cs="Calibri"/>
              </w:rPr>
            </w:pPr>
            <w:r>
              <w:rPr>
                <w:rFonts w:ascii="Calibri"/>
                <w:b w:val="0"/>
                <w:spacing w:val="-1"/>
              </w:rPr>
              <w:t>Paper</w:t>
            </w:r>
            <w:r>
              <w:rPr>
                <w:rFonts w:ascii="Calibri"/>
                <w:b w:val="0"/>
                <w:spacing w:val="1"/>
              </w:rPr>
              <w:t xml:space="preserve"> </w:t>
            </w:r>
            <w:r>
              <w:rPr>
                <w:rFonts w:ascii="Calibri"/>
                <w:b w:val="0"/>
                <w:spacing w:val="-1"/>
              </w:rPr>
              <w:t>Size</w:t>
            </w:r>
          </w:p>
        </w:tc>
      </w:tr>
      <w:tr w:rsidR="00F91E4D" w14:paraId="2D36C062" w14:textId="77777777" w:rsidTr="00CE09E4">
        <w:trPr>
          <w:cnfStyle w:val="000000100000" w:firstRow="0" w:lastRow="0" w:firstColumn="0" w:lastColumn="0" w:oddVBand="0" w:evenVBand="0" w:oddHBand="1" w:evenHBand="0" w:firstRowFirstColumn="0" w:firstRowLastColumn="0" w:lastRowFirstColumn="0" w:lastRowLastColumn="0"/>
          <w:trHeight w:hRule="exact" w:val="268"/>
        </w:trPr>
        <w:tc>
          <w:tcPr>
            <w:cnfStyle w:val="001000000000" w:firstRow="0" w:lastRow="0" w:firstColumn="1" w:lastColumn="0" w:oddVBand="0" w:evenVBand="0" w:oddHBand="0" w:evenHBand="0" w:firstRowFirstColumn="0" w:firstRowLastColumn="0" w:lastRowFirstColumn="0" w:lastRowLastColumn="0"/>
            <w:tcW w:w="2091" w:type="dxa"/>
          </w:tcPr>
          <w:p w14:paraId="4C4D100A" w14:textId="77777777" w:rsidR="00F91E4D" w:rsidRDefault="00F57DD1">
            <w:pPr>
              <w:pStyle w:val="TableParagraph"/>
              <w:spacing w:line="264" w:lineRule="exact"/>
              <w:ind w:left="108"/>
              <w:rPr>
                <w:rFonts w:ascii="Calibri" w:eastAsia="Calibri" w:hAnsi="Calibri" w:cs="Calibri"/>
              </w:rPr>
            </w:pPr>
            <w:r>
              <w:rPr>
                <w:rFonts w:ascii="Calibri" w:eastAsia="Calibri" w:hAnsi="Calibri" w:cs="Calibri"/>
                <w:spacing w:val="-1"/>
              </w:rPr>
              <w:t>22”</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1"/>
              </w:rPr>
              <w:t>36”</w:t>
            </w:r>
          </w:p>
        </w:tc>
        <w:tc>
          <w:tcPr>
            <w:cnfStyle w:val="000010000000" w:firstRow="0" w:lastRow="0" w:firstColumn="0" w:lastColumn="0" w:oddVBand="1" w:evenVBand="0" w:oddHBand="0" w:evenHBand="0" w:firstRowFirstColumn="0" w:firstRowLastColumn="0" w:lastRowFirstColumn="0" w:lastRowLastColumn="0"/>
            <w:tcW w:w="2048" w:type="dxa"/>
          </w:tcPr>
          <w:p w14:paraId="436D3A42" w14:textId="77777777" w:rsidR="00F91E4D" w:rsidRDefault="00F57DD1">
            <w:pPr>
              <w:pStyle w:val="TableParagraph"/>
              <w:spacing w:line="264" w:lineRule="exact"/>
              <w:ind w:left="409"/>
              <w:rPr>
                <w:rFonts w:ascii="Calibri" w:eastAsia="Calibri" w:hAnsi="Calibri" w:cs="Calibri"/>
              </w:rPr>
            </w:pPr>
            <w:r>
              <w:rPr>
                <w:rFonts w:ascii="Calibri" w:eastAsia="Calibri" w:hAnsi="Calibri" w:cs="Calibri"/>
                <w:spacing w:val="-1"/>
              </w:rPr>
              <w:t>22”</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1"/>
              </w:rPr>
              <w:t>34”</w:t>
            </w:r>
          </w:p>
        </w:tc>
        <w:tc>
          <w:tcPr>
            <w:tcW w:w="2645" w:type="dxa"/>
          </w:tcPr>
          <w:p w14:paraId="5060BBA9" w14:textId="77777777" w:rsidR="00F91E4D" w:rsidRDefault="00F57DD1">
            <w:pPr>
              <w:pStyle w:val="TableParagraph"/>
              <w:spacing w:line="264" w:lineRule="exact"/>
              <w:ind w:left="757"/>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pacing w:val="-1"/>
              </w:rPr>
              <w:t>33.94”</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21.94”</w:t>
            </w:r>
          </w:p>
        </w:tc>
        <w:tc>
          <w:tcPr>
            <w:cnfStyle w:val="000100000000" w:firstRow="0" w:lastRow="0" w:firstColumn="0" w:lastColumn="1" w:oddVBand="0" w:evenVBand="0" w:oddHBand="0" w:evenHBand="0" w:firstRowFirstColumn="0" w:firstRowLastColumn="0" w:lastRowFirstColumn="0" w:lastRowLastColumn="0"/>
            <w:tcW w:w="2793" w:type="dxa"/>
          </w:tcPr>
          <w:p w14:paraId="2A0C1963" w14:textId="77777777" w:rsidR="00F91E4D" w:rsidRDefault="00F57DD1">
            <w:pPr>
              <w:pStyle w:val="TableParagraph"/>
              <w:spacing w:line="264" w:lineRule="exact"/>
              <w:ind w:left="505"/>
              <w:rPr>
                <w:rFonts w:ascii="Calibri" w:eastAsia="Calibri" w:hAnsi="Calibri" w:cs="Calibri"/>
              </w:rPr>
            </w:pPr>
            <w:r>
              <w:rPr>
                <w:rFonts w:ascii="Calibri"/>
                <w:spacing w:val="-1"/>
              </w:rPr>
              <w:t>Custom</w:t>
            </w:r>
          </w:p>
        </w:tc>
      </w:tr>
      <w:tr w:rsidR="00F91E4D" w14:paraId="540A043C"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2091" w:type="dxa"/>
          </w:tcPr>
          <w:p w14:paraId="287F4C24" w14:textId="77777777" w:rsidR="00F91E4D" w:rsidRDefault="00F57DD1">
            <w:pPr>
              <w:pStyle w:val="TableParagraph"/>
              <w:spacing w:line="265" w:lineRule="exact"/>
              <w:ind w:left="108"/>
              <w:rPr>
                <w:rFonts w:ascii="Calibri" w:eastAsia="Calibri" w:hAnsi="Calibri" w:cs="Calibri"/>
              </w:rPr>
            </w:pPr>
            <w:r>
              <w:rPr>
                <w:rFonts w:ascii="Calibri" w:eastAsia="Calibri" w:hAnsi="Calibri" w:cs="Calibri"/>
                <w:spacing w:val="-1"/>
              </w:rPr>
              <w:t>11”</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1"/>
              </w:rPr>
              <w:t>17”</w:t>
            </w:r>
          </w:p>
        </w:tc>
        <w:tc>
          <w:tcPr>
            <w:cnfStyle w:val="000010000000" w:firstRow="0" w:lastRow="0" w:firstColumn="0" w:lastColumn="0" w:oddVBand="1" w:evenVBand="0" w:oddHBand="0" w:evenHBand="0" w:firstRowFirstColumn="0" w:firstRowLastColumn="0" w:lastRowFirstColumn="0" w:lastRowLastColumn="0"/>
            <w:tcW w:w="2048" w:type="dxa"/>
          </w:tcPr>
          <w:p w14:paraId="3698C111" w14:textId="77777777" w:rsidR="00F91E4D" w:rsidRDefault="00F57DD1">
            <w:pPr>
              <w:pStyle w:val="TableParagraph"/>
              <w:spacing w:line="265" w:lineRule="exact"/>
              <w:ind w:left="409"/>
              <w:rPr>
                <w:rFonts w:ascii="Calibri" w:eastAsia="Calibri" w:hAnsi="Calibri" w:cs="Calibri"/>
              </w:rPr>
            </w:pPr>
            <w:r>
              <w:rPr>
                <w:rFonts w:ascii="Calibri" w:eastAsia="Calibri" w:hAnsi="Calibri" w:cs="Calibri"/>
                <w:spacing w:val="-1"/>
              </w:rPr>
              <w:t>11”</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1"/>
              </w:rPr>
              <w:t>17”</w:t>
            </w:r>
          </w:p>
        </w:tc>
        <w:tc>
          <w:tcPr>
            <w:tcW w:w="2645" w:type="dxa"/>
          </w:tcPr>
          <w:p w14:paraId="1D3387AA" w14:textId="77777777" w:rsidR="00F91E4D" w:rsidRDefault="00F57DD1">
            <w:pPr>
              <w:pStyle w:val="TableParagraph"/>
              <w:spacing w:line="265" w:lineRule="exact"/>
              <w:ind w:left="757"/>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16.94”</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10.94”</w:t>
            </w:r>
          </w:p>
        </w:tc>
        <w:tc>
          <w:tcPr>
            <w:cnfStyle w:val="000100000000" w:firstRow="0" w:lastRow="0" w:firstColumn="0" w:lastColumn="1" w:oddVBand="0" w:evenVBand="0" w:oddHBand="0" w:evenHBand="0" w:firstRowFirstColumn="0" w:firstRowLastColumn="0" w:lastRowFirstColumn="0" w:lastRowLastColumn="0"/>
            <w:tcW w:w="2793" w:type="dxa"/>
          </w:tcPr>
          <w:p w14:paraId="5CE83A1B" w14:textId="77777777" w:rsidR="00F91E4D" w:rsidRDefault="00F57DD1">
            <w:pPr>
              <w:pStyle w:val="TableParagraph"/>
              <w:spacing w:line="265" w:lineRule="exact"/>
              <w:ind w:left="505"/>
              <w:rPr>
                <w:rFonts w:ascii="Calibri" w:eastAsia="Calibri" w:hAnsi="Calibri" w:cs="Calibri"/>
              </w:rPr>
            </w:pPr>
            <w:r>
              <w:rPr>
                <w:rFonts w:ascii="Calibri"/>
                <w:spacing w:val="-1"/>
              </w:rPr>
              <w:t>ANSI</w:t>
            </w:r>
            <w:r>
              <w:rPr>
                <w:rFonts w:ascii="Calibri"/>
              </w:rPr>
              <w:t xml:space="preserve"> B</w:t>
            </w:r>
          </w:p>
        </w:tc>
      </w:tr>
      <w:tr w:rsidR="00F91E4D" w14:paraId="786409F7" w14:textId="77777777" w:rsidTr="00CE09E4">
        <w:trPr>
          <w:cnfStyle w:val="010000000000" w:firstRow="0" w:lastRow="1" w:firstColumn="0" w:lastColumn="0" w:oddVBand="0" w:evenVBand="0" w:oddHBand="0"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2091" w:type="dxa"/>
          </w:tcPr>
          <w:p w14:paraId="1F515741" w14:textId="77777777" w:rsidR="00F91E4D" w:rsidRDefault="00F57DD1">
            <w:pPr>
              <w:pStyle w:val="TableParagraph"/>
              <w:spacing w:line="265" w:lineRule="exact"/>
              <w:ind w:left="108"/>
              <w:rPr>
                <w:rFonts w:ascii="Calibri" w:eastAsia="Calibri" w:hAnsi="Calibri" w:cs="Calibri"/>
              </w:rPr>
            </w:pPr>
            <w:r>
              <w:rPr>
                <w:rFonts w:ascii="Calibri" w:eastAsia="Calibri" w:hAnsi="Calibri" w:cs="Calibri"/>
                <w:spacing w:val="-1"/>
              </w:rPr>
              <w:t>8.5”</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11”</w:t>
            </w:r>
          </w:p>
        </w:tc>
        <w:tc>
          <w:tcPr>
            <w:cnfStyle w:val="000010000000" w:firstRow="0" w:lastRow="0" w:firstColumn="0" w:lastColumn="0" w:oddVBand="1" w:evenVBand="0" w:oddHBand="0" w:evenHBand="0" w:firstRowFirstColumn="0" w:firstRowLastColumn="0" w:lastRowFirstColumn="0" w:lastRowLastColumn="0"/>
            <w:tcW w:w="2048" w:type="dxa"/>
          </w:tcPr>
          <w:p w14:paraId="0E8D09D8" w14:textId="77777777" w:rsidR="00F91E4D" w:rsidRDefault="00F57DD1">
            <w:pPr>
              <w:pStyle w:val="TableParagraph"/>
              <w:spacing w:line="265" w:lineRule="exact"/>
              <w:ind w:left="409"/>
              <w:rPr>
                <w:rFonts w:ascii="Calibri" w:eastAsia="Calibri" w:hAnsi="Calibri" w:cs="Calibri"/>
              </w:rPr>
            </w:pPr>
            <w:r>
              <w:rPr>
                <w:rFonts w:ascii="Calibri" w:eastAsia="Calibri" w:hAnsi="Calibri" w:cs="Calibri"/>
                <w:spacing w:val="-1"/>
              </w:rPr>
              <w:t>8.5”</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11”</w:t>
            </w:r>
          </w:p>
        </w:tc>
        <w:tc>
          <w:tcPr>
            <w:tcW w:w="2645" w:type="dxa"/>
          </w:tcPr>
          <w:p w14:paraId="53BF63E8" w14:textId="77777777" w:rsidR="00F91E4D" w:rsidRDefault="00F57DD1">
            <w:pPr>
              <w:pStyle w:val="TableParagraph"/>
              <w:spacing w:line="265" w:lineRule="exact"/>
              <w:ind w:left="757"/>
              <w:cnfStyle w:val="010000000000" w:firstRow="0" w:lastRow="1"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pacing w:val="-1"/>
              </w:rPr>
              <w:t>10.50”</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8.00”</w:t>
            </w:r>
          </w:p>
        </w:tc>
        <w:tc>
          <w:tcPr>
            <w:cnfStyle w:val="000100000000" w:firstRow="0" w:lastRow="0" w:firstColumn="0" w:lastColumn="1" w:oddVBand="0" w:evenVBand="0" w:oddHBand="0" w:evenHBand="0" w:firstRowFirstColumn="0" w:firstRowLastColumn="0" w:lastRowFirstColumn="0" w:lastRowLastColumn="0"/>
            <w:tcW w:w="2793" w:type="dxa"/>
          </w:tcPr>
          <w:p w14:paraId="70689D36" w14:textId="77777777" w:rsidR="00F91E4D" w:rsidRDefault="00F57DD1">
            <w:pPr>
              <w:pStyle w:val="TableParagraph"/>
              <w:spacing w:line="265" w:lineRule="exact"/>
              <w:ind w:left="505"/>
              <w:rPr>
                <w:rFonts w:ascii="Calibri" w:eastAsia="Calibri" w:hAnsi="Calibri" w:cs="Calibri"/>
              </w:rPr>
            </w:pPr>
            <w:r>
              <w:rPr>
                <w:rFonts w:ascii="Calibri"/>
                <w:spacing w:val="-1"/>
              </w:rPr>
              <w:t>Letter</w:t>
            </w:r>
          </w:p>
        </w:tc>
      </w:tr>
    </w:tbl>
    <w:p w14:paraId="30DF318E" w14:textId="77777777" w:rsidR="00F91E4D" w:rsidRDefault="00F91E4D">
      <w:pPr>
        <w:rPr>
          <w:rFonts w:ascii="Calibri" w:eastAsia="Calibri" w:hAnsi="Calibri" w:cs="Calibri"/>
          <w:sz w:val="20"/>
          <w:szCs w:val="20"/>
        </w:rPr>
      </w:pPr>
    </w:p>
    <w:p w14:paraId="7D7CF2EB" w14:textId="77777777" w:rsidR="00F91E4D" w:rsidRDefault="00F91E4D">
      <w:pPr>
        <w:spacing w:before="4"/>
        <w:rPr>
          <w:rFonts w:ascii="Calibri" w:eastAsia="Calibri" w:hAnsi="Calibri" w:cs="Calibri"/>
          <w:sz w:val="17"/>
          <w:szCs w:val="17"/>
        </w:rPr>
      </w:pPr>
    </w:p>
    <w:p w14:paraId="3D801583" w14:textId="77777777" w:rsidR="00F91E4D" w:rsidRDefault="00F57DD1">
      <w:pPr>
        <w:pStyle w:val="BodyText"/>
        <w:ind w:left="220"/>
      </w:pPr>
      <w:bookmarkStart w:id="50" w:name="Plot_Style_Tables_(*.ctb)"/>
      <w:bookmarkStart w:id="51" w:name="_bookmark19"/>
      <w:bookmarkEnd w:id="50"/>
      <w:bookmarkEnd w:id="51"/>
      <w:r>
        <w:rPr>
          <w:spacing w:val="-1"/>
          <w:u w:val="single" w:color="000000"/>
        </w:rPr>
        <w:t>Plot</w:t>
      </w:r>
      <w:r>
        <w:rPr>
          <w:u w:val="single" w:color="000000"/>
        </w:rPr>
        <w:t xml:space="preserve"> </w:t>
      </w:r>
      <w:r>
        <w:rPr>
          <w:spacing w:val="-1"/>
          <w:u w:val="single" w:color="000000"/>
        </w:rPr>
        <w:t>Style</w:t>
      </w:r>
      <w:r>
        <w:rPr>
          <w:u w:val="single" w:color="000000"/>
        </w:rPr>
        <w:t xml:space="preserve"> </w:t>
      </w:r>
      <w:r>
        <w:rPr>
          <w:spacing w:val="-1"/>
          <w:u w:val="single" w:color="000000"/>
        </w:rPr>
        <w:t>Tables (*.ctb)</w:t>
      </w:r>
    </w:p>
    <w:p w14:paraId="75C60B0B" w14:textId="77777777" w:rsidR="00F91E4D" w:rsidRDefault="00F57DD1">
      <w:pPr>
        <w:pStyle w:val="BodyText"/>
        <w:spacing w:before="196" w:line="266" w:lineRule="exact"/>
        <w:ind w:left="219" w:right="400"/>
      </w:pPr>
      <w:r>
        <w:t xml:space="preserve">For </w:t>
      </w:r>
      <w:r>
        <w:rPr>
          <w:spacing w:val="-1"/>
        </w:rPr>
        <w:t>color-dependent</w:t>
      </w:r>
      <w:r>
        <w:rPr>
          <w:spacing w:val="1"/>
        </w:rPr>
        <w:t xml:space="preserve"> </w:t>
      </w:r>
      <w:r>
        <w:rPr>
          <w:spacing w:val="-1"/>
        </w:rPr>
        <w:t>plot</w:t>
      </w:r>
      <w:r>
        <w:rPr>
          <w:spacing w:val="1"/>
        </w:rPr>
        <w:t xml:space="preserve"> </w:t>
      </w:r>
      <w:r>
        <w:rPr>
          <w:spacing w:val="-1"/>
        </w:rPr>
        <w:t>style</w:t>
      </w:r>
      <w:r>
        <w:rPr>
          <w:spacing w:val="-2"/>
        </w:rPr>
        <w:t xml:space="preserve"> </w:t>
      </w:r>
      <w:r>
        <w:rPr>
          <w:spacing w:val="-1"/>
        </w:rPr>
        <w:t>tables</w:t>
      </w:r>
      <w:r>
        <w:rPr>
          <w:rFonts w:ascii="Arial"/>
          <w:spacing w:val="-1"/>
        </w:rPr>
        <w:t>,</w:t>
      </w:r>
      <w:r>
        <w:rPr>
          <w:rFonts w:ascii="Arial"/>
          <w:spacing w:val="-10"/>
        </w:rPr>
        <w:t xml:space="preserve"> </w:t>
      </w:r>
      <w:r>
        <w:rPr>
          <w:spacing w:val="-1"/>
        </w:rPr>
        <w:t>an</w:t>
      </w:r>
      <w:r>
        <w:rPr>
          <w:spacing w:val="-3"/>
        </w:rPr>
        <w:t xml:space="preserve"> </w:t>
      </w:r>
      <w:r>
        <w:rPr>
          <w:spacing w:val="-1"/>
        </w:rPr>
        <w:t>object's</w:t>
      </w:r>
      <w:r>
        <w:t xml:space="preserve"> </w:t>
      </w:r>
      <w:r>
        <w:rPr>
          <w:spacing w:val="-1"/>
        </w:rPr>
        <w:t>color</w:t>
      </w:r>
      <w:r>
        <w:t xml:space="preserve"> </w:t>
      </w:r>
      <w:r>
        <w:rPr>
          <w:spacing w:val="-1"/>
        </w:rPr>
        <w:t>determines</w:t>
      </w:r>
      <w:r>
        <w:rPr>
          <w:spacing w:val="-2"/>
        </w:rPr>
        <w:t xml:space="preserve"> </w:t>
      </w:r>
      <w:r>
        <w:rPr>
          <w:spacing w:val="-1"/>
        </w:rPr>
        <w:t>how</w:t>
      </w:r>
      <w:r>
        <w:rPr>
          <w:spacing w:val="1"/>
        </w:rPr>
        <w:t xml:space="preserve"> </w:t>
      </w:r>
      <w:r>
        <w:rPr>
          <w:spacing w:val="-1"/>
        </w:rPr>
        <w:t>it</w:t>
      </w:r>
      <w:r>
        <w:rPr>
          <w:spacing w:val="1"/>
        </w:rPr>
        <w:t xml:space="preserve"> </w:t>
      </w:r>
      <w:r>
        <w:rPr>
          <w:spacing w:val="-1"/>
        </w:rPr>
        <w:t>is</w:t>
      </w:r>
      <w:r>
        <w:rPr>
          <w:spacing w:val="-2"/>
        </w:rPr>
        <w:t xml:space="preserve"> </w:t>
      </w:r>
      <w:r>
        <w:rPr>
          <w:spacing w:val="-1"/>
        </w:rPr>
        <w:t>plotted.</w:t>
      </w:r>
      <w:r>
        <w:t xml:space="preserve"> </w:t>
      </w:r>
      <w:r>
        <w:rPr>
          <w:spacing w:val="-1"/>
        </w:rPr>
        <w:t>These</w:t>
      </w:r>
      <w:r>
        <w:rPr>
          <w:spacing w:val="-2"/>
        </w:rPr>
        <w:t xml:space="preserve"> </w:t>
      </w:r>
      <w:r>
        <w:rPr>
          <w:spacing w:val="-1"/>
        </w:rPr>
        <w:t>plot</w:t>
      </w:r>
      <w:r>
        <w:rPr>
          <w:spacing w:val="-2"/>
        </w:rPr>
        <w:t xml:space="preserve"> </w:t>
      </w:r>
      <w:r>
        <w:rPr>
          <w:spacing w:val="-1"/>
        </w:rPr>
        <w:t>style</w:t>
      </w:r>
      <w:r>
        <w:rPr>
          <w:spacing w:val="57"/>
        </w:rPr>
        <w:t xml:space="preserve"> </w:t>
      </w:r>
      <w:r>
        <w:rPr>
          <w:spacing w:val="-1"/>
        </w:rPr>
        <w:t>table</w:t>
      </w:r>
      <w:r>
        <w:rPr>
          <w:spacing w:val="1"/>
        </w:rPr>
        <w:t xml:space="preserve"> </w:t>
      </w:r>
      <w:r>
        <w:rPr>
          <w:spacing w:val="-1"/>
        </w:rPr>
        <w:t>files</w:t>
      </w:r>
      <w:r>
        <w:rPr>
          <w:spacing w:val="-2"/>
        </w:rPr>
        <w:t xml:space="preserve"> </w:t>
      </w:r>
      <w:r>
        <w:rPr>
          <w:spacing w:val="-1"/>
        </w:rPr>
        <w:t>have</w:t>
      </w:r>
      <w:r>
        <w:rPr>
          <w:spacing w:val="-2"/>
        </w:rPr>
        <w:t xml:space="preserve"> </w:t>
      </w:r>
      <w:r>
        <w:rPr>
          <w:rFonts w:ascii="Arial"/>
          <w:spacing w:val="-1"/>
        </w:rPr>
        <w:t>.ctb</w:t>
      </w:r>
      <w:r>
        <w:rPr>
          <w:rFonts w:ascii="Arial"/>
          <w:spacing w:val="-14"/>
        </w:rPr>
        <w:t xml:space="preserve"> </w:t>
      </w:r>
      <w:r>
        <w:rPr>
          <w:spacing w:val="-1"/>
        </w:rPr>
        <w:t>extensions.</w:t>
      </w:r>
      <w:r>
        <w:t xml:space="preserve"> </w:t>
      </w:r>
      <w:r>
        <w:rPr>
          <w:spacing w:val="-1"/>
        </w:rPr>
        <w:t>You cannot</w:t>
      </w:r>
      <w:r>
        <w:rPr>
          <w:spacing w:val="1"/>
        </w:rPr>
        <w:t xml:space="preserve"> </w:t>
      </w:r>
      <w:r>
        <w:rPr>
          <w:spacing w:val="-1"/>
        </w:rPr>
        <w:t>assign</w:t>
      </w:r>
      <w:r>
        <w:rPr>
          <w:spacing w:val="-3"/>
        </w:rPr>
        <w:t xml:space="preserve"> </w:t>
      </w:r>
      <w:r>
        <w:rPr>
          <w:spacing w:val="-1"/>
        </w:rPr>
        <w:t>color-dependent</w:t>
      </w:r>
      <w:r>
        <w:rPr>
          <w:spacing w:val="1"/>
        </w:rPr>
        <w:t xml:space="preserve"> </w:t>
      </w:r>
      <w:r>
        <w:rPr>
          <w:spacing w:val="-1"/>
        </w:rPr>
        <w:t>plot</w:t>
      </w:r>
      <w:r>
        <w:rPr>
          <w:spacing w:val="1"/>
        </w:rPr>
        <w:t xml:space="preserve"> </w:t>
      </w:r>
      <w:r>
        <w:rPr>
          <w:spacing w:val="-1"/>
        </w:rPr>
        <w:t>styles</w:t>
      </w:r>
      <w:r>
        <w:rPr>
          <w:spacing w:val="-2"/>
        </w:rPr>
        <w:t xml:space="preserve"> </w:t>
      </w:r>
      <w:r>
        <w:rPr>
          <w:spacing w:val="-1"/>
        </w:rPr>
        <w:t>directly to objects.</w:t>
      </w:r>
    </w:p>
    <w:p w14:paraId="49A297A3" w14:textId="77777777" w:rsidR="00F91E4D" w:rsidRDefault="00F57DD1">
      <w:pPr>
        <w:pStyle w:val="BodyText"/>
        <w:spacing w:before="6" w:line="242" w:lineRule="auto"/>
        <w:ind w:left="219" w:right="400"/>
      </w:pPr>
      <w:r>
        <w:rPr>
          <w:spacing w:val="-1"/>
        </w:rPr>
        <w:lastRenderedPageBreak/>
        <w:t>Instead,</w:t>
      </w:r>
      <w:r>
        <w:t xml:space="preserve"> </w:t>
      </w:r>
      <w:r>
        <w:rPr>
          <w:spacing w:val="-1"/>
        </w:rPr>
        <w:t>to</w:t>
      </w:r>
      <w:r>
        <w:rPr>
          <w:spacing w:val="1"/>
        </w:rPr>
        <w:t xml:space="preserve"> </w:t>
      </w:r>
      <w:r>
        <w:rPr>
          <w:spacing w:val="-1"/>
        </w:rPr>
        <w:t>control</w:t>
      </w:r>
      <w:r>
        <w:t xml:space="preserve"> </w:t>
      </w:r>
      <w:r>
        <w:rPr>
          <w:spacing w:val="-1"/>
        </w:rPr>
        <w:t>how</w:t>
      </w:r>
      <w:r>
        <w:rPr>
          <w:spacing w:val="1"/>
        </w:rPr>
        <w:t xml:space="preserve"> </w:t>
      </w:r>
      <w:r>
        <w:rPr>
          <w:spacing w:val="-1"/>
        </w:rPr>
        <w:t>an</w:t>
      </w:r>
      <w:r>
        <w:rPr>
          <w:spacing w:val="-3"/>
        </w:rPr>
        <w:t xml:space="preserve"> </w:t>
      </w:r>
      <w:r>
        <w:t>object</w:t>
      </w:r>
      <w:r>
        <w:rPr>
          <w:spacing w:val="-2"/>
        </w:rPr>
        <w:t xml:space="preserve"> </w:t>
      </w:r>
      <w:r>
        <w:rPr>
          <w:spacing w:val="-1"/>
        </w:rPr>
        <w:t>is</w:t>
      </w:r>
      <w:r>
        <w:t xml:space="preserve"> </w:t>
      </w:r>
      <w:r>
        <w:rPr>
          <w:spacing w:val="-1"/>
        </w:rPr>
        <w:t>plotted,</w:t>
      </w:r>
      <w:r>
        <w:t xml:space="preserve"> </w:t>
      </w:r>
      <w:r>
        <w:rPr>
          <w:spacing w:val="-1"/>
        </w:rPr>
        <w:t xml:space="preserve">you </w:t>
      </w:r>
      <w:r>
        <w:rPr>
          <w:spacing w:val="-2"/>
        </w:rPr>
        <w:t>change</w:t>
      </w:r>
      <w:r>
        <w:rPr>
          <w:spacing w:val="1"/>
        </w:rPr>
        <w:t xml:space="preserve"> </w:t>
      </w:r>
      <w:r>
        <w:rPr>
          <w:spacing w:val="-1"/>
        </w:rPr>
        <w:t>its</w:t>
      </w:r>
      <w:r>
        <w:t xml:space="preserve"> </w:t>
      </w:r>
      <w:r>
        <w:rPr>
          <w:spacing w:val="-1"/>
        </w:rPr>
        <w:t>color.</w:t>
      </w:r>
      <w:r>
        <w:t xml:space="preserve"> For</w:t>
      </w:r>
      <w:r>
        <w:rPr>
          <w:spacing w:val="-2"/>
        </w:rPr>
        <w:t xml:space="preserve"> </w:t>
      </w:r>
      <w:r>
        <w:rPr>
          <w:spacing w:val="-1"/>
        </w:rPr>
        <w:t>example,</w:t>
      </w:r>
      <w:r>
        <w:t xml:space="preserve"> </w:t>
      </w:r>
      <w:r>
        <w:rPr>
          <w:spacing w:val="-2"/>
        </w:rPr>
        <w:t>all</w:t>
      </w:r>
      <w:r>
        <w:t xml:space="preserve"> </w:t>
      </w:r>
      <w:r>
        <w:rPr>
          <w:spacing w:val="-1"/>
        </w:rPr>
        <w:t>objects</w:t>
      </w:r>
      <w:r>
        <w:t xml:space="preserve"> </w:t>
      </w:r>
      <w:r>
        <w:rPr>
          <w:spacing w:val="-1"/>
        </w:rPr>
        <w:t>assigned the</w:t>
      </w:r>
      <w:r>
        <w:rPr>
          <w:spacing w:val="63"/>
        </w:rPr>
        <w:t xml:space="preserve"> </w:t>
      </w:r>
      <w:r>
        <w:rPr>
          <w:spacing w:val="-1"/>
        </w:rPr>
        <w:t>color</w:t>
      </w:r>
      <w:r>
        <w:t xml:space="preserve"> </w:t>
      </w:r>
      <w:r>
        <w:rPr>
          <w:spacing w:val="-1"/>
        </w:rPr>
        <w:t>red in</w:t>
      </w:r>
      <w:r>
        <w:rPr>
          <w:spacing w:val="-3"/>
        </w:rPr>
        <w:t xml:space="preserve"> </w:t>
      </w:r>
      <w:r>
        <w:t xml:space="preserve">a </w:t>
      </w:r>
      <w:r>
        <w:rPr>
          <w:spacing w:val="-1"/>
        </w:rPr>
        <w:t>drawing plot</w:t>
      </w:r>
      <w:r>
        <w:rPr>
          <w:spacing w:val="-2"/>
        </w:rPr>
        <w:t xml:space="preserve"> </w:t>
      </w:r>
      <w:r>
        <w:rPr>
          <w:spacing w:val="-1"/>
        </w:rPr>
        <w:t>the</w:t>
      </w:r>
      <w:r>
        <w:rPr>
          <w:spacing w:val="1"/>
        </w:rPr>
        <w:t xml:space="preserve"> </w:t>
      </w:r>
      <w:r>
        <w:rPr>
          <w:spacing w:val="-1"/>
        </w:rPr>
        <w:t>same</w:t>
      </w:r>
      <w:r>
        <w:rPr>
          <w:spacing w:val="-2"/>
        </w:rPr>
        <w:t xml:space="preserve"> </w:t>
      </w:r>
      <w:r>
        <w:rPr>
          <w:spacing w:val="-1"/>
        </w:rPr>
        <w:t>way.</w:t>
      </w:r>
    </w:p>
    <w:p w14:paraId="7DA01EC1" w14:textId="77777777" w:rsidR="00F91E4D" w:rsidRDefault="00F57DD1">
      <w:pPr>
        <w:pStyle w:val="BodyText"/>
        <w:spacing w:before="197"/>
        <w:ind w:left="219" w:right="406"/>
      </w:pPr>
      <w:r>
        <w:t xml:space="preserve">PC </w:t>
      </w:r>
      <w:r>
        <w:rPr>
          <w:spacing w:val="-1"/>
        </w:rPr>
        <w:t>has</w:t>
      </w:r>
      <w:r>
        <w:t xml:space="preserve"> </w:t>
      </w:r>
      <w:r>
        <w:rPr>
          <w:spacing w:val="-1"/>
        </w:rPr>
        <w:t>assigned color-dependent</w:t>
      </w:r>
      <w:r>
        <w:rPr>
          <w:spacing w:val="1"/>
        </w:rPr>
        <w:t xml:space="preserve"> </w:t>
      </w:r>
      <w:r>
        <w:rPr>
          <w:spacing w:val="-1"/>
        </w:rPr>
        <w:t>plot</w:t>
      </w:r>
      <w:r>
        <w:rPr>
          <w:spacing w:val="-2"/>
        </w:rPr>
        <w:t xml:space="preserve"> </w:t>
      </w:r>
      <w:r>
        <w:rPr>
          <w:spacing w:val="-1"/>
        </w:rPr>
        <w:t>style</w:t>
      </w:r>
      <w:r>
        <w:rPr>
          <w:spacing w:val="1"/>
        </w:rPr>
        <w:t xml:space="preserve"> </w:t>
      </w:r>
      <w:r>
        <w:rPr>
          <w:spacing w:val="-1"/>
        </w:rPr>
        <w:t>tables</w:t>
      </w:r>
      <w:r>
        <w:t xml:space="preserve"> </w:t>
      </w:r>
      <w:r>
        <w:rPr>
          <w:spacing w:val="-1"/>
        </w:rPr>
        <w:t>(CTB’s)</w:t>
      </w:r>
      <w:r>
        <w:t xml:space="preserve"> </w:t>
      </w:r>
      <w:r>
        <w:rPr>
          <w:spacing w:val="-1"/>
        </w:rPr>
        <w:t>to</w:t>
      </w:r>
      <w:r>
        <w:rPr>
          <w:spacing w:val="1"/>
        </w:rPr>
        <w:t xml:space="preserve"> </w:t>
      </w:r>
      <w:r>
        <w:rPr>
          <w:spacing w:val="-1"/>
        </w:rPr>
        <w:t>layouts.</w:t>
      </w:r>
      <w:r>
        <w:rPr>
          <w:spacing w:val="-3"/>
        </w:rPr>
        <w:t xml:space="preserve"> </w:t>
      </w:r>
      <w:r>
        <w:rPr>
          <w:spacing w:val="-1"/>
        </w:rPr>
        <w:t>Two</w:t>
      </w:r>
      <w:r>
        <w:rPr>
          <w:spacing w:val="1"/>
        </w:rPr>
        <w:t xml:space="preserve"> </w:t>
      </w:r>
      <w:r>
        <w:rPr>
          <w:spacing w:val="-1"/>
        </w:rPr>
        <w:t>CTB</w:t>
      </w:r>
      <w:r>
        <w:t xml:space="preserve"> </w:t>
      </w:r>
      <w:r>
        <w:rPr>
          <w:spacing w:val="-1"/>
        </w:rPr>
        <w:t>files</w:t>
      </w:r>
      <w:r>
        <w:rPr>
          <w:spacing w:val="-2"/>
        </w:rPr>
        <w:t xml:space="preserve"> </w:t>
      </w:r>
      <w:r>
        <w:rPr>
          <w:spacing w:val="-1"/>
        </w:rPr>
        <w:t>are</w:t>
      </w:r>
      <w:r>
        <w:rPr>
          <w:spacing w:val="1"/>
        </w:rPr>
        <w:t xml:space="preserve"> </w:t>
      </w:r>
      <w:r>
        <w:rPr>
          <w:spacing w:val="-1"/>
        </w:rPr>
        <w:t>provided</w:t>
      </w:r>
      <w:r>
        <w:rPr>
          <w:spacing w:val="-3"/>
        </w:rPr>
        <w:t xml:space="preserve"> </w:t>
      </w:r>
      <w:r>
        <w:rPr>
          <w:spacing w:val="-1"/>
        </w:rPr>
        <w:t>as</w:t>
      </w:r>
      <w:r>
        <w:t xml:space="preserve"> </w:t>
      </w:r>
      <w:r>
        <w:rPr>
          <w:spacing w:val="-1"/>
        </w:rPr>
        <w:t>part</w:t>
      </w:r>
      <w:r>
        <w:rPr>
          <w:spacing w:val="46"/>
        </w:rPr>
        <w:t xml:space="preserve"> </w:t>
      </w:r>
      <w:r>
        <w:t xml:space="preserve">of </w:t>
      </w:r>
      <w:r>
        <w:rPr>
          <w:spacing w:val="-1"/>
        </w:rPr>
        <w:t>the</w:t>
      </w:r>
      <w:r>
        <w:rPr>
          <w:spacing w:val="-2"/>
        </w:rPr>
        <w:t xml:space="preserve"> </w:t>
      </w:r>
      <w:r>
        <w:rPr>
          <w:spacing w:val="-1"/>
        </w:rPr>
        <w:t>kit</w:t>
      </w:r>
      <w:r>
        <w:rPr>
          <w:spacing w:val="-2"/>
        </w:rPr>
        <w:t xml:space="preserve"> </w:t>
      </w:r>
      <w:r>
        <w:rPr>
          <w:spacing w:val="-1"/>
        </w:rPr>
        <w:t xml:space="preserve">depending </w:t>
      </w:r>
      <w:r>
        <w:t>on</w:t>
      </w:r>
      <w:r>
        <w:rPr>
          <w:spacing w:val="-3"/>
        </w:rPr>
        <w:t xml:space="preserve"> </w:t>
      </w:r>
      <w:r>
        <w:rPr>
          <w:spacing w:val="-1"/>
        </w:rPr>
        <w:t>the</w:t>
      </w:r>
      <w:r>
        <w:rPr>
          <w:spacing w:val="-2"/>
        </w:rPr>
        <w:t xml:space="preserve"> </w:t>
      </w:r>
      <w:r>
        <w:rPr>
          <w:spacing w:val="-1"/>
        </w:rPr>
        <w:t>department:</w:t>
      </w:r>
    </w:p>
    <w:p w14:paraId="02C8CA74" w14:textId="77777777" w:rsidR="00F91E4D" w:rsidRDefault="00F91E4D">
      <w:pPr>
        <w:spacing w:before="4"/>
        <w:rPr>
          <w:rFonts w:ascii="Calibri" w:eastAsia="Calibri" w:hAnsi="Calibri" w:cs="Calibri"/>
          <w:sz w:val="16"/>
          <w:szCs w:val="16"/>
        </w:rPr>
      </w:pPr>
    </w:p>
    <w:p w14:paraId="6C0B6CD3" w14:textId="6DBB900B" w:rsidR="00F91E4D" w:rsidRDefault="00F57DD1">
      <w:pPr>
        <w:pStyle w:val="BodyText"/>
        <w:numPr>
          <w:ilvl w:val="0"/>
          <w:numId w:val="15"/>
        </w:numPr>
        <w:tabs>
          <w:tab w:val="left" w:pos="941"/>
        </w:tabs>
      </w:pPr>
      <w:r>
        <w:rPr>
          <w:spacing w:val="-1"/>
        </w:rPr>
        <w:t>Engineering.ctb</w:t>
      </w:r>
    </w:p>
    <w:p w14:paraId="585A5B25" w14:textId="12E09ED6" w:rsidR="00B36A0E" w:rsidRDefault="00F57DD1" w:rsidP="000E7511">
      <w:pPr>
        <w:pStyle w:val="BodyText"/>
        <w:numPr>
          <w:ilvl w:val="0"/>
          <w:numId w:val="15"/>
        </w:numPr>
        <w:tabs>
          <w:tab w:val="left" w:pos="941"/>
        </w:tabs>
        <w:spacing w:before="9"/>
        <w:rPr>
          <w:spacing w:val="-1"/>
        </w:rPr>
        <w:sectPr w:rsidR="00B36A0E" w:rsidSect="009F6743">
          <w:pgSz w:w="12240" w:h="15840"/>
          <w:pgMar w:top="1820" w:right="1280" w:bottom="1800" w:left="1280" w:header="720" w:footer="1605" w:gutter="0"/>
          <w:cols w:space="720"/>
        </w:sectPr>
      </w:pPr>
      <w:r w:rsidRPr="008F2BAF">
        <w:rPr>
          <w:spacing w:val="-1"/>
        </w:rPr>
        <w:t>Survey.ctb</w:t>
      </w:r>
    </w:p>
    <w:p w14:paraId="77CFC9E0" w14:textId="77777777" w:rsidR="00F91E4D" w:rsidRDefault="00F57DD1">
      <w:pPr>
        <w:pStyle w:val="Heading2"/>
        <w:jc w:val="both"/>
        <w:rPr>
          <w:b w:val="0"/>
          <w:bCs w:val="0"/>
        </w:rPr>
      </w:pPr>
      <w:bookmarkStart w:id="52" w:name="CAD_Standards_Checker"/>
      <w:bookmarkStart w:id="53" w:name="_bookmark20"/>
      <w:bookmarkStart w:id="54" w:name="_Toc97203194"/>
      <w:bookmarkEnd w:id="52"/>
      <w:bookmarkEnd w:id="53"/>
      <w:r>
        <w:rPr>
          <w:spacing w:val="-1"/>
        </w:rPr>
        <w:lastRenderedPageBreak/>
        <w:t>CAD</w:t>
      </w:r>
      <w:r>
        <w:rPr>
          <w:spacing w:val="-12"/>
        </w:rPr>
        <w:t xml:space="preserve"> </w:t>
      </w:r>
      <w:r>
        <w:t>Standards</w:t>
      </w:r>
      <w:r>
        <w:rPr>
          <w:spacing w:val="-11"/>
        </w:rPr>
        <w:t xml:space="preserve"> </w:t>
      </w:r>
      <w:r>
        <w:t>Checker</w:t>
      </w:r>
      <w:bookmarkEnd w:id="54"/>
    </w:p>
    <w:p w14:paraId="79809633" w14:textId="049E997D" w:rsidR="00F91E4D" w:rsidRDefault="00F57DD1">
      <w:pPr>
        <w:pStyle w:val="BodyText"/>
        <w:spacing w:before="123" w:line="343" w:lineRule="auto"/>
        <w:ind w:right="1166"/>
      </w:pPr>
      <w:r>
        <w:rPr>
          <w:spacing w:val="-1"/>
        </w:rPr>
        <w:t>To</w:t>
      </w:r>
      <w:r>
        <w:rPr>
          <w:spacing w:val="1"/>
        </w:rPr>
        <w:t xml:space="preserve"> </w:t>
      </w:r>
      <w:r>
        <w:rPr>
          <w:spacing w:val="-1"/>
        </w:rPr>
        <w:t>help</w:t>
      </w:r>
      <w:r>
        <w:rPr>
          <w:spacing w:val="-3"/>
        </w:rPr>
        <w:t xml:space="preserve"> </w:t>
      </w:r>
      <w:r>
        <w:rPr>
          <w:spacing w:val="-1"/>
        </w:rPr>
        <w:t>ensure adherence</w:t>
      </w:r>
      <w:r>
        <w:rPr>
          <w:spacing w:val="-2"/>
        </w:rPr>
        <w:t xml:space="preserve"> </w:t>
      </w:r>
      <w:r>
        <w:rPr>
          <w:spacing w:val="-1"/>
        </w:rPr>
        <w:t>to</w:t>
      </w:r>
      <w:r>
        <w:rPr>
          <w:spacing w:val="1"/>
        </w:rPr>
        <w:t xml:space="preserve"> </w:t>
      </w:r>
      <w:r>
        <w:rPr>
          <w:spacing w:val="-1"/>
        </w:rPr>
        <w:t>the</w:t>
      </w:r>
      <w:r>
        <w:rPr>
          <w:spacing w:val="-2"/>
        </w:rPr>
        <w:t xml:space="preserve"> </w:t>
      </w:r>
      <w:r>
        <w:rPr>
          <w:spacing w:val="-1"/>
        </w:rPr>
        <w:t>established standards,</w:t>
      </w:r>
      <w:r>
        <w:t xml:space="preserve"> </w:t>
      </w:r>
      <w:r>
        <w:rPr>
          <w:spacing w:val="-1"/>
        </w:rPr>
        <w:t>PC</w:t>
      </w:r>
      <w:r>
        <w:rPr>
          <w:spacing w:val="-2"/>
        </w:rPr>
        <w:t xml:space="preserve"> </w:t>
      </w:r>
      <w:r>
        <w:rPr>
          <w:spacing w:val="-1"/>
        </w:rPr>
        <w:t>utilizes</w:t>
      </w:r>
      <w:r>
        <w:t xml:space="preserve"> </w:t>
      </w:r>
      <w:r>
        <w:rPr>
          <w:spacing w:val="-1"/>
        </w:rPr>
        <w:t>the</w:t>
      </w:r>
      <w:r>
        <w:rPr>
          <w:spacing w:val="1"/>
        </w:rPr>
        <w:t xml:space="preserve"> </w:t>
      </w:r>
      <w:r>
        <w:rPr>
          <w:spacing w:val="-1"/>
        </w:rPr>
        <w:t>CAD</w:t>
      </w:r>
      <w:r>
        <w:rPr>
          <w:spacing w:val="1"/>
        </w:rPr>
        <w:t xml:space="preserve"> </w:t>
      </w:r>
      <w:r>
        <w:rPr>
          <w:spacing w:val="-1"/>
        </w:rPr>
        <w:t>Standards</w:t>
      </w:r>
      <w:r>
        <w:t xml:space="preserve"> </w:t>
      </w:r>
      <w:r>
        <w:rPr>
          <w:spacing w:val="-1"/>
        </w:rPr>
        <w:t>Checker</w:t>
      </w:r>
      <w:r>
        <w:rPr>
          <w:spacing w:val="28"/>
        </w:rPr>
        <w:t xml:space="preserve"> </w:t>
      </w:r>
      <w:r>
        <w:rPr>
          <w:spacing w:val="-1"/>
        </w:rPr>
        <w:t>that</w:t>
      </w:r>
      <w:r>
        <w:t xml:space="preserve"> </w:t>
      </w:r>
      <w:r>
        <w:rPr>
          <w:spacing w:val="-1"/>
        </w:rPr>
        <w:t>is</w:t>
      </w:r>
      <w:r>
        <w:rPr>
          <w:spacing w:val="-2"/>
        </w:rPr>
        <w:t xml:space="preserve"> </w:t>
      </w:r>
      <w:r>
        <w:rPr>
          <w:spacing w:val="-1"/>
        </w:rPr>
        <w:t>built</w:t>
      </w:r>
      <w:r>
        <w:rPr>
          <w:spacing w:val="1"/>
        </w:rPr>
        <w:t xml:space="preserve"> </w:t>
      </w:r>
      <w:r>
        <w:rPr>
          <w:spacing w:val="-1"/>
        </w:rPr>
        <w:t>into</w:t>
      </w:r>
      <w:r>
        <w:rPr>
          <w:spacing w:val="1"/>
        </w:rPr>
        <w:t xml:space="preserve"> </w:t>
      </w:r>
      <w:r>
        <w:rPr>
          <w:spacing w:val="-1"/>
        </w:rPr>
        <w:t>Civil</w:t>
      </w:r>
      <w:r>
        <w:rPr>
          <w:spacing w:val="-2"/>
        </w:rPr>
        <w:t xml:space="preserve"> </w:t>
      </w:r>
      <w:r>
        <w:rPr>
          <w:spacing w:val="-1"/>
        </w:rPr>
        <w:t xml:space="preserve">3D </w:t>
      </w:r>
      <w:r w:rsidR="00F24D73">
        <w:rPr>
          <w:spacing w:val="-1"/>
        </w:rPr>
        <w:t>2025</w:t>
      </w:r>
      <w:r>
        <w:rPr>
          <w:spacing w:val="1"/>
        </w:rPr>
        <w:t xml:space="preserve"> </w:t>
      </w:r>
      <w:r>
        <w:rPr>
          <w:spacing w:val="-1"/>
        </w:rPr>
        <w:t>and</w:t>
      </w:r>
      <w:r>
        <w:rPr>
          <w:spacing w:val="-3"/>
        </w:rPr>
        <w:t xml:space="preserve"> </w:t>
      </w:r>
      <w:r>
        <w:rPr>
          <w:spacing w:val="-1"/>
        </w:rPr>
        <w:t>has</w:t>
      </w:r>
      <w:r>
        <w:t xml:space="preserve"> </w:t>
      </w:r>
      <w:r>
        <w:rPr>
          <w:spacing w:val="-1"/>
        </w:rPr>
        <w:t>provided</w:t>
      </w:r>
      <w:r>
        <w:rPr>
          <w:spacing w:val="-3"/>
        </w:rPr>
        <w:t xml:space="preserve"> </w:t>
      </w:r>
      <w:r>
        <w:t>3</w:t>
      </w:r>
      <w:r>
        <w:rPr>
          <w:spacing w:val="1"/>
        </w:rPr>
        <w:t xml:space="preserve"> </w:t>
      </w:r>
      <w:r>
        <w:rPr>
          <w:spacing w:val="-1"/>
        </w:rPr>
        <w:t>DWS</w:t>
      </w:r>
      <w:r>
        <w:rPr>
          <w:spacing w:val="1"/>
        </w:rPr>
        <w:t xml:space="preserve"> </w:t>
      </w:r>
      <w:r>
        <w:rPr>
          <w:spacing w:val="-1"/>
        </w:rPr>
        <w:t>files</w:t>
      </w:r>
      <w:r>
        <w:t xml:space="preserve"> </w:t>
      </w:r>
      <w:r>
        <w:rPr>
          <w:spacing w:val="-1"/>
        </w:rPr>
        <w:t>that</w:t>
      </w:r>
      <w:r>
        <w:rPr>
          <w:spacing w:val="1"/>
        </w:rPr>
        <w:t xml:space="preserve"> </w:t>
      </w:r>
      <w:r>
        <w:rPr>
          <w:spacing w:val="-1"/>
        </w:rPr>
        <w:t>are</w:t>
      </w:r>
      <w:r>
        <w:rPr>
          <w:spacing w:val="-2"/>
        </w:rPr>
        <w:t xml:space="preserve"> </w:t>
      </w:r>
      <w:r>
        <w:rPr>
          <w:spacing w:val="-1"/>
        </w:rPr>
        <w:t>to be</w:t>
      </w:r>
      <w:r>
        <w:rPr>
          <w:spacing w:val="1"/>
        </w:rPr>
        <w:t xml:space="preserve"> </w:t>
      </w:r>
      <w:r>
        <w:rPr>
          <w:spacing w:val="-1"/>
        </w:rPr>
        <w:t>used:</w:t>
      </w:r>
    </w:p>
    <w:p w14:paraId="550F1E3C" w14:textId="77777777" w:rsidR="00F91E4D" w:rsidRDefault="00F57DD1">
      <w:pPr>
        <w:pStyle w:val="BodyText"/>
        <w:numPr>
          <w:ilvl w:val="0"/>
          <w:numId w:val="14"/>
        </w:numPr>
        <w:tabs>
          <w:tab w:val="left" w:pos="880"/>
        </w:tabs>
        <w:spacing w:before="121"/>
      </w:pPr>
      <w:r>
        <w:rPr>
          <w:spacing w:val="-1"/>
        </w:rPr>
        <w:t>Survey.dws</w:t>
      </w:r>
    </w:p>
    <w:p w14:paraId="4007B971" w14:textId="77777777" w:rsidR="00F91E4D" w:rsidRDefault="00F57DD1">
      <w:pPr>
        <w:pStyle w:val="BodyText"/>
        <w:numPr>
          <w:ilvl w:val="0"/>
          <w:numId w:val="14"/>
        </w:numPr>
        <w:tabs>
          <w:tab w:val="left" w:pos="880"/>
        </w:tabs>
      </w:pPr>
      <w:r>
        <w:rPr>
          <w:spacing w:val="-1"/>
        </w:rPr>
        <w:t>SurveyToEngineering.dws</w:t>
      </w:r>
    </w:p>
    <w:p w14:paraId="0361EF22" w14:textId="77777777" w:rsidR="00F91E4D" w:rsidRDefault="00F57DD1">
      <w:pPr>
        <w:pStyle w:val="BodyText"/>
        <w:numPr>
          <w:ilvl w:val="0"/>
          <w:numId w:val="14"/>
        </w:numPr>
        <w:tabs>
          <w:tab w:val="left" w:pos="880"/>
        </w:tabs>
      </w:pPr>
      <w:r>
        <w:rPr>
          <w:spacing w:val="-1"/>
        </w:rPr>
        <w:t>Utilities.dws</w:t>
      </w:r>
    </w:p>
    <w:p w14:paraId="5F1F9EFA" w14:textId="77777777" w:rsidR="00F91E4D" w:rsidRDefault="00F91E4D">
      <w:pPr>
        <w:rPr>
          <w:rFonts w:ascii="Calibri" w:eastAsia="Calibri" w:hAnsi="Calibri" w:cs="Calibri"/>
        </w:rPr>
      </w:pPr>
    </w:p>
    <w:p w14:paraId="5B22BC6D" w14:textId="77777777" w:rsidR="00F91E4D" w:rsidRDefault="00F91E4D">
      <w:pPr>
        <w:spacing w:before="4"/>
        <w:rPr>
          <w:rFonts w:ascii="Calibri" w:eastAsia="Calibri" w:hAnsi="Calibri" w:cs="Calibri"/>
          <w:sz w:val="16"/>
          <w:szCs w:val="16"/>
        </w:rPr>
      </w:pPr>
    </w:p>
    <w:p w14:paraId="5EA3991B" w14:textId="7C10282A" w:rsidR="00F91E4D" w:rsidRDefault="00F57DD1">
      <w:pPr>
        <w:pStyle w:val="BodyText"/>
        <w:ind w:left="159"/>
        <w:jc w:val="both"/>
      </w:pPr>
      <w:r>
        <w:t>These</w:t>
      </w:r>
      <w:r>
        <w:rPr>
          <w:spacing w:val="-2"/>
        </w:rPr>
        <w:t xml:space="preserve"> </w:t>
      </w:r>
      <w:r>
        <w:t>DWS files correlate</w:t>
      </w:r>
      <w:r>
        <w:rPr>
          <w:spacing w:val="-2"/>
        </w:rPr>
        <w:t xml:space="preserve"> </w:t>
      </w:r>
      <w:r>
        <w:t>to</w:t>
      </w:r>
      <w:r>
        <w:rPr>
          <w:spacing w:val="-1"/>
        </w:rPr>
        <w:t xml:space="preserve"> </w:t>
      </w:r>
      <w:r w:rsidR="001C71BB">
        <w:t>one</w:t>
      </w:r>
      <w:r w:rsidR="001C71BB">
        <w:rPr>
          <w:spacing w:val="-2"/>
        </w:rPr>
        <w:t xml:space="preserve"> </w:t>
      </w:r>
      <w:r w:rsidR="001C71BB">
        <w:t>of</w:t>
      </w:r>
      <w:r w:rsidR="001C71BB">
        <w:rPr>
          <w:spacing w:val="-2"/>
        </w:rPr>
        <w:t xml:space="preserve"> </w:t>
      </w:r>
      <w:r w:rsidR="001C71BB">
        <w:t>the</w:t>
      </w:r>
      <w:r w:rsidR="001C71BB">
        <w:rPr>
          <w:spacing w:val="1"/>
        </w:rPr>
        <w:t xml:space="preserve"> </w:t>
      </w:r>
      <w:r w:rsidR="001C71BB">
        <w:t>3</w:t>
      </w:r>
      <w:r w:rsidR="001C71BB">
        <w:rPr>
          <w:spacing w:val="1"/>
        </w:rPr>
        <w:t>-layer</w:t>
      </w:r>
      <w:r>
        <w:rPr>
          <w:spacing w:val="-2"/>
        </w:rPr>
        <w:t xml:space="preserve"> </w:t>
      </w:r>
      <w:r>
        <w:t>states included in</w:t>
      </w:r>
      <w:r>
        <w:rPr>
          <w:spacing w:val="-1"/>
        </w:rPr>
        <w:t xml:space="preserve"> </w:t>
      </w:r>
      <w:r>
        <w:t>the</w:t>
      </w:r>
      <w:r>
        <w:rPr>
          <w:spacing w:val="-2"/>
        </w:rPr>
        <w:t xml:space="preserve"> </w:t>
      </w:r>
      <w:r w:rsidR="004B5E98">
        <w:t>PC</w:t>
      </w:r>
      <w:r w:rsidR="00F24D73">
        <w:t>2025</w:t>
      </w:r>
      <w:r>
        <w:t>.dwt</w:t>
      </w:r>
      <w:r>
        <w:rPr>
          <w:spacing w:val="-2"/>
        </w:rPr>
        <w:t xml:space="preserve"> </w:t>
      </w:r>
      <w:r>
        <w:t>file.</w:t>
      </w:r>
    </w:p>
    <w:p w14:paraId="45359625" w14:textId="77777777" w:rsidR="00F91E4D" w:rsidRDefault="00F91E4D">
      <w:pPr>
        <w:rPr>
          <w:rFonts w:ascii="Calibri" w:eastAsia="Calibri" w:hAnsi="Calibri" w:cs="Calibri"/>
        </w:rPr>
      </w:pPr>
    </w:p>
    <w:p w14:paraId="33CDF484" w14:textId="77777777" w:rsidR="00F91E4D" w:rsidRDefault="00F91E4D">
      <w:pPr>
        <w:rPr>
          <w:rFonts w:ascii="Calibri" w:eastAsia="Calibri" w:hAnsi="Calibri" w:cs="Calibri"/>
        </w:rPr>
      </w:pPr>
    </w:p>
    <w:p w14:paraId="7F2A3514" w14:textId="77777777" w:rsidR="00F91E4D" w:rsidRDefault="00F91E4D">
      <w:pPr>
        <w:rPr>
          <w:rFonts w:ascii="Calibri" w:eastAsia="Calibri" w:hAnsi="Calibri" w:cs="Calibri"/>
        </w:rPr>
      </w:pPr>
    </w:p>
    <w:p w14:paraId="11434B43" w14:textId="77777777" w:rsidR="00F91E4D" w:rsidRDefault="00F91E4D">
      <w:pPr>
        <w:spacing w:before="7"/>
        <w:rPr>
          <w:rFonts w:ascii="Calibri" w:eastAsia="Calibri" w:hAnsi="Calibri" w:cs="Calibri"/>
          <w:sz w:val="16"/>
          <w:szCs w:val="16"/>
        </w:rPr>
      </w:pPr>
    </w:p>
    <w:p w14:paraId="5DAAFAB7" w14:textId="79412CA7" w:rsidR="00F91E4D" w:rsidRDefault="00F57DD1">
      <w:pPr>
        <w:pStyle w:val="BodyText"/>
        <w:ind w:left="159"/>
        <w:jc w:val="both"/>
        <w:rPr>
          <w:spacing w:val="-1"/>
        </w:rPr>
      </w:pPr>
      <w:r>
        <w:t>The</w:t>
      </w:r>
      <w:r>
        <w:rPr>
          <w:spacing w:val="1"/>
        </w:rPr>
        <w:t xml:space="preserve"> </w:t>
      </w:r>
      <w:r>
        <w:t>DWS files</w:t>
      </w:r>
      <w:r>
        <w:rPr>
          <w:spacing w:val="-2"/>
        </w:rPr>
        <w:t xml:space="preserve"> </w:t>
      </w:r>
      <w:r>
        <w:rPr>
          <w:spacing w:val="-1"/>
        </w:rPr>
        <w:t>are</w:t>
      </w:r>
      <w:r>
        <w:rPr>
          <w:spacing w:val="-2"/>
        </w:rPr>
        <w:t xml:space="preserve"> </w:t>
      </w:r>
      <w:r>
        <w:rPr>
          <w:spacing w:val="-1"/>
        </w:rPr>
        <w:t>found in</w:t>
      </w:r>
      <w:r>
        <w:rPr>
          <w:spacing w:val="-3"/>
        </w:rPr>
        <w:t xml:space="preserve"> </w:t>
      </w:r>
      <w:r>
        <w:rPr>
          <w:spacing w:val="-1"/>
        </w:rPr>
        <w:t>the</w:t>
      </w:r>
      <w:r>
        <w:rPr>
          <w:spacing w:val="1"/>
        </w:rPr>
        <w:t xml:space="preserve"> </w:t>
      </w:r>
      <w:r>
        <w:rPr>
          <w:spacing w:val="-1"/>
        </w:rPr>
        <w:t>L:\</w:t>
      </w:r>
      <w:r w:rsidR="00F24D73">
        <w:rPr>
          <w:spacing w:val="-1"/>
        </w:rPr>
        <w:t>2025</w:t>
      </w:r>
      <w:r>
        <w:rPr>
          <w:spacing w:val="-1"/>
        </w:rPr>
        <w:t>\Data\LayerStandards</w:t>
      </w:r>
      <w:r>
        <w:t xml:space="preserve"> </w:t>
      </w:r>
      <w:r>
        <w:rPr>
          <w:spacing w:val="-1"/>
        </w:rPr>
        <w:t>folder</w:t>
      </w:r>
    </w:p>
    <w:p w14:paraId="03613339" w14:textId="77777777" w:rsidR="00431A74" w:rsidRDefault="00431A74">
      <w:pPr>
        <w:pStyle w:val="BodyText"/>
        <w:ind w:left="159"/>
        <w:jc w:val="both"/>
      </w:pPr>
    </w:p>
    <w:p w14:paraId="42F6C508" w14:textId="6F0DF891" w:rsidR="00F91E4D" w:rsidRDefault="001D69EC">
      <w:pPr>
        <w:rPr>
          <w:rFonts w:ascii="Calibri" w:eastAsia="Calibri" w:hAnsi="Calibri" w:cs="Calibri"/>
          <w:sz w:val="20"/>
          <w:szCs w:val="20"/>
        </w:rPr>
      </w:pPr>
      <w:r>
        <w:rPr>
          <w:noProof/>
        </w:rPr>
        <w:drawing>
          <wp:inline distT="0" distB="0" distL="0" distR="0" wp14:anchorId="0605C159" wp14:editId="7CBE9902">
            <wp:extent cx="5848350" cy="1371600"/>
            <wp:effectExtent l="0" t="0" r="0" b="0"/>
            <wp:docPr id="21" name="Picture 21" descr="Layer standards folder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yer standards folder snapshot."/>
                    <pic:cNvPicPr/>
                  </pic:nvPicPr>
                  <pic:blipFill>
                    <a:blip r:embed="rId15"/>
                    <a:stretch>
                      <a:fillRect/>
                    </a:stretch>
                  </pic:blipFill>
                  <pic:spPr>
                    <a:xfrm>
                      <a:off x="0" y="0"/>
                      <a:ext cx="5848350" cy="1371600"/>
                    </a:xfrm>
                    <a:prstGeom prst="rect">
                      <a:avLst/>
                    </a:prstGeom>
                  </pic:spPr>
                </pic:pic>
              </a:graphicData>
            </a:graphic>
          </wp:inline>
        </w:drawing>
      </w:r>
    </w:p>
    <w:p w14:paraId="0FF1AE02" w14:textId="77777777" w:rsidR="00F91E4D" w:rsidRDefault="00F91E4D">
      <w:pPr>
        <w:spacing w:before="5"/>
        <w:rPr>
          <w:rFonts w:ascii="Calibri" w:eastAsia="Calibri" w:hAnsi="Calibri" w:cs="Calibri"/>
          <w:sz w:val="18"/>
          <w:szCs w:val="18"/>
        </w:rPr>
      </w:pPr>
    </w:p>
    <w:p w14:paraId="45AD3DFF" w14:textId="77777777" w:rsidR="00F91E4D" w:rsidRDefault="00F91E4D">
      <w:pPr>
        <w:rPr>
          <w:rFonts w:ascii="Calibri" w:eastAsia="Calibri" w:hAnsi="Calibri" w:cs="Calibri"/>
        </w:rPr>
      </w:pPr>
    </w:p>
    <w:p w14:paraId="22302D1D" w14:textId="77777777" w:rsidR="00F91E4D" w:rsidRDefault="00F91E4D">
      <w:pPr>
        <w:spacing w:before="11"/>
        <w:rPr>
          <w:rFonts w:ascii="Calibri" w:eastAsia="Calibri" w:hAnsi="Calibri" w:cs="Calibri"/>
          <w:sz w:val="16"/>
          <w:szCs w:val="16"/>
        </w:rPr>
      </w:pPr>
    </w:p>
    <w:p w14:paraId="2D3F8455" w14:textId="77777777" w:rsidR="00F91E4D" w:rsidRDefault="00F57DD1">
      <w:pPr>
        <w:pStyle w:val="BodyText"/>
        <w:ind w:left="159" w:right="405"/>
        <w:jc w:val="both"/>
      </w:pPr>
      <w:r>
        <w:rPr>
          <w:spacing w:val="-1"/>
        </w:rPr>
        <w:t>The</w:t>
      </w:r>
      <w:r>
        <w:rPr>
          <w:spacing w:val="1"/>
        </w:rPr>
        <w:t xml:space="preserve"> </w:t>
      </w:r>
      <w:r>
        <w:rPr>
          <w:spacing w:val="-1"/>
        </w:rPr>
        <w:t>first</w:t>
      </w:r>
      <w:r>
        <w:rPr>
          <w:spacing w:val="-2"/>
        </w:rPr>
        <w:t xml:space="preserve"> </w:t>
      </w:r>
      <w:r>
        <w:rPr>
          <w:spacing w:val="-1"/>
        </w:rPr>
        <w:t>time</w:t>
      </w:r>
      <w:r>
        <w:rPr>
          <w:spacing w:val="-2"/>
        </w:rPr>
        <w:t xml:space="preserve"> </w:t>
      </w:r>
      <w:r>
        <w:rPr>
          <w:spacing w:val="-1"/>
        </w:rPr>
        <w:t>the</w:t>
      </w:r>
      <w:r>
        <w:rPr>
          <w:spacing w:val="1"/>
        </w:rPr>
        <w:t xml:space="preserve"> </w:t>
      </w:r>
      <w:r>
        <w:rPr>
          <w:spacing w:val="-1"/>
        </w:rPr>
        <w:t>standards</w:t>
      </w:r>
      <w:r>
        <w:t xml:space="preserve"> </w:t>
      </w:r>
      <w:r>
        <w:rPr>
          <w:spacing w:val="-1"/>
        </w:rPr>
        <w:t>checker</w:t>
      </w:r>
      <w:r>
        <w:t xml:space="preserve"> </w:t>
      </w:r>
      <w:r>
        <w:rPr>
          <w:spacing w:val="-1"/>
        </w:rPr>
        <w:t>is</w:t>
      </w:r>
      <w:r>
        <w:rPr>
          <w:spacing w:val="-2"/>
        </w:rPr>
        <w:t xml:space="preserve"> </w:t>
      </w:r>
      <w:r>
        <w:rPr>
          <w:spacing w:val="-1"/>
        </w:rPr>
        <w:t>run,</w:t>
      </w:r>
      <w:r>
        <w:t xml:space="preserve"> a</w:t>
      </w:r>
      <w:r>
        <w:rPr>
          <w:spacing w:val="-2"/>
        </w:rPr>
        <w:t xml:space="preserve"> </w:t>
      </w:r>
      <w:r>
        <w:t xml:space="preserve">DWS </w:t>
      </w:r>
      <w:r>
        <w:rPr>
          <w:spacing w:val="-2"/>
        </w:rPr>
        <w:t xml:space="preserve">file </w:t>
      </w:r>
      <w:r>
        <w:rPr>
          <w:spacing w:val="-1"/>
        </w:rPr>
        <w:t>will</w:t>
      </w:r>
      <w:r>
        <w:t xml:space="preserve"> </w:t>
      </w:r>
      <w:r>
        <w:rPr>
          <w:spacing w:val="-1"/>
        </w:rPr>
        <w:t>need</w:t>
      </w:r>
      <w:r>
        <w:rPr>
          <w:spacing w:val="-3"/>
        </w:rPr>
        <w:t xml:space="preserve"> </w:t>
      </w:r>
      <w:r>
        <w:t>to</w:t>
      </w:r>
      <w:r>
        <w:rPr>
          <w:spacing w:val="-1"/>
        </w:rPr>
        <w:t xml:space="preserve"> be</w:t>
      </w:r>
      <w:r>
        <w:rPr>
          <w:spacing w:val="1"/>
        </w:rPr>
        <w:t xml:space="preserve"> </w:t>
      </w:r>
      <w:r>
        <w:rPr>
          <w:spacing w:val="-1"/>
        </w:rPr>
        <w:t>associated</w:t>
      </w:r>
      <w:r>
        <w:rPr>
          <w:spacing w:val="-3"/>
        </w:rPr>
        <w:t xml:space="preserve"> </w:t>
      </w:r>
      <w:r>
        <w:rPr>
          <w:spacing w:val="-1"/>
        </w:rPr>
        <w:t>with the</w:t>
      </w:r>
      <w:r>
        <w:rPr>
          <w:spacing w:val="-2"/>
        </w:rPr>
        <w:t xml:space="preserve"> </w:t>
      </w:r>
      <w:r>
        <w:rPr>
          <w:spacing w:val="-1"/>
        </w:rPr>
        <w:t>file.</w:t>
      </w:r>
      <w:r>
        <w:rPr>
          <w:spacing w:val="49"/>
        </w:rPr>
        <w:t xml:space="preserve"> </w:t>
      </w:r>
      <w:r>
        <w:rPr>
          <w:spacing w:val="-1"/>
        </w:rPr>
        <w:t>Choose</w:t>
      </w:r>
      <w:r>
        <w:rPr>
          <w:spacing w:val="69"/>
        </w:rPr>
        <w:t xml:space="preserve"> </w:t>
      </w:r>
      <w:r>
        <w:rPr>
          <w:spacing w:val="-1"/>
        </w:rPr>
        <w:t>the</w:t>
      </w:r>
      <w:r>
        <w:rPr>
          <w:spacing w:val="1"/>
        </w:rPr>
        <w:t xml:space="preserve"> </w:t>
      </w:r>
      <w:r>
        <w:rPr>
          <w:spacing w:val="-1"/>
        </w:rPr>
        <w:t>appropriate</w:t>
      </w:r>
      <w:r>
        <w:rPr>
          <w:spacing w:val="-2"/>
        </w:rPr>
        <w:t xml:space="preserve"> </w:t>
      </w:r>
      <w:r>
        <w:t>DWS</w:t>
      </w:r>
      <w:r>
        <w:rPr>
          <w:spacing w:val="-1"/>
        </w:rPr>
        <w:t xml:space="preserve"> </w:t>
      </w:r>
      <w:r>
        <w:rPr>
          <w:spacing w:val="-2"/>
        </w:rPr>
        <w:t>file</w:t>
      </w:r>
      <w:r>
        <w:rPr>
          <w:spacing w:val="1"/>
        </w:rPr>
        <w:t xml:space="preserve"> </w:t>
      </w:r>
      <w:r>
        <w:rPr>
          <w:spacing w:val="-2"/>
        </w:rPr>
        <w:t>as</w:t>
      </w:r>
      <w:r>
        <w:t xml:space="preserve"> </w:t>
      </w:r>
      <w:r>
        <w:rPr>
          <w:spacing w:val="-1"/>
        </w:rPr>
        <w:t>noted above.</w:t>
      </w:r>
      <w:r>
        <w:rPr>
          <w:spacing w:val="47"/>
        </w:rPr>
        <w:t xml:space="preserve"> </w:t>
      </w:r>
      <w:r>
        <w:rPr>
          <w:spacing w:val="-1"/>
        </w:rPr>
        <w:t>Once</w:t>
      </w:r>
      <w:r>
        <w:rPr>
          <w:spacing w:val="-2"/>
        </w:rPr>
        <w:t xml:space="preserve"> </w:t>
      </w:r>
      <w:r>
        <w:rPr>
          <w:spacing w:val="-1"/>
        </w:rPr>
        <w:t>associated,</w:t>
      </w:r>
      <w:r>
        <w:t xml:space="preserve"> </w:t>
      </w:r>
      <w:r>
        <w:rPr>
          <w:spacing w:val="-1"/>
        </w:rPr>
        <w:t>the</w:t>
      </w:r>
      <w:r>
        <w:rPr>
          <w:spacing w:val="-2"/>
        </w:rPr>
        <w:t xml:space="preserve"> </w:t>
      </w:r>
      <w:r>
        <w:rPr>
          <w:spacing w:val="-1"/>
        </w:rPr>
        <w:t>utility</w:t>
      </w:r>
      <w:r>
        <w:rPr>
          <w:spacing w:val="1"/>
        </w:rPr>
        <w:t xml:space="preserve"> </w:t>
      </w:r>
      <w:r>
        <w:rPr>
          <w:spacing w:val="-1"/>
        </w:rPr>
        <w:t>will</w:t>
      </w:r>
      <w:r>
        <w:rPr>
          <w:spacing w:val="-2"/>
        </w:rPr>
        <w:t xml:space="preserve"> </w:t>
      </w:r>
      <w:r>
        <w:rPr>
          <w:spacing w:val="-1"/>
        </w:rPr>
        <w:t>run and display</w:t>
      </w:r>
      <w:r>
        <w:rPr>
          <w:spacing w:val="1"/>
        </w:rPr>
        <w:t xml:space="preserve"> </w:t>
      </w:r>
      <w:r>
        <w:t xml:space="preserve">a </w:t>
      </w:r>
      <w:r>
        <w:rPr>
          <w:spacing w:val="-1"/>
        </w:rPr>
        <w:t xml:space="preserve">dialog </w:t>
      </w:r>
      <w:r>
        <w:t>box</w:t>
      </w:r>
      <w:r>
        <w:rPr>
          <w:spacing w:val="57"/>
        </w:rPr>
        <w:t xml:space="preserve"> </w:t>
      </w:r>
      <w:r>
        <w:rPr>
          <w:spacing w:val="-1"/>
        </w:rPr>
        <w:t>that</w:t>
      </w:r>
      <w:r>
        <w:rPr>
          <w:spacing w:val="1"/>
        </w:rPr>
        <w:t xml:space="preserve"> </w:t>
      </w:r>
      <w:r>
        <w:rPr>
          <w:spacing w:val="-1"/>
        </w:rPr>
        <w:t>shows</w:t>
      </w:r>
      <w:r>
        <w:rPr>
          <w:spacing w:val="-2"/>
        </w:rPr>
        <w:t xml:space="preserve"> </w:t>
      </w:r>
      <w:r>
        <w:rPr>
          <w:spacing w:val="-1"/>
        </w:rPr>
        <w:t>the</w:t>
      </w:r>
      <w:r>
        <w:rPr>
          <w:spacing w:val="1"/>
        </w:rPr>
        <w:t xml:space="preserve"> </w:t>
      </w:r>
      <w:r>
        <w:rPr>
          <w:spacing w:val="-1"/>
        </w:rPr>
        <w:t>total</w:t>
      </w:r>
      <w:r>
        <w:rPr>
          <w:spacing w:val="-3"/>
        </w:rPr>
        <w:t xml:space="preserve"> </w:t>
      </w:r>
      <w:r>
        <w:rPr>
          <w:spacing w:val="-1"/>
        </w:rPr>
        <w:t>number</w:t>
      </w:r>
      <w:r>
        <w:t xml:space="preserve"> of</w:t>
      </w:r>
      <w:r>
        <w:rPr>
          <w:spacing w:val="-2"/>
        </w:rPr>
        <w:t xml:space="preserve"> </w:t>
      </w:r>
      <w:r>
        <w:rPr>
          <w:spacing w:val="-1"/>
        </w:rPr>
        <w:t>errors</w:t>
      </w:r>
      <w:r>
        <w:t xml:space="preserve"> </w:t>
      </w:r>
      <w:r>
        <w:rPr>
          <w:spacing w:val="-1"/>
        </w:rPr>
        <w:t>in</w:t>
      </w:r>
      <w:r>
        <w:rPr>
          <w:spacing w:val="-3"/>
        </w:rPr>
        <w:t xml:space="preserve"> </w:t>
      </w:r>
      <w:r>
        <w:rPr>
          <w:spacing w:val="-1"/>
        </w:rPr>
        <w:t>the</w:t>
      </w:r>
      <w:r>
        <w:rPr>
          <w:spacing w:val="1"/>
        </w:rPr>
        <w:t xml:space="preserve"> </w:t>
      </w:r>
      <w:r>
        <w:rPr>
          <w:spacing w:val="-2"/>
        </w:rPr>
        <w:t>drawing:</w:t>
      </w:r>
    </w:p>
    <w:p w14:paraId="78C47FB3" w14:textId="77777777" w:rsidR="00F91E4D" w:rsidRDefault="00F91E4D">
      <w:pPr>
        <w:spacing w:before="7"/>
        <w:rPr>
          <w:rFonts w:ascii="Calibri" w:eastAsia="Calibri" w:hAnsi="Calibri" w:cs="Calibri"/>
          <w:sz w:val="16"/>
          <w:szCs w:val="16"/>
        </w:rPr>
      </w:pPr>
    </w:p>
    <w:p w14:paraId="2563F987"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435CD5B" wp14:editId="3F13D5FB">
            <wp:extent cx="3575548" cy="1923669"/>
            <wp:effectExtent l="0" t="0" r="0" b="0"/>
            <wp:docPr id="7" name="image5.png" descr="Check Standard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3575548" cy="1923669"/>
                    </a:xfrm>
                    <a:prstGeom prst="rect">
                      <a:avLst/>
                    </a:prstGeom>
                  </pic:spPr>
                </pic:pic>
              </a:graphicData>
            </a:graphic>
          </wp:inline>
        </w:drawing>
      </w:r>
    </w:p>
    <w:p w14:paraId="0768817E"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4F3C8342" w14:textId="77777777" w:rsidR="00F91E4D" w:rsidRDefault="00F91E4D">
      <w:pPr>
        <w:spacing w:before="9"/>
        <w:rPr>
          <w:rFonts w:ascii="Calibri" w:eastAsia="Calibri" w:hAnsi="Calibri" w:cs="Calibri"/>
          <w:sz w:val="17"/>
          <w:szCs w:val="17"/>
        </w:rPr>
      </w:pPr>
    </w:p>
    <w:p w14:paraId="5F845590" w14:textId="77777777" w:rsidR="00F91E4D" w:rsidRDefault="00F57DD1">
      <w:pPr>
        <w:pStyle w:val="BodyText"/>
        <w:spacing w:before="56" w:line="242" w:lineRule="auto"/>
        <w:ind w:right="292"/>
      </w:pPr>
      <w:r>
        <w:rPr>
          <w:spacing w:val="-1"/>
        </w:rPr>
        <w:t>Production drawings</w:t>
      </w:r>
      <w:r>
        <w:t xml:space="preserve"> </w:t>
      </w:r>
      <w:r>
        <w:rPr>
          <w:spacing w:val="-1"/>
        </w:rPr>
        <w:t xml:space="preserve">should </w:t>
      </w:r>
      <w:r>
        <w:t>not</w:t>
      </w:r>
      <w:r>
        <w:rPr>
          <w:spacing w:val="1"/>
        </w:rPr>
        <w:t xml:space="preserve"> </w:t>
      </w:r>
      <w:r>
        <w:rPr>
          <w:spacing w:val="-1"/>
        </w:rPr>
        <w:t xml:space="preserve">contain </w:t>
      </w:r>
      <w:r>
        <w:rPr>
          <w:spacing w:val="-2"/>
        </w:rPr>
        <w:t>any</w:t>
      </w:r>
      <w:r>
        <w:rPr>
          <w:spacing w:val="1"/>
        </w:rPr>
        <w:t xml:space="preserve"> </w:t>
      </w:r>
      <w:r>
        <w:rPr>
          <w:spacing w:val="-1"/>
        </w:rPr>
        <w:t>standards</w:t>
      </w:r>
      <w:r>
        <w:t xml:space="preserve"> </w:t>
      </w:r>
      <w:r>
        <w:rPr>
          <w:spacing w:val="-1"/>
        </w:rPr>
        <w:t>errors.</w:t>
      </w:r>
      <w:r>
        <w:t xml:space="preserve"> </w:t>
      </w:r>
      <w:r>
        <w:rPr>
          <w:spacing w:val="1"/>
        </w:rPr>
        <w:t xml:space="preserve"> </w:t>
      </w:r>
      <w:r>
        <w:rPr>
          <w:spacing w:val="-1"/>
        </w:rPr>
        <w:t>Should the</w:t>
      </w:r>
      <w:r>
        <w:rPr>
          <w:spacing w:val="1"/>
        </w:rPr>
        <w:t xml:space="preserve"> </w:t>
      </w:r>
      <w:r>
        <w:rPr>
          <w:spacing w:val="-2"/>
        </w:rPr>
        <w:t>drawing</w:t>
      </w:r>
      <w:r>
        <w:rPr>
          <w:spacing w:val="-1"/>
        </w:rPr>
        <w:t xml:space="preserve"> contain standards</w:t>
      </w:r>
      <w:r>
        <w:rPr>
          <w:spacing w:val="55"/>
        </w:rPr>
        <w:t xml:space="preserve"> </w:t>
      </w:r>
      <w:r>
        <w:rPr>
          <w:spacing w:val="-1"/>
        </w:rPr>
        <w:t>errors,</w:t>
      </w:r>
      <w:r>
        <w:rPr>
          <w:spacing w:val="-2"/>
        </w:rPr>
        <w:t xml:space="preserve"> </w:t>
      </w:r>
      <w:r>
        <w:t xml:space="preserve">a </w:t>
      </w:r>
      <w:r>
        <w:rPr>
          <w:spacing w:val="-1"/>
        </w:rPr>
        <w:t xml:space="preserve">dialog </w:t>
      </w:r>
      <w:r>
        <w:t>box</w:t>
      </w:r>
      <w:r>
        <w:rPr>
          <w:spacing w:val="-2"/>
        </w:rPr>
        <w:t xml:space="preserve"> </w:t>
      </w:r>
      <w:r>
        <w:rPr>
          <w:spacing w:val="-1"/>
        </w:rPr>
        <w:t>will</w:t>
      </w:r>
      <w:r>
        <w:t xml:space="preserve"> </w:t>
      </w:r>
      <w:r>
        <w:rPr>
          <w:spacing w:val="-2"/>
        </w:rPr>
        <w:t xml:space="preserve">be </w:t>
      </w:r>
      <w:r>
        <w:rPr>
          <w:spacing w:val="-1"/>
        </w:rPr>
        <w:t xml:space="preserve">displayed giving </w:t>
      </w:r>
      <w:r>
        <w:rPr>
          <w:spacing w:val="-2"/>
        </w:rPr>
        <w:t>the</w:t>
      </w:r>
      <w:r>
        <w:rPr>
          <w:spacing w:val="1"/>
        </w:rPr>
        <w:t xml:space="preserve"> </w:t>
      </w:r>
      <w:r>
        <w:rPr>
          <w:spacing w:val="-1"/>
        </w:rPr>
        <w:t>user</w:t>
      </w:r>
      <w:r>
        <w:rPr>
          <w:spacing w:val="-2"/>
        </w:rPr>
        <w:t xml:space="preserve"> </w:t>
      </w:r>
      <w:r>
        <w:t>a</w:t>
      </w:r>
      <w:r>
        <w:rPr>
          <w:spacing w:val="-2"/>
        </w:rPr>
        <w:t xml:space="preserve"> </w:t>
      </w:r>
      <w:r>
        <w:rPr>
          <w:spacing w:val="-1"/>
        </w:rPr>
        <w:t>chance</w:t>
      </w:r>
      <w:r>
        <w:rPr>
          <w:spacing w:val="1"/>
        </w:rPr>
        <w:t xml:space="preserve"> </w:t>
      </w:r>
      <w:r>
        <w:rPr>
          <w:spacing w:val="-1"/>
        </w:rPr>
        <w:t>to</w:t>
      </w:r>
      <w:r>
        <w:rPr>
          <w:spacing w:val="1"/>
        </w:rPr>
        <w:t xml:space="preserve"> </w:t>
      </w:r>
      <w:r>
        <w:rPr>
          <w:spacing w:val="-1"/>
        </w:rPr>
        <w:t>address</w:t>
      </w:r>
      <w:r>
        <w:t xml:space="preserve"> </w:t>
      </w:r>
      <w:r>
        <w:rPr>
          <w:spacing w:val="-1"/>
        </w:rPr>
        <w:t>each problem</w:t>
      </w:r>
      <w:r>
        <w:rPr>
          <w:spacing w:val="1"/>
        </w:rPr>
        <w:t xml:space="preserve"> </w:t>
      </w:r>
      <w:r>
        <w:rPr>
          <w:spacing w:val="-1"/>
        </w:rPr>
        <w:t>individually.</w:t>
      </w:r>
    </w:p>
    <w:p w14:paraId="72D3664D" w14:textId="77777777" w:rsidR="00F91E4D" w:rsidRDefault="00F91E4D">
      <w:pPr>
        <w:spacing w:before="2"/>
        <w:rPr>
          <w:rFonts w:ascii="Calibri" w:eastAsia="Calibri" w:hAnsi="Calibri" w:cs="Calibri"/>
          <w:sz w:val="16"/>
          <w:szCs w:val="16"/>
        </w:rPr>
      </w:pPr>
    </w:p>
    <w:p w14:paraId="330894E1" w14:textId="77777777" w:rsidR="00F91E4D" w:rsidRDefault="00F57DD1">
      <w:pPr>
        <w:spacing w:line="200" w:lineRule="atLeast"/>
        <w:ind w:left="195"/>
        <w:rPr>
          <w:rFonts w:ascii="Calibri" w:eastAsia="Calibri" w:hAnsi="Calibri" w:cs="Calibri"/>
          <w:sz w:val="20"/>
          <w:szCs w:val="20"/>
        </w:rPr>
      </w:pPr>
      <w:r>
        <w:rPr>
          <w:rFonts w:ascii="Calibri" w:eastAsia="Calibri" w:hAnsi="Calibri" w:cs="Calibri"/>
          <w:noProof/>
          <w:sz w:val="20"/>
          <w:szCs w:val="20"/>
        </w:rPr>
        <w:drawing>
          <wp:inline distT="0" distB="0" distL="0" distR="0" wp14:anchorId="7704C151" wp14:editId="0C79370A">
            <wp:extent cx="4673773" cy="4184808"/>
            <wp:effectExtent l="0" t="0" r="0" b="0"/>
            <wp:docPr id="9" name="image6.jpeg" descr="Check Standards erro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4673773" cy="4184808"/>
                    </a:xfrm>
                    <a:prstGeom prst="rect">
                      <a:avLst/>
                    </a:prstGeom>
                  </pic:spPr>
                </pic:pic>
              </a:graphicData>
            </a:graphic>
          </wp:inline>
        </w:drawing>
      </w:r>
    </w:p>
    <w:p w14:paraId="6B444DC8" w14:textId="77777777" w:rsidR="00F91E4D" w:rsidRDefault="00F91E4D">
      <w:pPr>
        <w:rPr>
          <w:rFonts w:ascii="Calibri" w:eastAsia="Calibri" w:hAnsi="Calibri" w:cs="Calibri"/>
          <w:sz w:val="20"/>
          <w:szCs w:val="20"/>
        </w:rPr>
      </w:pPr>
    </w:p>
    <w:p w14:paraId="3668EDE3" w14:textId="77777777" w:rsidR="00F91E4D" w:rsidRDefault="00F91E4D">
      <w:pPr>
        <w:rPr>
          <w:rFonts w:ascii="Calibri" w:eastAsia="Calibri" w:hAnsi="Calibri" w:cs="Calibri"/>
          <w:sz w:val="20"/>
          <w:szCs w:val="20"/>
        </w:rPr>
      </w:pPr>
    </w:p>
    <w:p w14:paraId="727AFD98" w14:textId="77777777" w:rsidR="00F91E4D" w:rsidRDefault="00F91E4D">
      <w:pPr>
        <w:spacing w:before="3"/>
        <w:rPr>
          <w:rFonts w:ascii="Calibri" w:eastAsia="Calibri" w:hAnsi="Calibri" w:cs="Calibri"/>
          <w:sz w:val="15"/>
          <w:szCs w:val="15"/>
        </w:rPr>
      </w:pPr>
    </w:p>
    <w:p w14:paraId="735FB224"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214142CA" wp14:editId="5FAC1626">
            <wp:extent cx="3588313" cy="1933575"/>
            <wp:effectExtent l="0" t="0" r="0" b="0"/>
            <wp:docPr id="11" name="image7.png" descr="Check standards comple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3588313" cy="1933575"/>
                    </a:xfrm>
                    <a:prstGeom prst="rect">
                      <a:avLst/>
                    </a:prstGeom>
                  </pic:spPr>
                </pic:pic>
              </a:graphicData>
            </a:graphic>
          </wp:inline>
        </w:drawing>
      </w:r>
    </w:p>
    <w:p w14:paraId="39420E15"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7A4EF606" w14:textId="77777777" w:rsidR="00F91E4D" w:rsidRDefault="00F57DD1">
      <w:pPr>
        <w:pStyle w:val="Heading1"/>
        <w:rPr>
          <w:b w:val="0"/>
          <w:bCs w:val="0"/>
        </w:rPr>
      </w:pPr>
      <w:bookmarkStart w:id="55" w:name="Civil_3D_Standards"/>
      <w:bookmarkStart w:id="56" w:name="_bookmark21"/>
      <w:bookmarkStart w:id="57" w:name="_Toc97203195"/>
      <w:bookmarkEnd w:id="55"/>
      <w:bookmarkEnd w:id="56"/>
      <w:r>
        <w:lastRenderedPageBreak/>
        <w:t>Civil</w:t>
      </w:r>
      <w:r>
        <w:rPr>
          <w:spacing w:val="-2"/>
        </w:rPr>
        <w:t xml:space="preserve"> </w:t>
      </w:r>
      <w:r>
        <w:t>3D</w:t>
      </w:r>
      <w:r>
        <w:rPr>
          <w:spacing w:val="-3"/>
        </w:rPr>
        <w:t xml:space="preserve"> </w:t>
      </w:r>
      <w:r>
        <w:rPr>
          <w:spacing w:val="-1"/>
        </w:rPr>
        <w:t>Standards</w:t>
      </w:r>
      <w:bookmarkEnd w:id="57"/>
    </w:p>
    <w:p w14:paraId="42412EA7" w14:textId="77777777" w:rsidR="00F91E4D" w:rsidRDefault="00F57DD1">
      <w:pPr>
        <w:pStyle w:val="Heading2"/>
        <w:spacing w:before="206"/>
        <w:rPr>
          <w:b w:val="0"/>
          <w:bCs w:val="0"/>
        </w:rPr>
      </w:pPr>
      <w:bookmarkStart w:id="58" w:name="Civil_3D_Objects"/>
      <w:bookmarkStart w:id="59" w:name="_bookmark22"/>
      <w:bookmarkStart w:id="60" w:name="_Toc97203196"/>
      <w:bookmarkEnd w:id="58"/>
      <w:bookmarkEnd w:id="59"/>
      <w:r>
        <w:t>Civil</w:t>
      </w:r>
      <w:r>
        <w:rPr>
          <w:spacing w:val="-9"/>
        </w:rPr>
        <w:t xml:space="preserve"> </w:t>
      </w:r>
      <w:r>
        <w:t>3D</w:t>
      </w:r>
      <w:r>
        <w:rPr>
          <w:spacing w:val="-10"/>
        </w:rPr>
        <w:t xml:space="preserve"> </w:t>
      </w:r>
      <w:r>
        <w:rPr>
          <w:spacing w:val="-1"/>
        </w:rPr>
        <w:t>Objects</w:t>
      </w:r>
      <w:bookmarkEnd w:id="60"/>
    </w:p>
    <w:p w14:paraId="59A79ADA" w14:textId="77777777" w:rsidR="00F91E4D" w:rsidRDefault="00F57DD1">
      <w:pPr>
        <w:pStyle w:val="BodyText"/>
        <w:spacing w:before="196" w:line="241" w:lineRule="auto"/>
        <w:ind w:right="292"/>
      </w:pPr>
      <w:r>
        <w:t>To</w:t>
      </w:r>
      <w:r>
        <w:rPr>
          <w:spacing w:val="-1"/>
        </w:rPr>
        <w:t xml:space="preserve"> ensure</w:t>
      </w:r>
      <w:r>
        <w:rPr>
          <w:spacing w:val="1"/>
        </w:rPr>
        <w:t xml:space="preserve"> </w:t>
      </w:r>
      <w:r>
        <w:rPr>
          <w:spacing w:val="-2"/>
        </w:rPr>
        <w:t>the</w:t>
      </w:r>
      <w:r>
        <w:rPr>
          <w:spacing w:val="1"/>
        </w:rPr>
        <w:t xml:space="preserve"> </w:t>
      </w:r>
      <w:r>
        <w:rPr>
          <w:spacing w:val="-1"/>
        </w:rPr>
        <w:t>integrity</w:t>
      </w:r>
      <w:r>
        <w:rPr>
          <w:spacing w:val="1"/>
        </w:rPr>
        <w:t xml:space="preserve"> </w:t>
      </w:r>
      <w:r>
        <w:rPr>
          <w:spacing w:val="-1"/>
        </w:rPr>
        <w:t>and</w:t>
      </w:r>
      <w:r>
        <w:rPr>
          <w:spacing w:val="-3"/>
        </w:rPr>
        <w:t xml:space="preserve"> </w:t>
      </w:r>
      <w:r>
        <w:rPr>
          <w:spacing w:val="-1"/>
        </w:rPr>
        <w:t xml:space="preserve">continuity </w:t>
      </w:r>
      <w:r>
        <w:t xml:space="preserve">of </w:t>
      </w:r>
      <w:r>
        <w:rPr>
          <w:spacing w:val="-1"/>
        </w:rPr>
        <w:t>an</w:t>
      </w:r>
      <w:r>
        <w:rPr>
          <w:spacing w:val="-3"/>
        </w:rPr>
        <w:t xml:space="preserve"> </w:t>
      </w:r>
      <w:r>
        <w:rPr>
          <w:spacing w:val="-1"/>
        </w:rPr>
        <w:t>efficient</w:t>
      </w:r>
      <w:r>
        <w:rPr>
          <w:spacing w:val="-2"/>
        </w:rPr>
        <w:t xml:space="preserve"> </w:t>
      </w:r>
      <w:r>
        <w:rPr>
          <w:spacing w:val="-1"/>
        </w:rPr>
        <w:t>workflow</w:t>
      </w:r>
      <w:r>
        <w:rPr>
          <w:spacing w:val="1"/>
        </w:rPr>
        <w:t xml:space="preserve"> </w:t>
      </w:r>
      <w:r>
        <w:rPr>
          <w:spacing w:val="-1"/>
        </w:rPr>
        <w:t>and design process</w:t>
      </w:r>
      <w:r>
        <w:rPr>
          <w:spacing w:val="-2"/>
        </w:rPr>
        <w:t xml:space="preserve"> </w:t>
      </w:r>
      <w:r>
        <w:rPr>
          <w:spacing w:val="-1"/>
        </w:rPr>
        <w:t>throughout</w:t>
      </w:r>
      <w:r>
        <w:rPr>
          <w:spacing w:val="-2"/>
        </w:rPr>
        <w:t xml:space="preserve"> </w:t>
      </w:r>
      <w:r>
        <w:rPr>
          <w:spacing w:val="-1"/>
        </w:rPr>
        <w:t>the</w:t>
      </w:r>
      <w:r>
        <w:rPr>
          <w:spacing w:val="69"/>
        </w:rPr>
        <w:t xml:space="preserve"> </w:t>
      </w:r>
      <w:r>
        <w:rPr>
          <w:spacing w:val="-1"/>
        </w:rPr>
        <w:t>survey,</w:t>
      </w:r>
      <w:r>
        <w:t xml:space="preserve"> </w:t>
      </w:r>
      <w:r>
        <w:rPr>
          <w:spacing w:val="-1"/>
        </w:rPr>
        <w:t>design,</w:t>
      </w:r>
      <w:r>
        <w:rPr>
          <w:spacing w:val="-2"/>
        </w:rPr>
        <w:t xml:space="preserve"> </w:t>
      </w:r>
      <w:r>
        <w:rPr>
          <w:spacing w:val="-1"/>
        </w:rPr>
        <w:t>construction,</w:t>
      </w:r>
      <w:r>
        <w:t xml:space="preserve"> </w:t>
      </w:r>
      <w:r>
        <w:rPr>
          <w:spacing w:val="-1"/>
        </w:rPr>
        <w:t>and Building Information</w:t>
      </w:r>
      <w:r>
        <w:rPr>
          <w:spacing w:val="-3"/>
        </w:rPr>
        <w:t xml:space="preserve"> </w:t>
      </w:r>
      <w:r>
        <w:rPr>
          <w:spacing w:val="-1"/>
        </w:rPr>
        <w:t>Modeling (BIM)</w:t>
      </w:r>
      <w:r>
        <w:t xml:space="preserve"> </w:t>
      </w:r>
      <w:r>
        <w:rPr>
          <w:spacing w:val="-1"/>
        </w:rPr>
        <w:t>processes,</w:t>
      </w:r>
      <w:r>
        <w:rPr>
          <w:spacing w:val="-2"/>
        </w:rPr>
        <w:t xml:space="preserve"> </w:t>
      </w:r>
      <w:r>
        <w:rPr>
          <w:spacing w:val="-1"/>
        </w:rPr>
        <w:t>all</w:t>
      </w:r>
      <w:r>
        <w:t xml:space="preserve"> PC</w:t>
      </w:r>
      <w:r>
        <w:rPr>
          <w:spacing w:val="-2"/>
        </w:rPr>
        <w:t xml:space="preserve"> </w:t>
      </w:r>
      <w:r>
        <w:rPr>
          <w:spacing w:val="-1"/>
        </w:rPr>
        <w:t>projects</w:t>
      </w:r>
      <w:r>
        <w:rPr>
          <w:spacing w:val="-2"/>
        </w:rPr>
        <w:t xml:space="preserve"> </w:t>
      </w:r>
      <w:r>
        <w:rPr>
          <w:spacing w:val="-1"/>
        </w:rPr>
        <w:t>shall</w:t>
      </w:r>
      <w:r>
        <w:rPr>
          <w:spacing w:val="66"/>
        </w:rPr>
        <w:t xml:space="preserve"> </w:t>
      </w:r>
      <w:r>
        <w:rPr>
          <w:spacing w:val="-1"/>
        </w:rPr>
        <w:t>require</w:t>
      </w:r>
      <w:r>
        <w:rPr>
          <w:spacing w:val="1"/>
        </w:rPr>
        <w:t xml:space="preserve"> </w:t>
      </w:r>
      <w:r>
        <w:rPr>
          <w:spacing w:val="-1"/>
        </w:rPr>
        <w:t>the</w:t>
      </w:r>
      <w:r>
        <w:rPr>
          <w:spacing w:val="-2"/>
        </w:rPr>
        <w:t xml:space="preserve"> </w:t>
      </w:r>
      <w:r>
        <w:rPr>
          <w:spacing w:val="-1"/>
        </w:rPr>
        <w:t>use</w:t>
      </w:r>
      <w:r>
        <w:rPr>
          <w:spacing w:val="-2"/>
        </w:rPr>
        <w:t xml:space="preserve"> </w:t>
      </w:r>
      <w:r>
        <w:t xml:space="preserve">of </w:t>
      </w:r>
      <w:r>
        <w:rPr>
          <w:spacing w:val="-1"/>
        </w:rPr>
        <w:t>Civil</w:t>
      </w:r>
      <w:r>
        <w:rPr>
          <w:spacing w:val="-3"/>
        </w:rPr>
        <w:t xml:space="preserve"> </w:t>
      </w:r>
      <w:r>
        <w:t>3D</w:t>
      </w:r>
      <w:r>
        <w:rPr>
          <w:spacing w:val="-1"/>
        </w:rPr>
        <w:t xml:space="preserve"> objects.</w:t>
      </w:r>
    </w:p>
    <w:p w14:paraId="0DEC8367" w14:textId="77777777" w:rsidR="00F91E4D" w:rsidRDefault="00F57DD1">
      <w:pPr>
        <w:pStyle w:val="BodyText"/>
        <w:spacing w:before="195" w:line="242" w:lineRule="auto"/>
        <w:ind w:right="263" w:hanging="1"/>
      </w:pPr>
      <w:r>
        <w:rPr>
          <w:spacing w:val="-1"/>
        </w:rPr>
        <w:t>The</w:t>
      </w:r>
      <w:r>
        <w:rPr>
          <w:spacing w:val="1"/>
        </w:rPr>
        <w:t xml:space="preserve"> </w:t>
      </w:r>
      <w:r>
        <w:rPr>
          <w:spacing w:val="-1"/>
        </w:rPr>
        <w:t>following design items</w:t>
      </w:r>
      <w:r>
        <w:rPr>
          <w:spacing w:val="-5"/>
        </w:rPr>
        <w:t xml:space="preserve"> </w:t>
      </w:r>
      <w:r>
        <w:t>must</w:t>
      </w:r>
      <w:r>
        <w:rPr>
          <w:spacing w:val="1"/>
        </w:rPr>
        <w:t xml:space="preserve"> </w:t>
      </w:r>
      <w:r>
        <w:rPr>
          <w:spacing w:val="-2"/>
        </w:rPr>
        <w:t>be</w:t>
      </w:r>
      <w:r>
        <w:rPr>
          <w:spacing w:val="1"/>
        </w:rPr>
        <w:t xml:space="preserve"> </w:t>
      </w:r>
      <w:r>
        <w:rPr>
          <w:spacing w:val="-1"/>
        </w:rPr>
        <w:t xml:space="preserve">created </w:t>
      </w:r>
      <w:r>
        <w:rPr>
          <w:spacing w:val="-2"/>
        </w:rPr>
        <w:t>as</w:t>
      </w:r>
      <w:r>
        <w:t xml:space="preserve"> </w:t>
      </w:r>
      <w:r>
        <w:rPr>
          <w:spacing w:val="-1"/>
        </w:rPr>
        <w:t>Civil</w:t>
      </w:r>
      <w:r>
        <w:t xml:space="preserve"> </w:t>
      </w:r>
      <w:r>
        <w:rPr>
          <w:spacing w:val="-1"/>
        </w:rPr>
        <w:t>3D objects</w:t>
      </w:r>
      <w:r>
        <w:t xml:space="preserve"> </w:t>
      </w:r>
      <w:r>
        <w:rPr>
          <w:spacing w:val="-1"/>
        </w:rPr>
        <w:t>and</w:t>
      </w:r>
      <w:r>
        <w:rPr>
          <w:spacing w:val="-3"/>
        </w:rPr>
        <w:t xml:space="preserve"> </w:t>
      </w:r>
      <w:r>
        <w:t>must</w:t>
      </w:r>
      <w:r>
        <w:rPr>
          <w:spacing w:val="-2"/>
        </w:rPr>
        <w:t xml:space="preserve"> </w:t>
      </w:r>
      <w:r>
        <w:rPr>
          <w:spacing w:val="-1"/>
        </w:rPr>
        <w:t>be</w:t>
      </w:r>
      <w:r>
        <w:rPr>
          <w:spacing w:val="1"/>
        </w:rPr>
        <w:t xml:space="preserve"> </w:t>
      </w:r>
      <w:r>
        <w:rPr>
          <w:spacing w:val="-1"/>
        </w:rPr>
        <w:t xml:space="preserve">assigned </w:t>
      </w:r>
      <w:r>
        <w:t>PC</w:t>
      </w:r>
      <w:r>
        <w:rPr>
          <w:spacing w:val="-1"/>
        </w:rPr>
        <w:t xml:space="preserve"> object</w:t>
      </w:r>
      <w:r>
        <w:rPr>
          <w:spacing w:val="1"/>
        </w:rPr>
        <w:t xml:space="preserve"> </w:t>
      </w:r>
      <w:r>
        <w:rPr>
          <w:spacing w:val="-1"/>
        </w:rPr>
        <w:t>styles</w:t>
      </w:r>
      <w:r>
        <w:rPr>
          <w:spacing w:val="51"/>
        </w:rPr>
        <w:t xml:space="preserve"> </w:t>
      </w:r>
      <w:r>
        <w:rPr>
          <w:spacing w:val="-1"/>
        </w:rPr>
        <w:t>using the</w:t>
      </w:r>
      <w:r>
        <w:rPr>
          <w:spacing w:val="1"/>
        </w:rPr>
        <w:t xml:space="preserve"> </w:t>
      </w:r>
      <w:r>
        <w:rPr>
          <w:spacing w:val="-1"/>
        </w:rPr>
        <w:t>provided Civil</w:t>
      </w:r>
      <w:r>
        <w:rPr>
          <w:spacing w:val="-2"/>
        </w:rPr>
        <w:t xml:space="preserve"> </w:t>
      </w:r>
      <w:r>
        <w:t>3D</w:t>
      </w:r>
      <w:r>
        <w:rPr>
          <w:spacing w:val="-1"/>
        </w:rPr>
        <w:t xml:space="preserve"> drawing template</w:t>
      </w:r>
      <w:r>
        <w:rPr>
          <w:spacing w:val="-2"/>
        </w:rPr>
        <w:t xml:space="preserve"> </w:t>
      </w:r>
      <w:r>
        <w:rPr>
          <w:spacing w:val="-1"/>
        </w:rPr>
        <w:t>that</w:t>
      </w:r>
      <w:r>
        <w:rPr>
          <w:spacing w:val="1"/>
        </w:rPr>
        <w:t xml:space="preserve"> </w:t>
      </w:r>
      <w:r>
        <w:rPr>
          <w:spacing w:val="-2"/>
        </w:rPr>
        <w:t>is</w:t>
      </w:r>
      <w:r>
        <w:t xml:space="preserve"> </w:t>
      </w:r>
      <w:r>
        <w:rPr>
          <w:spacing w:val="-1"/>
        </w:rPr>
        <w:t xml:space="preserve">included with </w:t>
      </w:r>
      <w:r>
        <w:rPr>
          <w:spacing w:val="-2"/>
        </w:rPr>
        <w:t>the</w:t>
      </w:r>
      <w:r>
        <w:rPr>
          <w:spacing w:val="-1"/>
        </w:rPr>
        <w:t xml:space="preserve"> </w:t>
      </w:r>
      <w:r>
        <w:t xml:space="preserve">PC </w:t>
      </w:r>
      <w:r>
        <w:rPr>
          <w:spacing w:val="-1"/>
        </w:rPr>
        <w:t>Kit</w:t>
      </w:r>
      <w:r>
        <w:rPr>
          <w:spacing w:val="1"/>
        </w:rPr>
        <w:t xml:space="preserve"> </w:t>
      </w:r>
      <w:r>
        <w:rPr>
          <w:spacing w:val="-1"/>
        </w:rPr>
        <w:t>for</w:t>
      </w:r>
      <w:r>
        <w:t xml:space="preserve"> </w:t>
      </w:r>
      <w:r>
        <w:rPr>
          <w:spacing w:val="-1"/>
        </w:rPr>
        <w:t>Civil</w:t>
      </w:r>
      <w:r>
        <w:t xml:space="preserve"> </w:t>
      </w:r>
      <w:r>
        <w:rPr>
          <w:spacing w:val="-1"/>
        </w:rPr>
        <w:t>3D:</w:t>
      </w:r>
    </w:p>
    <w:p w14:paraId="4579B09A" w14:textId="77777777" w:rsidR="00F91E4D" w:rsidRDefault="00F91E4D">
      <w:pPr>
        <w:spacing w:before="6"/>
        <w:rPr>
          <w:rFonts w:ascii="Calibri" w:eastAsia="Calibri" w:hAnsi="Calibri" w:cs="Calibri"/>
          <w:sz w:val="14"/>
          <w:szCs w:val="14"/>
        </w:rPr>
      </w:pPr>
    </w:p>
    <w:p w14:paraId="6EA9092C" w14:textId="497D162A" w:rsidR="00F91E4D" w:rsidRPr="00CA1BAC" w:rsidRDefault="00CA1BAC" w:rsidP="00CA1BAC">
      <w:pPr>
        <w:pStyle w:val="ListParagraph"/>
        <w:numPr>
          <w:ilvl w:val="0"/>
          <w:numId w:val="20"/>
        </w:numPr>
        <w:spacing w:before="7"/>
        <w:rPr>
          <w:rFonts w:ascii="Calibri"/>
          <w:spacing w:val="-1"/>
        </w:rPr>
      </w:pPr>
      <w:r w:rsidRPr="00CA1BAC">
        <w:rPr>
          <w:rFonts w:ascii="Calibri"/>
          <w:spacing w:val="-1"/>
        </w:rPr>
        <w:t>Points</w:t>
      </w:r>
    </w:p>
    <w:p w14:paraId="5EC81ADA" w14:textId="3DBB15FB" w:rsidR="00CA1BAC" w:rsidRPr="00CA1BAC" w:rsidRDefault="00CA1BAC" w:rsidP="00CA1BAC">
      <w:pPr>
        <w:pStyle w:val="ListParagraph"/>
        <w:numPr>
          <w:ilvl w:val="0"/>
          <w:numId w:val="20"/>
        </w:numPr>
        <w:spacing w:before="7"/>
        <w:rPr>
          <w:rFonts w:ascii="Calibri"/>
          <w:spacing w:val="-1"/>
        </w:rPr>
      </w:pPr>
      <w:r w:rsidRPr="00CA1BAC">
        <w:rPr>
          <w:rFonts w:ascii="Calibri"/>
          <w:spacing w:val="-1"/>
        </w:rPr>
        <w:t>Survey Figures</w:t>
      </w:r>
    </w:p>
    <w:p w14:paraId="5EF5D12B" w14:textId="17664A4C" w:rsidR="00CA1BAC" w:rsidRPr="00CA1BAC" w:rsidRDefault="00CA1BAC" w:rsidP="00CA1BAC">
      <w:pPr>
        <w:pStyle w:val="ListParagraph"/>
        <w:numPr>
          <w:ilvl w:val="0"/>
          <w:numId w:val="20"/>
        </w:numPr>
        <w:spacing w:before="7"/>
        <w:rPr>
          <w:rFonts w:ascii="Calibri"/>
          <w:spacing w:val="-1"/>
        </w:rPr>
      </w:pPr>
      <w:r w:rsidRPr="00CA1BAC">
        <w:rPr>
          <w:rFonts w:ascii="Calibri"/>
          <w:spacing w:val="-1"/>
        </w:rPr>
        <w:t>Corridors</w:t>
      </w:r>
    </w:p>
    <w:p w14:paraId="0F6ECA44" w14:textId="7B90DB9A" w:rsidR="00CA1BAC" w:rsidRPr="00CA1BAC" w:rsidRDefault="00CA1BAC" w:rsidP="00CA1BAC">
      <w:pPr>
        <w:pStyle w:val="ListParagraph"/>
        <w:numPr>
          <w:ilvl w:val="0"/>
          <w:numId w:val="20"/>
        </w:numPr>
        <w:spacing w:before="7"/>
        <w:rPr>
          <w:rFonts w:ascii="Calibri"/>
          <w:spacing w:val="-1"/>
        </w:rPr>
      </w:pPr>
      <w:r w:rsidRPr="00CA1BAC">
        <w:rPr>
          <w:rFonts w:ascii="Calibri"/>
          <w:spacing w:val="-1"/>
        </w:rPr>
        <w:t>Parcels</w:t>
      </w:r>
    </w:p>
    <w:p w14:paraId="7F45A71E" w14:textId="2E2913A0" w:rsidR="00CA1BAC" w:rsidRPr="00CA1BAC" w:rsidRDefault="00CA1BAC" w:rsidP="00CA1BAC">
      <w:pPr>
        <w:pStyle w:val="ListParagraph"/>
        <w:numPr>
          <w:ilvl w:val="0"/>
          <w:numId w:val="20"/>
        </w:numPr>
        <w:spacing w:before="7"/>
        <w:rPr>
          <w:rFonts w:ascii="Calibri"/>
          <w:spacing w:val="-1"/>
        </w:rPr>
      </w:pPr>
      <w:r w:rsidRPr="00CA1BAC">
        <w:rPr>
          <w:rFonts w:ascii="Calibri"/>
          <w:spacing w:val="-1"/>
        </w:rPr>
        <w:t>Pipe</w:t>
      </w:r>
      <w:r w:rsidRPr="00CA1BAC">
        <w:rPr>
          <w:rFonts w:ascii="Calibri"/>
          <w:spacing w:val="1"/>
        </w:rPr>
        <w:t xml:space="preserve"> </w:t>
      </w:r>
      <w:r w:rsidRPr="00CA1BAC">
        <w:rPr>
          <w:rFonts w:ascii="Calibri"/>
          <w:spacing w:val="-1"/>
        </w:rPr>
        <w:t>Networks</w:t>
      </w:r>
    </w:p>
    <w:p w14:paraId="3739E970" w14:textId="2AE274B8" w:rsidR="00CA1BAC" w:rsidRPr="00CA1BAC" w:rsidRDefault="00CA1BAC" w:rsidP="00CA1BAC">
      <w:pPr>
        <w:pStyle w:val="ListParagraph"/>
        <w:numPr>
          <w:ilvl w:val="0"/>
          <w:numId w:val="20"/>
        </w:numPr>
        <w:spacing w:before="7"/>
        <w:rPr>
          <w:rFonts w:ascii="Calibri"/>
          <w:spacing w:val="-1"/>
        </w:rPr>
      </w:pPr>
      <w:r w:rsidRPr="00CA1BAC">
        <w:rPr>
          <w:rFonts w:ascii="Calibri"/>
          <w:spacing w:val="-1"/>
        </w:rPr>
        <w:t>Sections</w:t>
      </w:r>
    </w:p>
    <w:p w14:paraId="78C77682" w14:textId="678132BE" w:rsidR="00CA1BAC" w:rsidRPr="00CA1BAC" w:rsidRDefault="00CA1BAC" w:rsidP="00CA1BAC">
      <w:pPr>
        <w:pStyle w:val="ListParagraph"/>
        <w:numPr>
          <w:ilvl w:val="0"/>
          <w:numId w:val="20"/>
        </w:numPr>
        <w:spacing w:before="7"/>
        <w:rPr>
          <w:rFonts w:ascii="Calibri"/>
          <w:b/>
          <w:bCs/>
          <w:spacing w:val="-1"/>
        </w:rPr>
      </w:pPr>
      <w:r w:rsidRPr="00CA1BAC">
        <w:rPr>
          <w:rFonts w:ascii="Calibri"/>
          <w:b/>
          <w:bCs/>
          <w:spacing w:val="-1"/>
        </w:rPr>
        <w:t>Surfaces</w:t>
      </w:r>
    </w:p>
    <w:p w14:paraId="62848FAB" w14:textId="36FEF0ED" w:rsidR="00CA1BAC" w:rsidRPr="00CA1BAC" w:rsidRDefault="00CA1BAC" w:rsidP="00CA1BAC">
      <w:pPr>
        <w:pStyle w:val="ListParagraph"/>
        <w:numPr>
          <w:ilvl w:val="0"/>
          <w:numId w:val="20"/>
        </w:numPr>
        <w:spacing w:before="7"/>
        <w:rPr>
          <w:rFonts w:ascii="Calibri"/>
          <w:b/>
          <w:bCs/>
          <w:spacing w:val="-1"/>
        </w:rPr>
      </w:pPr>
      <w:r w:rsidRPr="00CA1BAC">
        <w:rPr>
          <w:rFonts w:ascii="Calibri"/>
          <w:spacing w:val="-1"/>
        </w:rPr>
        <w:t>Alignments</w:t>
      </w:r>
    </w:p>
    <w:p w14:paraId="18F691F4" w14:textId="32A12AE0" w:rsidR="00CA1BAC" w:rsidRPr="00CA1BAC" w:rsidRDefault="00CA1BAC" w:rsidP="00CA1BAC">
      <w:pPr>
        <w:pStyle w:val="ListParagraph"/>
        <w:numPr>
          <w:ilvl w:val="0"/>
          <w:numId w:val="20"/>
        </w:numPr>
        <w:spacing w:before="7"/>
        <w:rPr>
          <w:rFonts w:ascii="Calibri"/>
          <w:b/>
          <w:bCs/>
          <w:spacing w:val="-1"/>
        </w:rPr>
      </w:pPr>
      <w:r w:rsidRPr="00CA1BAC">
        <w:rPr>
          <w:rFonts w:ascii="Calibri"/>
          <w:spacing w:val="-1"/>
        </w:rPr>
        <w:t>Profiles</w:t>
      </w:r>
    </w:p>
    <w:p w14:paraId="18603099" w14:textId="77777777" w:rsidR="00CA1BAC" w:rsidRDefault="00CA1BAC">
      <w:pPr>
        <w:spacing w:before="7"/>
        <w:rPr>
          <w:rFonts w:ascii="Calibri" w:eastAsia="Calibri" w:hAnsi="Calibri" w:cs="Calibri"/>
          <w:sz w:val="29"/>
          <w:szCs w:val="29"/>
        </w:rPr>
      </w:pPr>
    </w:p>
    <w:p w14:paraId="65D1D3F8" w14:textId="77777777" w:rsidR="00F91E4D" w:rsidRDefault="00F57DD1">
      <w:pPr>
        <w:pStyle w:val="Heading2"/>
        <w:rPr>
          <w:b w:val="0"/>
          <w:bCs w:val="0"/>
        </w:rPr>
      </w:pPr>
      <w:bookmarkStart w:id="61" w:name="Starting_Civil_3D"/>
      <w:bookmarkStart w:id="62" w:name="_bookmark23"/>
      <w:bookmarkStart w:id="63" w:name="_Toc97203197"/>
      <w:bookmarkEnd w:id="61"/>
      <w:bookmarkEnd w:id="62"/>
      <w:r>
        <w:rPr>
          <w:spacing w:val="-1"/>
        </w:rPr>
        <w:t>Starting</w:t>
      </w:r>
      <w:r>
        <w:rPr>
          <w:spacing w:val="-9"/>
        </w:rPr>
        <w:t xml:space="preserve"> </w:t>
      </w:r>
      <w:r>
        <w:t>Civil</w:t>
      </w:r>
      <w:r>
        <w:rPr>
          <w:spacing w:val="-8"/>
        </w:rPr>
        <w:t xml:space="preserve"> </w:t>
      </w:r>
      <w:r>
        <w:t>3D</w:t>
      </w:r>
      <w:bookmarkEnd w:id="63"/>
    </w:p>
    <w:p w14:paraId="3DBDBC04" w14:textId="77777777" w:rsidR="00F91E4D" w:rsidRDefault="00F57DD1">
      <w:pPr>
        <w:pStyle w:val="BodyText"/>
        <w:spacing w:before="198" w:line="242" w:lineRule="auto"/>
        <w:ind w:right="292"/>
      </w:pPr>
      <w:r>
        <w:t>To</w:t>
      </w:r>
      <w:r>
        <w:rPr>
          <w:spacing w:val="-1"/>
        </w:rPr>
        <w:t xml:space="preserve"> ensure</w:t>
      </w:r>
      <w:r>
        <w:rPr>
          <w:spacing w:val="1"/>
        </w:rPr>
        <w:t xml:space="preserve"> </w:t>
      </w:r>
      <w:r>
        <w:rPr>
          <w:spacing w:val="-2"/>
        </w:rPr>
        <w:t xml:space="preserve">the </w:t>
      </w:r>
      <w:r>
        <w:t xml:space="preserve">PC </w:t>
      </w:r>
      <w:r>
        <w:rPr>
          <w:spacing w:val="-1"/>
        </w:rPr>
        <w:t>environment</w:t>
      </w:r>
      <w:r>
        <w:rPr>
          <w:spacing w:val="1"/>
        </w:rPr>
        <w:t xml:space="preserve"> </w:t>
      </w:r>
      <w:r>
        <w:rPr>
          <w:spacing w:val="-1"/>
        </w:rPr>
        <w:t>is</w:t>
      </w:r>
      <w:r>
        <w:rPr>
          <w:spacing w:val="-2"/>
        </w:rPr>
        <w:t xml:space="preserve"> </w:t>
      </w:r>
      <w:r>
        <w:rPr>
          <w:spacing w:val="-1"/>
        </w:rPr>
        <w:t>enabled when</w:t>
      </w:r>
      <w:r>
        <w:rPr>
          <w:spacing w:val="-3"/>
        </w:rPr>
        <w:t xml:space="preserve"> </w:t>
      </w:r>
      <w:r>
        <w:rPr>
          <w:spacing w:val="-1"/>
        </w:rPr>
        <w:t>starting Civil</w:t>
      </w:r>
      <w:r>
        <w:rPr>
          <w:spacing w:val="-2"/>
        </w:rPr>
        <w:t xml:space="preserve"> </w:t>
      </w:r>
      <w:r>
        <w:t>3D,</w:t>
      </w:r>
      <w:r>
        <w:rPr>
          <w:spacing w:val="-2"/>
        </w:rPr>
        <w:t xml:space="preserve"> </w:t>
      </w:r>
      <w:r>
        <w:rPr>
          <w:spacing w:val="-1"/>
        </w:rPr>
        <w:t>it</w:t>
      </w:r>
      <w:r>
        <w:rPr>
          <w:spacing w:val="1"/>
        </w:rPr>
        <w:t xml:space="preserve"> </w:t>
      </w:r>
      <w:r>
        <w:rPr>
          <w:spacing w:val="-1"/>
        </w:rPr>
        <w:t>is</w:t>
      </w:r>
      <w:r>
        <w:t xml:space="preserve"> </w:t>
      </w:r>
      <w:r>
        <w:rPr>
          <w:spacing w:val="-1"/>
        </w:rPr>
        <w:t>important</w:t>
      </w:r>
      <w:r>
        <w:rPr>
          <w:spacing w:val="-2"/>
        </w:rPr>
        <w:t xml:space="preserve"> </w:t>
      </w:r>
      <w:r>
        <w:t>to</w:t>
      </w:r>
      <w:r>
        <w:rPr>
          <w:spacing w:val="-1"/>
        </w:rPr>
        <w:t xml:space="preserve"> launch the</w:t>
      </w:r>
      <w:r>
        <w:rPr>
          <w:spacing w:val="1"/>
        </w:rPr>
        <w:t xml:space="preserve"> </w:t>
      </w:r>
      <w:r>
        <w:rPr>
          <w:spacing w:val="-1"/>
        </w:rPr>
        <w:t>software</w:t>
      </w:r>
      <w:r>
        <w:rPr>
          <w:spacing w:val="48"/>
        </w:rPr>
        <w:t xml:space="preserve"> </w:t>
      </w:r>
      <w:r>
        <w:rPr>
          <w:spacing w:val="-1"/>
        </w:rPr>
        <w:t>using the</w:t>
      </w:r>
      <w:r>
        <w:rPr>
          <w:spacing w:val="1"/>
        </w:rPr>
        <w:t xml:space="preserve"> </w:t>
      </w:r>
      <w:r>
        <w:rPr>
          <w:spacing w:val="-1"/>
        </w:rPr>
        <w:t>supplied icon:</w:t>
      </w:r>
    </w:p>
    <w:p w14:paraId="32E2C703" w14:textId="77777777" w:rsidR="00F91E4D" w:rsidRDefault="00F91E4D">
      <w:pPr>
        <w:spacing w:before="3"/>
        <w:rPr>
          <w:rFonts w:ascii="Calibri" w:eastAsia="Calibri" w:hAnsi="Calibri" w:cs="Calibri"/>
          <w:sz w:val="18"/>
          <w:szCs w:val="18"/>
        </w:rPr>
      </w:pPr>
    </w:p>
    <w:p w14:paraId="40F98499" w14:textId="203E7D7C" w:rsidR="00F91E4D" w:rsidRDefault="001D69EC">
      <w:pPr>
        <w:spacing w:line="200" w:lineRule="atLeast"/>
        <w:ind w:left="160"/>
        <w:rPr>
          <w:rFonts w:ascii="Calibri" w:eastAsia="Calibri" w:hAnsi="Calibri" w:cs="Calibri"/>
          <w:sz w:val="20"/>
          <w:szCs w:val="20"/>
        </w:rPr>
      </w:pPr>
      <w:r>
        <w:rPr>
          <w:noProof/>
        </w:rPr>
        <w:drawing>
          <wp:inline distT="0" distB="0" distL="0" distR="0" wp14:anchorId="1860C468" wp14:editId="34F1ED61">
            <wp:extent cx="716426" cy="840705"/>
            <wp:effectExtent l="0" t="0" r="7620" b="0"/>
            <wp:docPr id="29" name="Picture 29" descr="Pinellas County K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nellas County Kit icon"/>
                    <pic:cNvPicPr/>
                  </pic:nvPicPr>
                  <pic:blipFill>
                    <a:blip r:embed="rId19">
                      <a:extLst>
                        <a:ext uri="{28A0092B-C50C-407E-A947-70E740481C1C}">
                          <a14:useLocalDpi xmlns:a14="http://schemas.microsoft.com/office/drawing/2010/main" val="0"/>
                        </a:ext>
                      </a:extLst>
                    </a:blip>
                    <a:stretch>
                      <a:fillRect/>
                    </a:stretch>
                  </pic:blipFill>
                  <pic:spPr>
                    <a:xfrm>
                      <a:off x="0" y="0"/>
                      <a:ext cx="716426" cy="840705"/>
                    </a:xfrm>
                    <a:prstGeom prst="rect">
                      <a:avLst/>
                    </a:prstGeom>
                  </pic:spPr>
                </pic:pic>
              </a:graphicData>
            </a:graphic>
          </wp:inline>
        </w:drawing>
      </w:r>
    </w:p>
    <w:p w14:paraId="3F60B880" w14:textId="77777777" w:rsidR="00F91E4D" w:rsidRDefault="00F91E4D">
      <w:pPr>
        <w:rPr>
          <w:rFonts w:ascii="Calibri" w:eastAsia="Calibri" w:hAnsi="Calibri" w:cs="Calibri"/>
        </w:rPr>
      </w:pPr>
    </w:p>
    <w:p w14:paraId="7C92D4F2" w14:textId="77777777" w:rsidR="00F91E4D" w:rsidRDefault="00F91E4D">
      <w:pPr>
        <w:rPr>
          <w:rFonts w:ascii="Calibri" w:eastAsia="Calibri" w:hAnsi="Calibri" w:cs="Calibri"/>
        </w:rPr>
      </w:pPr>
    </w:p>
    <w:p w14:paraId="28004EF0" w14:textId="77777777" w:rsidR="00F91E4D" w:rsidRDefault="00F57DD1">
      <w:pPr>
        <w:pStyle w:val="Heading2"/>
        <w:spacing w:before="153"/>
        <w:rPr>
          <w:b w:val="0"/>
          <w:bCs w:val="0"/>
        </w:rPr>
      </w:pPr>
      <w:bookmarkStart w:id="64" w:name="Civil_3D_Projects"/>
      <w:bookmarkStart w:id="65" w:name="_bookmark24"/>
      <w:bookmarkStart w:id="66" w:name="_Toc97203198"/>
      <w:bookmarkEnd w:id="64"/>
      <w:bookmarkEnd w:id="65"/>
      <w:r>
        <w:t>Civil</w:t>
      </w:r>
      <w:r>
        <w:rPr>
          <w:spacing w:val="-10"/>
        </w:rPr>
        <w:t xml:space="preserve"> </w:t>
      </w:r>
      <w:r>
        <w:t>3D</w:t>
      </w:r>
      <w:r>
        <w:rPr>
          <w:spacing w:val="-10"/>
        </w:rPr>
        <w:t xml:space="preserve"> </w:t>
      </w:r>
      <w:r>
        <w:rPr>
          <w:spacing w:val="-1"/>
        </w:rPr>
        <w:t>Projects</w:t>
      </w:r>
      <w:bookmarkEnd w:id="66"/>
    </w:p>
    <w:p w14:paraId="2EE10CF4" w14:textId="77777777" w:rsidR="00F91E4D" w:rsidRDefault="00F57DD1">
      <w:pPr>
        <w:pStyle w:val="BodyText"/>
        <w:spacing w:before="196" w:line="276" w:lineRule="auto"/>
        <w:ind w:right="220"/>
      </w:pPr>
      <w:r>
        <w:rPr>
          <w:spacing w:val="-1"/>
        </w:rPr>
        <w:t>AutoCAD Civil</w:t>
      </w:r>
      <w:r>
        <w:rPr>
          <w:spacing w:val="-3"/>
        </w:rPr>
        <w:t xml:space="preserve"> </w:t>
      </w:r>
      <w:r>
        <w:rPr>
          <w:spacing w:val="-1"/>
        </w:rPr>
        <w:t>3D</w:t>
      </w:r>
      <w:r>
        <w:rPr>
          <w:spacing w:val="1"/>
        </w:rPr>
        <w:t xml:space="preserve"> </w:t>
      </w:r>
      <w:r>
        <w:rPr>
          <w:spacing w:val="-1"/>
        </w:rPr>
        <w:t>uses</w:t>
      </w:r>
      <w:r>
        <w:rPr>
          <w:spacing w:val="-2"/>
        </w:rPr>
        <w:t xml:space="preserve"> </w:t>
      </w:r>
      <w:r>
        <w:rPr>
          <w:spacing w:val="-1"/>
        </w:rPr>
        <w:t>projects</w:t>
      </w:r>
      <w:r>
        <w:rPr>
          <w:spacing w:val="-2"/>
        </w:rPr>
        <w:t xml:space="preserve"> </w:t>
      </w:r>
      <w:r>
        <w:t>to</w:t>
      </w:r>
      <w:r>
        <w:rPr>
          <w:spacing w:val="-1"/>
        </w:rPr>
        <w:t xml:space="preserve"> manage</w:t>
      </w:r>
      <w:r>
        <w:rPr>
          <w:spacing w:val="1"/>
        </w:rPr>
        <w:t xml:space="preserve"> </w:t>
      </w:r>
      <w:r>
        <w:rPr>
          <w:spacing w:val="-1"/>
        </w:rPr>
        <w:t>and</w:t>
      </w:r>
      <w:r>
        <w:rPr>
          <w:spacing w:val="-3"/>
        </w:rPr>
        <w:t xml:space="preserve"> </w:t>
      </w:r>
      <w:r>
        <w:rPr>
          <w:spacing w:val="-1"/>
        </w:rPr>
        <w:t>organize</w:t>
      </w:r>
      <w:r>
        <w:rPr>
          <w:spacing w:val="1"/>
        </w:rPr>
        <w:t xml:space="preserve"> </w:t>
      </w:r>
      <w:r>
        <w:rPr>
          <w:spacing w:val="-1"/>
        </w:rPr>
        <w:t>all</w:t>
      </w:r>
      <w:r>
        <w:t xml:space="preserve"> </w:t>
      </w:r>
      <w:r>
        <w:rPr>
          <w:spacing w:val="-1"/>
        </w:rPr>
        <w:t>the</w:t>
      </w:r>
      <w:r>
        <w:rPr>
          <w:spacing w:val="-2"/>
        </w:rPr>
        <w:t xml:space="preserve"> </w:t>
      </w:r>
      <w:r>
        <w:rPr>
          <w:spacing w:val="-1"/>
        </w:rPr>
        <w:t>data</w:t>
      </w:r>
      <w:r>
        <w:t xml:space="preserve"> </w:t>
      </w:r>
      <w:r>
        <w:rPr>
          <w:spacing w:val="-1"/>
        </w:rPr>
        <w:t>for</w:t>
      </w:r>
      <w:r>
        <w:t xml:space="preserve"> a</w:t>
      </w:r>
      <w:r>
        <w:rPr>
          <w:spacing w:val="-2"/>
        </w:rPr>
        <w:t xml:space="preserve"> </w:t>
      </w:r>
      <w:r>
        <w:t>job</w:t>
      </w:r>
      <w:r>
        <w:rPr>
          <w:spacing w:val="-3"/>
        </w:rPr>
        <w:t xml:space="preserve"> </w:t>
      </w:r>
      <w:r>
        <w:rPr>
          <w:spacing w:val="-1"/>
        </w:rPr>
        <w:t>that</w:t>
      </w:r>
      <w:r>
        <w:rPr>
          <w:spacing w:val="1"/>
        </w:rPr>
        <w:t xml:space="preserve"> </w:t>
      </w:r>
      <w:r>
        <w:rPr>
          <w:spacing w:val="-1"/>
        </w:rPr>
        <w:t>you are</w:t>
      </w:r>
      <w:r>
        <w:rPr>
          <w:spacing w:val="-2"/>
        </w:rPr>
        <w:t xml:space="preserve"> </w:t>
      </w:r>
      <w:r>
        <w:rPr>
          <w:spacing w:val="-1"/>
        </w:rPr>
        <w:t>working</w:t>
      </w:r>
      <w:r>
        <w:rPr>
          <w:spacing w:val="-3"/>
        </w:rPr>
        <w:t xml:space="preserve"> </w:t>
      </w:r>
      <w:r>
        <w:t>on.</w:t>
      </w:r>
      <w:r>
        <w:rPr>
          <w:spacing w:val="61"/>
        </w:rPr>
        <w:t xml:space="preserve"> </w:t>
      </w:r>
      <w:r>
        <w:rPr>
          <w:spacing w:val="-1"/>
        </w:rPr>
        <w:lastRenderedPageBreak/>
        <w:t>This</w:t>
      </w:r>
      <w:r>
        <w:t xml:space="preserve"> </w:t>
      </w:r>
      <w:r>
        <w:rPr>
          <w:spacing w:val="-1"/>
        </w:rPr>
        <w:t>data</w:t>
      </w:r>
      <w:r>
        <w:t xml:space="preserve"> </w:t>
      </w:r>
      <w:r>
        <w:rPr>
          <w:spacing w:val="-1"/>
        </w:rPr>
        <w:t>includes</w:t>
      </w:r>
      <w:r>
        <w:rPr>
          <w:spacing w:val="-2"/>
        </w:rPr>
        <w:t xml:space="preserve"> </w:t>
      </w:r>
      <w:r>
        <w:rPr>
          <w:spacing w:val="-1"/>
        </w:rPr>
        <w:t>the</w:t>
      </w:r>
      <w:r>
        <w:rPr>
          <w:spacing w:val="1"/>
        </w:rPr>
        <w:t xml:space="preserve"> </w:t>
      </w:r>
      <w:r>
        <w:rPr>
          <w:spacing w:val="-2"/>
        </w:rPr>
        <w:t>drawing</w:t>
      </w:r>
      <w:r>
        <w:rPr>
          <w:spacing w:val="-1"/>
        </w:rPr>
        <w:t xml:space="preserve"> files,</w:t>
      </w:r>
      <w:r>
        <w:t xml:space="preserve"> </w:t>
      </w:r>
      <w:r>
        <w:rPr>
          <w:spacing w:val="-1"/>
        </w:rPr>
        <w:t>data</w:t>
      </w:r>
      <w:r>
        <w:rPr>
          <w:spacing w:val="-2"/>
        </w:rPr>
        <w:t xml:space="preserve"> </w:t>
      </w:r>
      <w:r>
        <w:rPr>
          <w:spacing w:val="-1"/>
        </w:rPr>
        <w:t>shortcuts,</w:t>
      </w:r>
      <w:r>
        <w:t xml:space="preserve"> </w:t>
      </w:r>
      <w:r>
        <w:rPr>
          <w:spacing w:val="-2"/>
        </w:rPr>
        <w:t>and</w:t>
      </w:r>
      <w:r>
        <w:rPr>
          <w:spacing w:val="-1"/>
        </w:rPr>
        <w:t xml:space="preserve"> survey</w:t>
      </w:r>
      <w:r>
        <w:rPr>
          <w:spacing w:val="1"/>
        </w:rPr>
        <w:t xml:space="preserve"> </w:t>
      </w:r>
      <w:r>
        <w:rPr>
          <w:spacing w:val="-1"/>
        </w:rPr>
        <w:t>database.</w:t>
      </w:r>
      <w:r>
        <w:t xml:space="preserve"> </w:t>
      </w:r>
      <w:r>
        <w:rPr>
          <w:spacing w:val="1"/>
        </w:rPr>
        <w:t xml:space="preserve"> </w:t>
      </w:r>
      <w:r>
        <w:rPr>
          <w:spacing w:val="-1"/>
        </w:rPr>
        <w:t>Each project</w:t>
      </w:r>
      <w:r>
        <w:rPr>
          <w:spacing w:val="1"/>
        </w:rPr>
        <w:t xml:space="preserve"> </w:t>
      </w:r>
      <w:r>
        <w:rPr>
          <w:spacing w:val="-1"/>
        </w:rPr>
        <w:t>will</w:t>
      </w:r>
      <w:r>
        <w:rPr>
          <w:spacing w:val="-3"/>
        </w:rPr>
        <w:t xml:space="preserve"> </w:t>
      </w:r>
      <w:r>
        <w:rPr>
          <w:spacing w:val="-1"/>
        </w:rPr>
        <w:t>have</w:t>
      </w:r>
      <w:r>
        <w:rPr>
          <w:spacing w:val="-2"/>
        </w:rPr>
        <w:t xml:space="preserve"> </w:t>
      </w:r>
      <w:r>
        <w:rPr>
          <w:spacing w:val="-1"/>
        </w:rPr>
        <w:t>its</w:t>
      </w:r>
      <w:r>
        <w:rPr>
          <w:spacing w:val="-2"/>
        </w:rPr>
        <w:t xml:space="preserve"> </w:t>
      </w:r>
      <w:r>
        <w:rPr>
          <w:spacing w:val="-1"/>
        </w:rPr>
        <w:t>own</w:t>
      </w:r>
      <w:r>
        <w:rPr>
          <w:spacing w:val="79"/>
        </w:rPr>
        <w:t xml:space="preserve"> </w:t>
      </w:r>
      <w:r>
        <w:rPr>
          <w:spacing w:val="-1"/>
        </w:rPr>
        <w:t>unique</w:t>
      </w:r>
      <w:r>
        <w:rPr>
          <w:spacing w:val="1"/>
        </w:rPr>
        <w:t xml:space="preserve"> </w:t>
      </w:r>
      <w:r>
        <w:rPr>
          <w:spacing w:val="-1"/>
        </w:rPr>
        <w:t>directory</w:t>
      </w:r>
      <w:r>
        <w:rPr>
          <w:spacing w:val="1"/>
        </w:rPr>
        <w:t xml:space="preserve"> </w:t>
      </w:r>
      <w:r>
        <w:rPr>
          <w:spacing w:val="-1"/>
        </w:rPr>
        <w:t>path.</w:t>
      </w:r>
      <w:r>
        <w:rPr>
          <w:spacing w:val="47"/>
        </w:rPr>
        <w:t xml:space="preserve"> </w:t>
      </w:r>
      <w:r>
        <w:rPr>
          <w:spacing w:val="-1"/>
        </w:rPr>
        <w:t>Survey projects</w:t>
      </w:r>
      <w:r>
        <w:rPr>
          <w:spacing w:val="-2"/>
        </w:rPr>
        <w:t xml:space="preserve"> </w:t>
      </w:r>
      <w:r>
        <w:rPr>
          <w:spacing w:val="-1"/>
        </w:rPr>
        <w:t>will</w:t>
      </w:r>
      <w:r>
        <w:rPr>
          <w:spacing w:val="-2"/>
        </w:rPr>
        <w:t xml:space="preserve"> </w:t>
      </w:r>
      <w:r>
        <w:rPr>
          <w:spacing w:val="-1"/>
        </w:rPr>
        <w:t>continue</w:t>
      </w:r>
      <w:r>
        <w:rPr>
          <w:spacing w:val="-2"/>
        </w:rPr>
        <w:t xml:space="preserve"> </w:t>
      </w:r>
      <w:r>
        <w:rPr>
          <w:spacing w:val="-1"/>
        </w:rPr>
        <w:t>to</w:t>
      </w:r>
      <w:r>
        <w:rPr>
          <w:spacing w:val="1"/>
        </w:rPr>
        <w:t xml:space="preserve"> </w:t>
      </w:r>
      <w:r>
        <w:rPr>
          <w:spacing w:val="-1"/>
        </w:rPr>
        <w:t>be</w:t>
      </w:r>
      <w:r>
        <w:rPr>
          <w:spacing w:val="1"/>
        </w:rPr>
        <w:t xml:space="preserve"> </w:t>
      </w:r>
      <w:r>
        <w:rPr>
          <w:spacing w:val="-2"/>
        </w:rPr>
        <w:t>named</w:t>
      </w:r>
      <w:r>
        <w:rPr>
          <w:spacing w:val="-1"/>
        </w:rPr>
        <w:t xml:space="preserve"> based</w:t>
      </w:r>
      <w:r>
        <w:rPr>
          <w:spacing w:val="-3"/>
        </w:rPr>
        <w:t xml:space="preserve"> </w:t>
      </w:r>
      <w:r>
        <w:t>on</w:t>
      </w:r>
      <w:r>
        <w:rPr>
          <w:spacing w:val="-1"/>
        </w:rPr>
        <w:t xml:space="preserve"> the</w:t>
      </w:r>
      <w:r>
        <w:rPr>
          <w:spacing w:val="-2"/>
        </w:rPr>
        <w:t xml:space="preserve"> SFN</w:t>
      </w:r>
      <w:r>
        <w:rPr>
          <w:spacing w:val="-1"/>
        </w:rPr>
        <w:t xml:space="preserve"> (Survey File</w:t>
      </w:r>
      <w:r>
        <w:rPr>
          <w:spacing w:val="1"/>
        </w:rPr>
        <w:t xml:space="preserve"> </w:t>
      </w:r>
      <w:r>
        <w:rPr>
          <w:spacing w:val="-1"/>
        </w:rPr>
        <w:t>Number</w:t>
      </w:r>
    </w:p>
    <w:p w14:paraId="0ABAB639" w14:textId="77777777" w:rsidR="00F91E4D" w:rsidRDefault="00F57DD1">
      <w:pPr>
        <w:pStyle w:val="BodyText"/>
        <w:numPr>
          <w:ilvl w:val="0"/>
          <w:numId w:val="4"/>
        </w:numPr>
        <w:tabs>
          <w:tab w:val="left" w:pos="321"/>
        </w:tabs>
        <w:spacing w:line="278" w:lineRule="auto"/>
        <w:ind w:right="1200" w:firstLine="0"/>
      </w:pPr>
      <w:r>
        <w:rPr>
          <w:spacing w:val="-1"/>
        </w:rPr>
        <w:t>F####)</w:t>
      </w:r>
      <w:r>
        <w:t xml:space="preserve"> </w:t>
      </w:r>
      <w:r>
        <w:rPr>
          <w:spacing w:val="-1"/>
        </w:rPr>
        <w:t>numbering convention.</w:t>
      </w:r>
      <w:r>
        <w:rPr>
          <w:spacing w:val="49"/>
        </w:rPr>
        <w:t xml:space="preserve"> </w:t>
      </w:r>
      <w:r>
        <w:rPr>
          <w:spacing w:val="-1"/>
        </w:rPr>
        <w:t>Engineering projects</w:t>
      </w:r>
      <w:r>
        <w:t xml:space="preserve"> </w:t>
      </w:r>
      <w:r>
        <w:rPr>
          <w:spacing w:val="-1"/>
        </w:rPr>
        <w:t>will</w:t>
      </w:r>
      <w:r>
        <w:t xml:space="preserve"> </w:t>
      </w:r>
      <w:r>
        <w:rPr>
          <w:spacing w:val="-1"/>
        </w:rPr>
        <w:t>be</w:t>
      </w:r>
      <w:r>
        <w:rPr>
          <w:spacing w:val="-2"/>
        </w:rPr>
        <w:t xml:space="preserve"> </w:t>
      </w:r>
      <w:r>
        <w:rPr>
          <w:spacing w:val="-1"/>
        </w:rPr>
        <w:t>named based</w:t>
      </w:r>
      <w:r>
        <w:rPr>
          <w:spacing w:val="-3"/>
        </w:rPr>
        <w:t xml:space="preserve"> </w:t>
      </w:r>
      <w:r>
        <w:t>on</w:t>
      </w:r>
      <w:r>
        <w:rPr>
          <w:spacing w:val="-1"/>
        </w:rPr>
        <w:t xml:space="preserve"> the</w:t>
      </w:r>
      <w:r>
        <w:rPr>
          <w:spacing w:val="1"/>
        </w:rPr>
        <w:t xml:space="preserve"> </w:t>
      </w:r>
      <w:r>
        <w:t>PC</w:t>
      </w:r>
      <w:r>
        <w:rPr>
          <w:spacing w:val="-2"/>
        </w:rPr>
        <w:t xml:space="preserve"> </w:t>
      </w:r>
      <w:r>
        <w:rPr>
          <w:spacing w:val="-1"/>
        </w:rPr>
        <w:t>Project</w:t>
      </w:r>
      <w:r>
        <w:rPr>
          <w:spacing w:val="47"/>
        </w:rPr>
        <w:t xml:space="preserve"> </w:t>
      </w:r>
      <w:r>
        <w:rPr>
          <w:spacing w:val="-1"/>
        </w:rPr>
        <w:t>Identification</w:t>
      </w:r>
      <w:r>
        <w:rPr>
          <w:spacing w:val="-3"/>
        </w:rPr>
        <w:t xml:space="preserve"> </w:t>
      </w:r>
      <w:r>
        <w:rPr>
          <w:spacing w:val="-1"/>
        </w:rPr>
        <w:t>Number</w:t>
      </w:r>
      <w:r>
        <w:rPr>
          <w:spacing w:val="-2"/>
        </w:rPr>
        <w:t xml:space="preserve"> </w:t>
      </w:r>
      <w:r>
        <w:rPr>
          <w:spacing w:val="-1"/>
        </w:rPr>
        <w:t>(PID ****)</w:t>
      </w:r>
      <w:r>
        <w:t xml:space="preserve"> </w:t>
      </w:r>
      <w:r>
        <w:rPr>
          <w:spacing w:val="-1"/>
        </w:rPr>
        <w:t>as</w:t>
      </w:r>
      <w:r>
        <w:t xml:space="preserve"> </w:t>
      </w:r>
      <w:r>
        <w:rPr>
          <w:spacing w:val="-1"/>
        </w:rPr>
        <w:t>provided by OPUS.</w:t>
      </w:r>
    </w:p>
    <w:p w14:paraId="247DEC97" w14:textId="77777777" w:rsidR="00B36A0E" w:rsidRDefault="00B36A0E">
      <w:pPr>
        <w:rPr>
          <w:rFonts w:ascii="Calibri" w:eastAsia="Calibri" w:hAnsi="Calibri" w:cs="Calibri"/>
          <w:sz w:val="17"/>
          <w:szCs w:val="17"/>
        </w:rPr>
        <w:sectPr w:rsidR="00B36A0E" w:rsidSect="009F6743">
          <w:pgSz w:w="12240" w:h="15840"/>
          <w:pgMar w:top="1820" w:right="1280" w:bottom="1800" w:left="1280" w:header="720" w:footer="1605" w:gutter="0"/>
          <w:cols w:space="720"/>
        </w:sectPr>
      </w:pPr>
    </w:p>
    <w:p w14:paraId="2A18702D" w14:textId="2EB658EB" w:rsidR="0090040F" w:rsidRDefault="0090040F">
      <w:pPr>
        <w:rPr>
          <w:rFonts w:ascii="Calibri" w:eastAsia="Calibri" w:hAnsi="Calibri" w:cs="Calibri"/>
          <w:sz w:val="17"/>
          <w:szCs w:val="17"/>
        </w:rPr>
      </w:pPr>
    </w:p>
    <w:p w14:paraId="25B06F59" w14:textId="77777777" w:rsidR="00F91E4D" w:rsidRDefault="00F91E4D">
      <w:pPr>
        <w:spacing w:before="9"/>
        <w:rPr>
          <w:rFonts w:ascii="Calibri" w:eastAsia="Calibri" w:hAnsi="Calibri" w:cs="Calibri"/>
          <w:sz w:val="17"/>
          <w:szCs w:val="17"/>
        </w:rPr>
      </w:pPr>
    </w:p>
    <w:p w14:paraId="06943802" w14:textId="77777777" w:rsidR="00F91E4D" w:rsidRDefault="00F57DD1">
      <w:pPr>
        <w:pStyle w:val="BodyText"/>
        <w:spacing w:before="56" w:line="278" w:lineRule="auto"/>
        <w:ind w:right="292"/>
      </w:pPr>
      <w:r>
        <w:t>To</w:t>
      </w:r>
      <w:r>
        <w:rPr>
          <w:spacing w:val="1"/>
        </w:rPr>
        <w:t xml:space="preserve"> </w:t>
      </w:r>
      <w:r>
        <w:rPr>
          <w:spacing w:val="-2"/>
        </w:rPr>
        <w:t>create</w:t>
      </w:r>
      <w:r>
        <w:rPr>
          <w:spacing w:val="1"/>
        </w:rPr>
        <w:t xml:space="preserve"> </w:t>
      </w:r>
      <w:r>
        <w:t xml:space="preserve">a </w:t>
      </w:r>
      <w:r>
        <w:rPr>
          <w:spacing w:val="-1"/>
        </w:rPr>
        <w:t>project</w:t>
      </w:r>
      <w:r>
        <w:rPr>
          <w:spacing w:val="1"/>
        </w:rPr>
        <w:t xml:space="preserve"> </w:t>
      </w:r>
      <w:r>
        <w:rPr>
          <w:spacing w:val="-1"/>
        </w:rPr>
        <w:t>in Civil</w:t>
      </w:r>
      <w:r>
        <w:rPr>
          <w:spacing w:val="-2"/>
        </w:rPr>
        <w:t xml:space="preserve"> </w:t>
      </w:r>
      <w:r>
        <w:t>3D,</w:t>
      </w:r>
      <w:r>
        <w:rPr>
          <w:spacing w:val="-2"/>
        </w:rPr>
        <w:t xml:space="preserve"> </w:t>
      </w:r>
      <w:r>
        <w:rPr>
          <w:spacing w:val="-1"/>
        </w:rPr>
        <w:t>right</w:t>
      </w:r>
      <w:r>
        <w:rPr>
          <w:spacing w:val="1"/>
        </w:rPr>
        <w:t xml:space="preserve"> </w:t>
      </w:r>
      <w:r>
        <w:rPr>
          <w:spacing w:val="-1"/>
        </w:rPr>
        <w:t>click</w:t>
      </w:r>
      <w:r>
        <w:rPr>
          <w:spacing w:val="1"/>
        </w:rPr>
        <w:t xml:space="preserve"> </w:t>
      </w:r>
      <w:r>
        <w:t>on</w:t>
      </w:r>
      <w:r>
        <w:rPr>
          <w:spacing w:val="-3"/>
        </w:rPr>
        <w:t xml:space="preserve"> </w:t>
      </w:r>
      <w:r>
        <w:rPr>
          <w:spacing w:val="-1"/>
        </w:rPr>
        <w:t>“Data</w:t>
      </w:r>
      <w:r>
        <w:rPr>
          <w:spacing w:val="-2"/>
        </w:rPr>
        <w:t xml:space="preserve"> </w:t>
      </w:r>
      <w:r>
        <w:rPr>
          <w:spacing w:val="-1"/>
        </w:rPr>
        <w:t>Shortcuts” from the</w:t>
      </w:r>
      <w:r>
        <w:rPr>
          <w:spacing w:val="1"/>
        </w:rPr>
        <w:t xml:space="preserve"> </w:t>
      </w:r>
      <w:r>
        <w:rPr>
          <w:spacing w:val="-1"/>
        </w:rPr>
        <w:t>prospector</w:t>
      </w:r>
      <w:r>
        <w:t xml:space="preserve"> </w:t>
      </w:r>
      <w:r>
        <w:rPr>
          <w:spacing w:val="-1"/>
        </w:rPr>
        <w:t>tab and select</w:t>
      </w:r>
      <w:r>
        <w:rPr>
          <w:spacing w:val="-2"/>
        </w:rPr>
        <w:t xml:space="preserve"> </w:t>
      </w:r>
      <w:r>
        <w:rPr>
          <w:spacing w:val="-1"/>
        </w:rPr>
        <w:t>“Set</w:t>
      </w:r>
      <w:r>
        <w:rPr>
          <w:spacing w:val="55"/>
        </w:rPr>
        <w:t xml:space="preserve"> </w:t>
      </w:r>
      <w:r>
        <w:rPr>
          <w:spacing w:val="-1"/>
        </w:rPr>
        <w:t>Working Folder…”.</w:t>
      </w:r>
      <w:r>
        <w:rPr>
          <w:spacing w:val="44"/>
        </w:rPr>
        <w:t xml:space="preserve"> </w:t>
      </w:r>
      <w:r>
        <w:rPr>
          <w:spacing w:val="-1"/>
        </w:rPr>
        <w:t>Make</w:t>
      </w:r>
      <w:r>
        <w:rPr>
          <w:spacing w:val="-2"/>
        </w:rPr>
        <w:t xml:space="preserve"> sure</w:t>
      </w:r>
      <w:r>
        <w:rPr>
          <w:spacing w:val="1"/>
        </w:rPr>
        <w:t xml:space="preserve"> </w:t>
      </w:r>
      <w:r>
        <w:t>to</w:t>
      </w:r>
      <w:r>
        <w:rPr>
          <w:spacing w:val="-1"/>
        </w:rPr>
        <w:t xml:space="preserve"> use</w:t>
      </w:r>
      <w:r>
        <w:rPr>
          <w:spacing w:val="-2"/>
        </w:rPr>
        <w:t xml:space="preserve"> </w:t>
      </w:r>
      <w:r>
        <w:rPr>
          <w:spacing w:val="-1"/>
        </w:rPr>
        <w:t>the</w:t>
      </w:r>
      <w:r>
        <w:rPr>
          <w:spacing w:val="1"/>
        </w:rPr>
        <w:t xml:space="preserve"> </w:t>
      </w:r>
      <w:r>
        <w:rPr>
          <w:spacing w:val="-1"/>
        </w:rPr>
        <w:t>designated division drive</w:t>
      </w:r>
      <w:r>
        <w:rPr>
          <w:spacing w:val="1"/>
        </w:rPr>
        <w:t xml:space="preserve"> </w:t>
      </w:r>
      <w:r>
        <w:rPr>
          <w:spacing w:val="-2"/>
        </w:rPr>
        <w:t>letter.</w:t>
      </w:r>
    </w:p>
    <w:p w14:paraId="7F35470A" w14:textId="77777777" w:rsidR="00F91E4D" w:rsidRDefault="00F91E4D">
      <w:pPr>
        <w:spacing w:before="2"/>
        <w:rPr>
          <w:rFonts w:ascii="Calibri" w:eastAsia="Calibri" w:hAnsi="Calibri" w:cs="Calibri"/>
          <w:sz w:val="16"/>
          <w:szCs w:val="16"/>
        </w:rPr>
      </w:pPr>
    </w:p>
    <w:p w14:paraId="39F3522E"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7006967" wp14:editId="05D8571C">
            <wp:extent cx="4136366" cy="2695575"/>
            <wp:effectExtent l="0" t="0" r="0" b="0"/>
            <wp:docPr id="15" name="image9.png" descr="Right click on Data Shortcuts and select Set working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4136366" cy="2695575"/>
                    </a:xfrm>
                    <a:prstGeom prst="rect">
                      <a:avLst/>
                    </a:prstGeom>
                  </pic:spPr>
                </pic:pic>
              </a:graphicData>
            </a:graphic>
          </wp:inline>
        </w:drawing>
      </w:r>
    </w:p>
    <w:p w14:paraId="46A478D1" w14:textId="77777777" w:rsidR="00F91E4D" w:rsidRDefault="00F91E4D">
      <w:pPr>
        <w:rPr>
          <w:rFonts w:ascii="Calibri" w:eastAsia="Calibri" w:hAnsi="Calibri" w:cs="Calibri"/>
        </w:rPr>
      </w:pPr>
    </w:p>
    <w:p w14:paraId="2EBBB60E" w14:textId="77777777" w:rsidR="00F91E4D" w:rsidRDefault="00F91E4D">
      <w:pPr>
        <w:rPr>
          <w:rFonts w:ascii="Calibri" w:eastAsia="Calibri" w:hAnsi="Calibri" w:cs="Calibri"/>
        </w:rPr>
      </w:pPr>
    </w:p>
    <w:p w14:paraId="7243FF8A" w14:textId="77777777" w:rsidR="00F91E4D" w:rsidRDefault="00F91E4D">
      <w:pPr>
        <w:spacing w:before="4"/>
        <w:rPr>
          <w:rFonts w:ascii="Calibri" w:eastAsia="Calibri" w:hAnsi="Calibri" w:cs="Calibri"/>
          <w:sz w:val="18"/>
          <w:szCs w:val="18"/>
        </w:rPr>
      </w:pPr>
    </w:p>
    <w:p w14:paraId="35AF43C6" w14:textId="77777777" w:rsidR="00F91E4D" w:rsidRDefault="00F57DD1">
      <w:pPr>
        <w:pStyle w:val="BodyText"/>
        <w:spacing w:line="278" w:lineRule="auto"/>
        <w:ind w:right="292"/>
      </w:pPr>
      <w:r>
        <w:rPr>
          <w:spacing w:val="-1"/>
        </w:rPr>
        <w:t>Next,</w:t>
      </w:r>
      <w:r>
        <w:t xml:space="preserve"> </w:t>
      </w:r>
      <w:r>
        <w:rPr>
          <w:spacing w:val="-1"/>
        </w:rPr>
        <w:t>right</w:t>
      </w:r>
      <w:r>
        <w:rPr>
          <w:spacing w:val="-2"/>
        </w:rPr>
        <w:t xml:space="preserve"> </w:t>
      </w:r>
      <w:r>
        <w:rPr>
          <w:spacing w:val="-1"/>
        </w:rPr>
        <w:t>click</w:t>
      </w:r>
      <w:r>
        <w:rPr>
          <w:spacing w:val="-2"/>
        </w:rPr>
        <w:t xml:space="preserve"> </w:t>
      </w:r>
      <w:r>
        <w:t>on</w:t>
      </w:r>
      <w:r>
        <w:rPr>
          <w:spacing w:val="-3"/>
        </w:rPr>
        <w:t xml:space="preserve"> </w:t>
      </w:r>
      <w:r>
        <w:rPr>
          <w:spacing w:val="-1"/>
        </w:rPr>
        <w:t>“Data</w:t>
      </w:r>
      <w:r>
        <w:t xml:space="preserve"> </w:t>
      </w:r>
      <w:r>
        <w:rPr>
          <w:spacing w:val="-1"/>
        </w:rPr>
        <w:t>Shortcuts”</w:t>
      </w:r>
      <w:r>
        <w:rPr>
          <w:spacing w:val="1"/>
        </w:rPr>
        <w:t xml:space="preserve"> </w:t>
      </w:r>
      <w:r>
        <w:rPr>
          <w:spacing w:val="-2"/>
        </w:rPr>
        <w:t>from</w:t>
      </w:r>
      <w:r>
        <w:rPr>
          <w:spacing w:val="1"/>
        </w:rPr>
        <w:t xml:space="preserve"> </w:t>
      </w:r>
      <w:r>
        <w:rPr>
          <w:spacing w:val="-2"/>
        </w:rPr>
        <w:t>the</w:t>
      </w:r>
      <w:r>
        <w:rPr>
          <w:spacing w:val="1"/>
        </w:rPr>
        <w:t xml:space="preserve"> </w:t>
      </w:r>
      <w:r>
        <w:rPr>
          <w:spacing w:val="-1"/>
        </w:rPr>
        <w:t>prospector</w:t>
      </w:r>
      <w:r>
        <w:rPr>
          <w:spacing w:val="-2"/>
        </w:rPr>
        <w:t xml:space="preserve"> </w:t>
      </w:r>
      <w:r>
        <w:rPr>
          <w:spacing w:val="-1"/>
        </w:rPr>
        <w:t>tab and select</w:t>
      </w:r>
      <w:r>
        <w:rPr>
          <w:spacing w:val="-2"/>
        </w:rPr>
        <w:t xml:space="preserve"> </w:t>
      </w:r>
      <w:r>
        <w:rPr>
          <w:spacing w:val="-1"/>
        </w:rPr>
        <w:t>“New</w:t>
      </w:r>
      <w:r>
        <w:rPr>
          <w:spacing w:val="-2"/>
        </w:rPr>
        <w:t xml:space="preserve"> </w:t>
      </w:r>
      <w:r>
        <w:rPr>
          <w:spacing w:val="-1"/>
        </w:rPr>
        <w:t>Data</w:t>
      </w:r>
      <w:r>
        <w:t xml:space="preserve"> </w:t>
      </w:r>
      <w:r>
        <w:rPr>
          <w:spacing w:val="-1"/>
        </w:rPr>
        <w:t>Shortcuts</w:t>
      </w:r>
      <w:r>
        <w:rPr>
          <w:spacing w:val="-2"/>
        </w:rPr>
        <w:t xml:space="preserve"> </w:t>
      </w:r>
      <w:r>
        <w:rPr>
          <w:spacing w:val="-1"/>
        </w:rPr>
        <w:t>Project</w:t>
      </w:r>
      <w:r>
        <w:rPr>
          <w:spacing w:val="75"/>
        </w:rPr>
        <w:t xml:space="preserve"> </w:t>
      </w:r>
      <w:r>
        <w:rPr>
          <w:spacing w:val="-1"/>
        </w:rPr>
        <w:t>Folder…”.</w:t>
      </w:r>
    </w:p>
    <w:p w14:paraId="1FC7D979" w14:textId="77777777" w:rsidR="00F91E4D" w:rsidRDefault="00F91E4D">
      <w:pPr>
        <w:spacing w:before="2"/>
        <w:rPr>
          <w:rFonts w:ascii="Calibri" w:eastAsia="Calibri" w:hAnsi="Calibri" w:cs="Calibri"/>
          <w:sz w:val="16"/>
          <w:szCs w:val="16"/>
        </w:rPr>
      </w:pPr>
    </w:p>
    <w:p w14:paraId="50EEC8EE"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792739C" wp14:editId="286A087B">
            <wp:extent cx="4095002" cy="2668619"/>
            <wp:effectExtent l="0" t="0" r="0" b="0"/>
            <wp:docPr id="17" name="image10.png" descr="Right click on Data Shortcuts and select New data 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1" cstate="print"/>
                    <a:stretch>
                      <a:fillRect/>
                    </a:stretch>
                  </pic:blipFill>
                  <pic:spPr>
                    <a:xfrm>
                      <a:off x="0" y="0"/>
                      <a:ext cx="4095002" cy="2668619"/>
                    </a:xfrm>
                    <a:prstGeom prst="rect">
                      <a:avLst/>
                    </a:prstGeom>
                  </pic:spPr>
                </pic:pic>
              </a:graphicData>
            </a:graphic>
          </wp:inline>
        </w:drawing>
      </w:r>
    </w:p>
    <w:p w14:paraId="739F215C"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3ACFAA87" w14:textId="77777777" w:rsidR="00F91E4D" w:rsidRDefault="00F91E4D">
      <w:pPr>
        <w:spacing w:before="9"/>
        <w:rPr>
          <w:rFonts w:ascii="Calibri" w:eastAsia="Calibri" w:hAnsi="Calibri" w:cs="Calibri"/>
          <w:sz w:val="17"/>
          <w:szCs w:val="17"/>
        </w:rPr>
      </w:pPr>
    </w:p>
    <w:p w14:paraId="4BCDCA4B" w14:textId="77777777" w:rsidR="00F91E4D" w:rsidRDefault="00F57DD1">
      <w:pPr>
        <w:pStyle w:val="BodyText"/>
        <w:spacing w:before="56" w:line="276" w:lineRule="auto"/>
        <w:ind w:right="660"/>
        <w:jc w:val="both"/>
      </w:pPr>
      <w:r>
        <w:rPr>
          <w:spacing w:val="-1"/>
        </w:rPr>
        <w:t>In the</w:t>
      </w:r>
      <w:r>
        <w:rPr>
          <w:spacing w:val="1"/>
        </w:rPr>
        <w:t xml:space="preserve"> </w:t>
      </w:r>
      <w:r>
        <w:rPr>
          <w:spacing w:val="-1"/>
        </w:rPr>
        <w:t>resulting dialog box,</w:t>
      </w:r>
      <w:r>
        <w:rPr>
          <w:spacing w:val="-2"/>
        </w:rPr>
        <w:t xml:space="preserve"> </w:t>
      </w:r>
      <w:r>
        <w:rPr>
          <w:spacing w:val="-1"/>
        </w:rPr>
        <w:t>make</w:t>
      </w:r>
      <w:r>
        <w:rPr>
          <w:spacing w:val="1"/>
        </w:rPr>
        <w:t xml:space="preserve"> </w:t>
      </w:r>
      <w:r>
        <w:rPr>
          <w:spacing w:val="-1"/>
        </w:rPr>
        <w:t>sure</w:t>
      </w:r>
      <w:r>
        <w:rPr>
          <w:spacing w:val="-2"/>
        </w:rPr>
        <w:t xml:space="preserve"> </w:t>
      </w:r>
      <w:r>
        <w:rPr>
          <w:spacing w:val="-1"/>
        </w:rPr>
        <w:t>that</w:t>
      </w:r>
      <w:r>
        <w:rPr>
          <w:spacing w:val="-2"/>
        </w:rPr>
        <w:t xml:space="preserve"> </w:t>
      </w:r>
      <w:r>
        <w:rPr>
          <w:spacing w:val="-1"/>
        </w:rPr>
        <w:t>the</w:t>
      </w:r>
      <w:r>
        <w:rPr>
          <w:spacing w:val="-2"/>
        </w:rPr>
        <w:t xml:space="preserve"> </w:t>
      </w:r>
      <w:r>
        <w:rPr>
          <w:spacing w:val="-1"/>
        </w:rPr>
        <w:t>working folder</w:t>
      </w:r>
      <w:r>
        <w:t xml:space="preserve"> </w:t>
      </w:r>
      <w:r>
        <w:rPr>
          <w:spacing w:val="-1"/>
        </w:rPr>
        <w:t>is</w:t>
      </w:r>
      <w:r>
        <w:rPr>
          <w:spacing w:val="-2"/>
        </w:rPr>
        <w:t xml:space="preserve"> </w:t>
      </w:r>
      <w:r>
        <w:rPr>
          <w:spacing w:val="-1"/>
        </w:rPr>
        <w:t>set</w:t>
      </w:r>
      <w:r>
        <w:rPr>
          <w:spacing w:val="1"/>
        </w:rPr>
        <w:t xml:space="preserve"> </w:t>
      </w:r>
      <w:r>
        <w:rPr>
          <w:spacing w:val="-1"/>
        </w:rPr>
        <w:t>to</w:t>
      </w:r>
      <w:r>
        <w:rPr>
          <w:spacing w:val="1"/>
        </w:rPr>
        <w:t xml:space="preserve"> </w:t>
      </w:r>
      <w:r>
        <w:rPr>
          <w:spacing w:val="-2"/>
        </w:rPr>
        <w:t>the</w:t>
      </w:r>
      <w:r>
        <w:rPr>
          <w:spacing w:val="1"/>
        </w:rPr>
        <w:t xml:space="preserve"> </w:t>
      </w:r>
      <w:r>
        <w:rPr>
          <w:spacing w:val="-1"/>
        </w:rPr>
        <w:t>designated division drive</w:t>
      </w:r>
      <w:r>
        <w:rPr>
          <w:spacing w:val="71"/>
        </w:rPr>
        <w:t xml:space="preserve"> </w:t>
      </w:r>
      <w:r>
        <w:rPr>
          <w:spacing w:val="-1"/>
        </w:rPr>
        <w:t>letter.</w:t>
      </w:r>
      <w:r>
        <w:rPr>
          <w:spacing w:val="47"/>
        </w:rPr>
        <w:t xml:space="preserve"> </w:t>
      </w:r>
      <w:r>
        <w:rPr>
          <w:spacing w:val="-1"/>
        </w:rPr>
        <w:t>Give</w:t>
      </w:r>
      <w:r>
        <w:rPr>
          <w:spacing w:val="1"/>
        </w:rPr>
        <w:t xml:space="preserve"> </w:t>
      </w:r>
      <w:r>
        <w:rPr>
          <w:spacing w:val="-2"/>
        </w:rPr>
        <w:t>the</w:t>
      </w:r>
      <w:r>
        <w:rPr>
          <w:spacing w:val="1"/>
        </w:rPr>
        <w:t xml:space="preserve"> </w:t>
      </w:r>
      <w:r>
        <w:rPr>
          <w:spacing w:val="-1"/>
        </w:rPr>
        <w:t>project</w:t>
      </w:r>
      <w:r>
        <w:rPr>
          <w:spacing w:val="-2"/>
        </w:rPr>
        <w:t xml:space="preserve"> </w:t>
      </w:r>
      <w:r>
        <w:t xml:space="preserve">a </w:t>
      </w:r>
      <w:r>
        <w:rPr>
          <w:spacing w:val="-1"/>
        </w:rPr>
        <w:t>name</w:t>
      </w:r>
      <w:r>
        <w:rPr>
          <w:spacing w:val="-2"/>
        </w:rPr>
        <w:t xml:space="preserve"> </w:t>
      </w:r>
      <w:r>
        <w:rPr>
          <w:spacing w:val="-1"/>
        </w:rPr>
        <w:t>based</w:t>
      </w:r>
      <w:r>
        <w:rPr>
          <w:spacing w:val="-3"/>
        </w:rPr>
        <w:t xml:space="preserve"> </w:t>
      </w:r>
      <w:r>
        <w:t>on</w:t>
      </w:r>
      <w:r>
        <w:rPr>
          <w:spacing w:val="-1"/>
        </w:rPr>
        <w:t xml:space="preserve"> the SFN (F####)</w:t>
      </w:r>
      <w:r>
        <w:rPr>
          <w:spacing w:val="-2"/>
        </w:rPr>
        <w:t xml:space="preserve"> </w:t>
      </w:r>
      <w:r>
        <w:t xml:space="preserve">or </w:t>
      </w:r>
      <w:r>
        <w:rPr>
          <w:spacing w:val="-2"/>
        </w:rPr>
        <w:t xml:space="preserve">the </w:t>
      </w:r>
      <w:r>
        <w:t>PID</w:t>
      </w:r>
      <w:r>
        <w:rPr>
          <w:spacing w:val="-1"/>
        </w:rPr>
        <w:t xml:space="preserve"> (****)</w:t>
      </w:r>
      <w:r>
        <w:t xml:space="preserve"> </w:t>
      </w:r>
      <w:r>
        <w:rPr>
          <w:spacing w:val="-2"/>
        </w:rPr>
        <w:t>number</w:t>
      </w:r>
      <w:r>
        <w:t xml:space="preserve"> </w:t>
      </w:r>
      <w:r>
        <w:rPr>
          <w:spacing w:val="-1"/>
        </w:rPr>
        <w:t>assigned</w:t>
      </w:r>
      <w:r>
        <w:rPr>
          <w:spacing w:val="-3"/>
        </w:rPr>
        <w:t xml:space="preserve"> </w:t>
      </w:r>
      <w:r>
        <w:t>to</w:t>
      </w:r>
      <w:r>
        <w:rPr>
          <w:spacing w:val="-1"/>
        </w:rPr>
        <w:t xml:space="preserve"> the</w:t>
      </w:r>
      <w:r>
        <w:rPr>
          <w:spacing w:val="77"/>
        </w:rPr>
        <w:t xml:space="preserve"> </w:t>
      </w:r>
      <w:r>
        <w:rPr>
          <w:spacing w:val="-1"/>
        </w:rPr>
        <w:t>project.</w:t>
      </w:r>
      <w:r>
        <w:rPr>
          <w:spacing w:val="47"/>
        </w:rPr>
        <w:t xml:space="preserve"> </w:t>
      </w:r>
      <w:r>
        <w:rPr>
          <w:spacing w:val="-1"/>
        </w:rPr>
        <w:t>Make</w:t>
      </w:r>
      <w:r>
        <w:rPr>
          <w:spacing w:val="-2"/>
        </w:rPr>
        <w:t xml:space="preserve"> </w:t>
      </w:r>
      <w:r>
        <w:rPr>
          <w:spacing w:val="-1"/>
        </w:rPr>
        <w:t>sure</w:t>
      </w:r>
      <w:r>
        <w:rPr>
          <w:spacing w:val="-2"/>
        </w:rPr>
        <w:t xml:space="preserve"> </w:t>
      </w:r>
      <w:r>
        <w:rPr>
          <w:spacing w:val="-1"/>
        </w:rPr>
        <w:t>that</w:t>
      </w:r>
      <w:r>
        <w:rPr>
          <w:spacing w:val="-2"/>
        </w:rPr>
        <w:t xml:space="preserve"> </w:t>
      </w:r>
      <w:r>
        <w:rPr>
          <w:spacing w:val="-1"/>
        </w:rPr>
        <w:t>“Use</w:t>
      </w:r>
      <w:r>
        <w:rPr>
          <w:spacing w:val="1"/>
        </w:rPr>
        <w:t xml:space="preserve"> </w:t>
      </w:r>
      <w:r>
        <w:rPr>
          <w:spacing w:val="-1"/>
        </w:rPr>
        <w:t>project</w:t>
      </w:r>
      <w:r>
        <w:rPr>
          <w:spacing w:val="-2"/>
        </w:rPr>
        <w:t xml:space="preserve"> </w:t>
      </w:r>
      <w:r>
        <w:rPr>
          <w:spacing w:val="-1"/>
        </w:rPr>
        <w:t>template” is</w:t>
      </w:r>
      <w:r>
        <w:t xml:space="preserve"> </w:t>
      </w:r>
      <w:r>
        <w:rPr>
          <w:spacing w:val="-1"/>
        </w:rPr>
        <w:t xml:space="preserve">selected and </w:t>
      </w:r>
      <w:r>
        <w:rPr>
          <w:spacing w:val="-2"/>
        </w:rPr>
        <w:t>the</w:t>
      </w:r>
      <w:r>
        <w:rPr>
          <w:spacing w:val="1"/>
        </w:rPr>
        <w:t xml:space="preserve"> </w:t>
      </w:r>
      <w:r>
        <w:rPr>
          <w:spacing w:val="-1"/>
        </w:rPr>
        <w:t>appropriate</w:t>
      </w:r>
      <w:r>
        <w:rPr>
          <w:spacing w:val="1"/>
        </w:rPr>
        <w:t xml:space="preserve"> </w:t>
      </w:r>
      <w:r>
        <w:rPr>
          <w:spacing w:val="-2"/>
        </w:rPr>
        <w:t>project</w:t>
      </w:r>
      <w:r>
        <w:rPr>
          <w:spacing w:val="1"/>
        </w:rPr>
        <w:t xml:space="preserve"> </w:t>
      </w:r>
      <w:r>
        <w:rPr>
          <w:spacing w:val="-1"/>
        </w:rPr>
        <w:t>template</w:t>
      </w:r>
      <w:r>
        <w:rPr>
          <w:spacing w:val="1"/>
        </w:rPr>
        <w:t xml:space="preserve"> </w:t>
      </w:r>
      <w:r>
        <w:rPr>
          <w:spacing w:val="-1"/>
        </w:rPr>
        <w:t>is</w:t>
      </w:r>
      <w:r>
        <w:rPr>
          <w:spacing w:val="73"/>
        </w:rPr>
        <w:t xml:space="preserve"> </w:t>
      </w:r>
      <w:r>
        <w:rPr>
          <w:spacing w:val="-1"/>
        </w:rPr>
        <w:t>selected according to</w:t>
      </w:r>
      <w:r>
        <w:rPr>
          <w:spacing w:val="1"/>
        </w:rPr>
        <w:t xml:space="preserve"> </w:t>
      </w:r>
      <w:r>
        <w:rPr>
          <w:spacing w:val="-2"/>
        </w:rPr>
        <w:t>the</w:t>
      </w:r>
      <w:r>
        <w:rPr>
          <w:spacing w:val="1"/>
        </w:rPr>
        <w:t xml:space="preserve"> </w:t>
      </w:r>
      <w:r>
        <w:rPr>
          <w:spacing w:val="-1"/>
        </w:rPr>
        <w:t>project</w:t>
      </w:r>
      <w:r>
        <w:rPr>
          <w:spacing w:val="1"/>
        </w:rPr>
        <w:t xml:space="preserve"> </w:t>
      </w:r>
      <w:r>
        <w:rPr>
          <w:spacing w:val="-1"/>
        </w:rPr>
        <w:t>discipline.</w:t>
      </w:r>
    </w:p>
    <w:p w14:paraId="30D68380" w14:textId="77777777" w:rsidR="00F91E4D" w:rsidRDefault="00F91E4D">
      <w:pPr>
        <w:spacing w:before="5"/>
        <w:rPr>
          <w:rFonts w:ascii="Calibri" w:eastAsia="Calibri" w:hAnsi="Calibri" w:cs="Calibri"/>
          <w:sz w:val="16"/>
          <w:szCs w:val="16"/>
        </w:rPr>
      </w:pPr>
    </w:p>
    <w:p w14:paraId="307FA0B0" w14:textId="6A8C205E" w:rsidR="00F91E4D" w:rsidRDefault="00AD7749">
      <w:pPr>
        <w:tabs>
          <w:tab w:val="left" w:pos="4715"/>
        </w:tabs>
        <w:spacing w:line="200" w:lineRule="atLeast"/>
        <w:ind w:left="159"/>
        <w:rPr>
          <w:rFonts w:ascii="Calibri" w:eastAsia="Calibri" w:hAnsi="Calibri" w:cs="Calibri"/>
          <w:sz w:val="20"/>
          <w:szCs w:val="20"/>
        </w:rPr>
      </w:pPr>
      <w:r>
        <w:rPr>
          <w:noProof/>
        </w:rPr>
        <w:drawing>
          <wp:inline distT="0" distB="0" distL="0" distR="0" wp14:anchorId="460BCA02" wp14:editId="7C14CB9B">
            <wp:extent cx="2973345" cy="2857500"/>
            <wp:effectExtent l="0" t="0" r="0" b="0"/>
            <wp:docPr id="10" name="Picture 10" descr="New Data Shortcut folder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w Data Shortcut folder for Survey"/>
                    <pic:cNvPicPr/>
                  </pic:nvPicPr>
                  <pic:blipFill>
                    <a:blip r:embed="rId22"/>
                    <a:stretch>
                      <a:fillRect/>
                    </a:stretch>
                  </pic:blipFill>
                  <pic:spPr>
                    <a:xfrm>
                      <a:off x="0" y="0"/>
                      <a:ext cx="2990439" cy="2873928"/>
                    </a:xfrm>
                    <a:prstGeom prst="rect">
                      <a:avLst/>
                    </a:prstGeom>
                  </pic:spPr>
                </pic:pic>
              </a:graphicData>
            </a:graphic>
          </wp:inline>
        </w:drawing>
      </w:r>
      <w:r>
        <w:rPr>
          <w:noProof/>
        </w:rPr>
        <w:drawing>
          <wp:inline distT="0" distB="0" distL="0" distR="0" wp14:anchorId="18485168" wp14:editId="15CA402B">
            <wp:extent cx="2952750" cy="2856045"/>
            <wp:effectExtent l="0" t="0" r="0" b="1905"/>
            <wp:docPr id="12" name="Picture 12" descr="New Data Shortcut Folder for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ew Data Shortcut Folder for Engineering"/>
                    <pic:cNvPicPr/>
                  </pic:nvPicPr>
                  <pic:blipFill>
                    <a:blip r:embed="rId23"/>
                    <a:stretch>
                      <a:fillRect/>
                    </a:stretch>
                  </pic:blipFill>
                  <pic:spPr>
                    <a:xfrm>
                      <a:off x="0" y="0"/>
                      <a:ext cx="2969911" cy="2872644"/>
                    </a:xfrm>
                    <a:prstGeom prst="rect">
                      <a:avLst/>
                    </a:prstGeom>
                  </pic:spPr>
                </pic:pic>
              </a:graphicData>
            </a:graphic>
          </wp:inline>
        </w:drawing>
      </w:r>
    </w:p>
    <w:p w14:paraId="2B445BF3" w14:textId="77777777" w:rsidR="00F91E4D" w:rsidRDefault="00F91E4D">
      <w:pPr>
        <w:rPr>
          <w:rFonts w:ascii="Calibri" w:eastAsia="Calibri" w:hAnsi="Calibri" w:cs="Calibri"/>
        </w:rPr>
      </w:pPr>
    </w:p>
    <w:p w14:paraId="239ACBE2" w14:textId="77777777" w:rsidR="007A365C" w:rsidRDefault="007A365C">
      <w:pPr>
        <w:rPr>
          <w:rFonts w:ascii="Calibri" w:eastAsia="Calibri" w:hAnsi="Calibri" w:cs="Calibri"/>
        </w:rPr>
        <w:sectPr w:rsidR="007A365C" w:rsidSect="009F6743">
          <w:pgSz w:w="12240" w:h="15840"/>
          <w:pgMar w:top="1820" w:right="1280" w:bottom="1800" w:left="1280" w:header="720" w:footer="1605" w:gutter="0"/>
          <w:cols w:space="720"/>
        </w:sectPr>
      </w:pPr>
    </w:p>
    <w:p w14:paraId="78885536" w14:textId="3A888D20" w:rsidR="00F91E4D" w:rsidRDefault="00F91E4D">
      <w:pPr>
        <w:rPr>
          <w:rFonts w:ascii="Calibri" w:eastAsia="Calibri" w:hAnsi="Calibri" w:cs="Calibri"/>
        </w:rPr>
      </w:pPr>
    </w:p>
    <w:p w14:paraId="2139F3F4" w14:textId="77777777" w:rsidR="00F91E4D" w:rsidRDefault="00F57DD1">
      <w:pPr>
        <w:pStyle w:val="BodyText"/>
        <w:spacing w:before="193" w:line="278" w:lineRule="auto"/>
        <w:ind w:left="159" w:right="580"/>
        <w:jc w:val="both"/>
      </w:pPr>
      <w:r>
        <w:rPr>
          <w:spacing w:val="-1"/>
        </w:rPr>
        <w:t>Once</w:t>
      </w:r>
      <w:r>
        <w:rPr>
          <w:spacing w:val="1"/>
        </w:rPr>
        <w:t xml:space="preserve"> </w:t>
      </w:r>
      <w:r>
        <w:rPr>
          <w:spacing w:val="-1"/>
        </w:rPr>
        <w:t>complete,</w:t>
      </w:r>
      <w:r>
        <w:t xml:space="preserve"> </w:t>
      </w:r>
      <w:r>
        <w:rPr>
          <w:spacing w:val="-1"/>
        </w:rPr>
        <w:t>the</w:t>
      </w:r>
      <w:r>
        <w:rPr>
          <w:spacing w:val="-2"/>
        </w:rPr>
        <w:t xml:space="preserve"> </w:t>
      </w:r>
      <w:r>
        <w:rPr>
          <w:spacing w:val="-1"/>
        </w:rPr>
        <w:t>new</w:t>
      </w:r>
      <w:r>
        <w:rPr>
          <w:spacing w:val="-2"/>
        </w:rPr>
        <w:t xml:space="preserve"> </w:t>
      </w:r>
      <w:r>
        <w:rPr>
          <w:spacing w:val="-1"/>
        </w:rPr>
        <w:t>project</w:t>
      </w:r>
      <w:r>
        <w:rPr>
          <w:spacing w:val="1"/>
        </w:rPr>
        <w:t xml:space="preserve"> </w:t>
      </w:r>
      <w:r>
        <w:rPr>
          <w:spacing w:val="-1"/>
        </w:rPr>
        <w:t>will</w:t>
      </w:r>
      <w:r>
        <w:rPr>
          <w:spacing w:val="-3"/>
        </w:rPr>
        <w:t xml:space="preserve"> </w:t>
      </w:r>
      <w:r>
        <w:rPr>
          <w:spacing w:val="-1"/>
        </w:rPr>
        <w:t>be</w:t>
      </w:r>
      <w:r>
        <w:rPr>
          <w:spacing w:val="1"/>
        </w:rPr>
        <w:t xml:space="preserve"> </w:t>
      </w:r>
      <w:r>
        <w:rPr>
          <w:spacing w:val="-1"/>
        </w:rPr>
        <w:t>listed in prospector</w:t>
      </w:r>
      <w:r>
        <w:t xml:space="preserve"> </w:t>
      </w:r>
      <w:r>
        <w:rPr>
          <w:spacing w:val="-1"/>
        </w:rPr>
        <w:t>and the</w:t>
      </w:r>
      <w:r>
        <w:rPr>
          <w:spacing w:val="-2"/>
        </w:rPr>
        <w:t xml:space="preserve"> </w:t>
      </w:r>
      <w:r>
        <w:rPr>
          <w:spacing w:val="-1"/>
        </w:rPr>
        <w:t>directory</w:t>
      </w:r>
      <w:r>
        <w:rPr>
          <w:spacing w:val="1"/>
        </w:rPr>
        <w:t xml:space="preserve"> </w:t>
      </w:r>
      <w:r>
        <w:rPr>
          <w:spacing w:val="-1"/>
        </w:rPr>
        <w:t>system will</w:t>
      </w:r>
      <w:r>
        <w:t xml:space="preserve"> </w:t>
      </w:r>
      <w:r>
        <w:rPr>
          <w:spacing w:val="-2"/>
        </w:rPr>
        <w:t>be</w:t>
      </w:r>
      <w:r>
        <w:rPr>
          <w:spacing w:val="1"/>
        </w:rPr>
        <w:t xml:space="preserve"> </w:t>
      </w:r>
      <w:r>
        <w:rPr>
          <w:spacing w:val="-1"/>
        </w:rPr>
        <w:t>created</w:t>
      </w:r>
      <w:r>
        <w:rPr>
          <w:spacing w:val="57"/>
        </w:rPr>
        <w:t xml:space="preserve"> </w:t>
      </w:r>
      <w:r>
        <w:rPr>
          <w:spacing w:val="-1"/>
        </w:rPr>
        <w:t xml:space="preserve">based </w:t>
      </w:r>
      <w:r>
        <w:t>on</w:t>
      </w:r>
      <w:r>
        <w:rPr>
          <w:spacing w:val="-3"/>
        </w:rPr>
        <w:t xml:space="preserve"> </w:t>
      </w:r>
      <w:r>
        <w:rPr>
          <w:spacing w:val="-1"/>
        </w:rPr>
        <w:t>the</w:t>
      </w:r>
      <w:r>
        <w:rPr>
          <w:spacing w:val="1"/>
        </w:rPr>
        <w:t xml:space="preserve"> </w:t>
      </w:r>
      <w:r>
        <w:rPr>
          <w:spacing w:val="-1"/>
        </w:rPr>
        <w:t>applicable</w:t>
      </w:r>
      <w:r>
        <w:rPr>
          <w:spacing w:val="-2"/>
        </w:rPr>
        <w:t xml:space="preserve"> </w:t>
      </w:r>
      <w:r>
        <w:rPr>
          <w:spacing w:val="-1"/>
        </w:rPr>
        <w:t>project</w:t>
      </w:r>
      <w:r>
        <w:rPr>
          <w:spacing w:val="1"/>
        </w:rPr>
        <w:t xml:space="preserve"> </w:t>
      </w:r>
      <w:r>
        <w:rPr>
          <w:spacing w:val="-1"/>
        </w:rPr>
        <w:t>template:</w:t>
      </w:r>
    </w:p>
    <w:p w14:paraId="47508A84" w14:textId="77777777" w:rsidR="00F91E4D" w:rsidRDefault="00F91E4D">
      <w:pPr>
        <w:spacing w:before="2"/>
        <w:rPr>
          <w:rFonts w:ascii="Calibri" w:eastAsia="Calibri" w:hAnsi="Calibri" w:cs="Calibri"/>
          <w:sz w:val="16"/>
          <w:szCs w:val="16"/>
        </w:rPr>
      </w:pPr>
    </w:p>
    <w:p w14:paraId="77DED09A" w14:textId="77777777" w:rsidR="00F91E4D" w:rsidRDefault="00F57DD1">
      <w:pPr>
        <w:tabs>
          <w:tab w:val="left" w:pos="4948"/>
        </w:tabs>
        <w:spacing w:line="200" w:lineRule="atLeast"/>
        <w:ind w:left="160"/>
        <w:rPr>
          <w:rFonts w:ascii="Calibri" w:eastAsia="Calibri" w:hAnsi="Calibri" w:cs="Calibri"/>
          <w:sz w:val="20"/>
          <w:szCs w:val="20"/>
        </w:rPr>
      </w:pPr>
      <w:r>
        <w:rPr>
          <w:rFonts w:ascii="Calibri"/>
          <w:noProof/>
          <w:sz w:val="20"/>
        </w:rPr>
        <w:drawing>
          <wp:inline distT="0" distB="0" distL="0" distR="0" wp14:anchorId="37CBDD95" wp14:editId="23006C68">
            <wp:extent cx="2037602" cy="1008983"/>
            <wp:effectExtent l="0" t="0" r="0" b="0"/>
            <wp:docPr id="23" name="image13.png" descr="New data shortcut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4" cstate="print"/>
                    <a:stretch>
                      <a:fillRect/>
                    </a:stretch>
                  </pic:blipFill>
                  <pic:spPr>
                    <a:xfrm>
                      <a:off x="0" y="0"/>
                      <a:ext cx="2037602" cy="1008983"/>
                    </a:xfrm>
                    <a:prstGeom prst="rect">
                      <a:avLst/>
                    </a:prstGeom>
                  </pic:spPr>
                </pic:pic>
              </a:graphicData>
            </a:graphic>
          </wp:inline>
        </w:drawing>
      </w:r>
      <w:r>
        <w:rPr>
          <w:rFonts w:ascii="Calibri"/>
          <w:sz w:val="20"/>
        </w:rPr>
        <w:tab/>
      </w:r>
      <w:r>
        <w:rPr>
          <w:rFonts w:ascii="Calibri"/>
          <w:noProof/>
          <w:sz w:val="20"/>
        </w:rPr>
        <w:drawing>
          <wp:inline distT="0" distB="0" distL="0" distR="0" wp14:anchorId="624B8C00" wp14:editId="0746BB03">
            <wp:extent cx="1868431" cy="1008983"/>
            <wp:effectExtent l="0" t="0" r="0" b="0"/>
            <wp:docPr id="25" name="image14.png" descr="New data shortcut for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5" cstate="print"/>
                    <a:stretch>
                      <a:fillRect/>
                    </a:stretch>
                  </pic:blipFill>
                  <pic:spPr>
                    <a:xfrm>
                      <a:off x="0" y="0"/>
                      <a:ext cx="1868431" cy="1008983"/>
                    </a:xfrm>
                    <a:prstGeom prst="rect">
                      <a:avLst/>
                    </a:prstGeom>
                  </pic:spPr>
                </pic:pic>
              </a:graphicData>
            </a:graphic>
          </wp:inline>
        </w:drawing>
      </w:r>
    </w:p>
    <w:p w14:paraId="1EC6E1A4" w14:textId="77777777" w:rsidR="00F91E4D" w:rsidRDefault="00F91E4D">
      <w:pPr>
        <w:rPr>
          <w:rFonts w:ascii="Times New Roman" w:eastAsia="Times New Roman" w:hAnsi="Times New Roman" w:cs="Times New Roman"/>
          <w:sz w:val="24"/>
          <w:szCs w:val="24"/>
        </w:rPr>
      </w:pPr>
    </w:p>
    <w:p w14:paraId="4ECB191C" w14:textId="77777777" w:rsidR="00F91E4D" w:rsidRDefault="00F57DD1" w:rsidP="0047784C">
      <w:pPr>
        <w:tabs>
          <w:tab w:val="left" w:pos="4136"/>
        </w:tabs>
        <w:spacing w:line="200" w:lineRule="atLeast"/>
        <w:ind w:left="160"/>
        <w:rPr>
          <w:rFonts w:ascii="Times New Roman" w:eastAsia="Times New Roman" w:hAnsi="Times New Roman" w:cs="Times New Roman"/>
          <w:sz w:val="20"/>
          <w:szCs w:val="20"/>
        </w:rPr>
        <w:sectPr w:rsidR="00F91E4D" w:rsidSect="009F6743">
          <w:pgSz w:w="12240" w:h="15840"/>
          <w:pgMar w:top="1820" w:right="1280" w:bottom="1800" w:left="1280" w:header="720" w:footer="1605" w:gutter="0"/>
          <w:cols w:space="720"/>
        </w:sectPr>
      </w:pPr>
      <w:r>
        <w:rPr>
          <w:rFonts w:ascii="Times New Roman"/>
          <w:noProof/>
          <w:position w:val="304"/>
          <w:sz w:val="20"/>
        </w:rPr>
        <w:drawing>
          <wp:inline distT="0" distB="0" distL="0" distR="0" wp14:anchorId="3F8121DB" wp14:editId="57FC9823">
            <wp:extent cx="2382037" cy="2219325"/>
            <wp:effectExtent l="0" t="0" r="0" b="0"/>
            <wp:docPr id="27" name="image15.png" descr="Survey fol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6" cstate="print"/>
                    <a:stretch>
                      <a:fillRect/>
                    </a:stretch>
                  </pic:blipFill>
                  <pic:spPr>
                    <a:xfrm>
                      <a:off x="0" y="0"/>
                      <a:ext cx="2382037" cy="2219325"/>
                    </a:xfrm>
                    <a:prstGeom prst="rect">
                      <a:avLst/>
                    </a:prstGeom>
                  </pic:spPr>
                </pic:pic>
              </a:graphicData>
            </a:graphic>
          </wp:inline>
        </w:drawing>
      </w:r>
      <w:r>
        <w:rPr>
          <w:rFonts w:ascii="Times New Roman"/>
          <w:position w:val="304"/>
          <w:sz w:val="20"/>
        </w:rPr>
        <w:tab/>
      </w:r>
      <w:r w:rsidR="0047784C">
        <w:rPr>
          <w:noProof/>
        </w:rPr>
        <w:drawing>
          <wp:inline distT="0" distB="0" distL="0" distR="0" wp14:anchorId="10655ECB" wp14:editId="1BF250B0">
            <wp:extent cx="1956021" cy="4297467"/>
            <wp:effectExtent l="0" t="0" r="6350" b="8255"/>
            <wp:docPr id="543" name="Picture 543" descr="Engineering fol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63676" cy="4314285"/>
                    </a:xfrm>
                    <a:prstGeom prst="rect">
                      <a:avLst/>
                    </a:prstGeom>
                  </pic:spPr>
                </pic:pic>
              </a:graphicData>
            </a:graphic>
          </wp:inline>
        </w:drawing>
      </w:r>
    </w:p>
    <w:p w14:paraId="608F1A6A" w14:textId="77777777" w:rsidR="00F91E4D" w:rsidRDefault="00F91E4D">
      <w:pPr>
        <w:spacing w:before="10"/>
        <w:rPr>
          <w:rFonts w:ascii="Times New Roman" w:eastAsia="Times New Roman" w:hAnsi="Times New Roman" w:cs="Times New Roman"/>
          <w:sz w:val="19"/>
          <w:szCs w:val="19"/>
        </w:rPr>
      </w:pPr>
    </w:p>
    <w:p w14:paraId="6CF54D24" w14:textId="77777777" w:rsidR="00F91E4D" w:rsidRDefault="00F57DD1">
      <w:pPr>
        <w:pStyle w:val="Heading2"/>
        <w:jc w:val="both"/>
        <w:rPr>
          <w:b w:val="0"/>
          <w:bCs w:val="0"/>
        </w:rPr>
      </w:pPr>
      <w:bookmarkStart w:id="67" w:name="Civil_3D_Drawing_Creation"/>
      <w:bookmarkStart w:id="68" w:name="_bookmark25"/>
      <w:bookmarkStart w:id="69" w:name="_Toc97203199"/>
      <w:bookmarkEnd w:id="67"/>
      <w:bookmarkEnd w:id="68"/>
      <w:r>
        <w:t>Civil</w:t>
      </w:r>
      <w:r>
        <w:rPr>
          <w:spacing w:val="-10"/>
        </w:rPr>
        <w:t xml:space="preserve"> </w:t>
      </w:r>
      <w:r>
        <w:t>3D</w:t>
      </w:r>
      <w:r>
        <w:rPr>
          <w:spacing w:val="-11"/>
        </w:rPr>
        <w:t xml:space="preserve"> </w:t>
      </w:r>
      <w:r>
        <w:t>Drawing</w:t>
      </w:r>
      <w:r>
        <w:rPr>
          <w:spacing w:val="-8"/>
        </w:rPr>
        <w:t xml:space="preserve"> </w:t>
      </w:r>
      <w:r>
        <w:t>Creation</w:t>
      </w:r>
      <w:bookmarkEnd w:id="69"/>
    </w:p>
    <w:p w14:paraId="199D48DB" w14:textId="417EA2DC" w:rsidR="00F91E4D" w:rsidRDefault="00F57DD1">
      <w:pPr>
        <w:pStyle w:val="BodyText"/>
        <w:spacing w:before="198" w:line="276" w:lineRule="auto"/>
        <w:ind w:left="159" w:right="431"/>
        <w:jc w:val="both"/>
      </w:pPr>
      <w:r>
        <w:rPr>
          <w:spacing w:val="-1"/>
        </w:rPr>
        <w:t>After</w:t>
      </w:r>
      <w:r>
        <w:rPr>
          <w:spacing w:val="2"/>
        </w:rPr>
        <w:t xml:space="preserve"> </w:t>
      </w:r>
      <w:r>
        <w:rPr>
          <w:spacing w:val="-2"/>
        </w:rPr>
        <w:t>launching</w:t>
      </w:r>
      <w:r>
        <w:rPr>
          <w:spacing w:val="3"/>
        </w:rPr>
        <w:t xml:space="preserve"> </w:t>
      </w:r>
      <w:r>
        <w:rPr>
          <w:spacing w:val="-1"/>
        </w:rPr>
        <w:t>Civil</w:t>
      </w:r>
      <w:r>
        <w:rPr>
          <w:spacing w:val="3"/>
        </w:rPr>
        <w:t xml:space="preserve"> </w:t>
      </w:r>
      <w:r>
        <w:rPr>
          <w:spacing w:val="-1"/>
        </w:rPr>
        <w:t>3D</w:t>
      </w:r>
      <w:r>
        <w:rPr>
          <w:spacing w:val="3"/>
        </w:rPr>
        <w:t xml:space="preserve"> </w:t>
      </w:r>
      <w:r>
        <w:rPr>
          <w:spacing w:val="-2"/>
        </w:rPr>
        <w:t>using</w:t>
      </w:r>
      <w:r>
        <w:rPr>
          <w:spacing w:val="3"/>
        </w:rPr>
        <w:t xml:space="preserve"> </w:t>
      </w:r>
      <w:r>
        <w:rPr>
          <w:spacing w:val="-1"/>
        </w:rPr>
        <w:t>the</w:t>
      </w:r>
      <w:r>
        <w:rPr>
          <w:spacing w:val="3"/>
        </w:rPr>
        <w:t xml:space="preserve"> </w:t>
      </w:r>
      <w:r>
        <w:rPr>
          <w:spacing w:val="-2"/>
        </w:rPr>
        <w:t>included</w:t>
      </w:r>
      <w:r>
        <w:rPr>
          <w:spacing w:val="4"/>
        </w:rPr>
        <w:t xml:space="preserve"> </w:t>
      </w:r>
      <w:r>
        <w:rPr>
          <w:spacing w:val="-1"/>
        </w:rPr>
        <w:t>PC</w:t>
      </w:r>
      <w:r>
        <w:rPr>
          <w:spacing w:val="3"/>
        </w:rPr>
        <w:t xml:space="preserve"> </w:t>
      </w:r>
      <w:r>
        <w:rPr>
          <w:spacing w:val="-3"/>
        </w:rPr>
        <w:t>icon,</w:t>
      </w:r>
      <w:r>
        <w:rPr>
          <w:spacing w:val="1"/>
        </w:rPr>
        <w:t xml:space="preserve"> </w:t>
      </w:r>
      <w:r>
        <w:rPr>
          <w:spacing w:val="-1"/>
        </w:rPr>
        <w:t>the</w:t>
      </w:r>
      <w:r>
        <w:rPr>
          <w:spacing w:val="3"/>
        </w:rPr>
        <w:t xml:space="preserve"> </w:t>
      </w:r>
      <w:r>
        <w:rPr>
          <w:spacing w:val="-1"/>
        </w:rPr>
        <w:t>product</w:t>
      </w:r>
      <w:r>
        <w:rPr>
          <w:spacing w:val="4"/>
        </w:rPr>
        <w:t xml:space="preserve"> </w:t>
      </w:r>
      <w:r>
        <w:rPr>
          <w:spacing w:val="-1"/>
        </w:rPr>
        <w:t>is</w:t>
      </w:r>
      <w:r>
        <w:rPr>
          <w:spacing w:val="3"/>
        </w:rPr>
        <w:t xml:space="preserve"> </w:t>
      </w:r>
      <w:r>
        <w:rPr>
          <w:spacing w:val="-1"/>
        </w:rPr>
        <w:t>configured</w:t>
      </w:r>
      <w:r>
        <w:rPr>
          <w:spacing w:val="3"/>
        </w:rPr>
        <w:t xml:space="preserve"> </w:t>
      </w:r>
      <w:r>
        <w:rPr>
          <w:spacing w:val="-1"/>
        </w:rPr>
        <w:t>to</w:t>
      </w:r>
      <w:r>
        <w:rPr>
          <w:spacing w:val="3"/>
        </w:rPr>
        <w:t xml:space="preserve"> </w:t>
      </w:r>
      <w:r>
        <w:rPr>
          <w:spacing w:val="-1"/>
        </w:rPr>
        <w:t>automatically</w:t>
      </w:r>
      <w:r>
        <w:rPr>
          <w:spacing w:val="3"/>
        </w:rPr>
        <w:t xml:space="preserve"> </w:t>
      </w:r>
      <w:r>
        <w:rPr>
          <w:spacing w:val="-1"/>
        </w:rPr>
        <w:t>use</w:t>
      </w:r>
      <w:r>
        <w:rPr>
          <w:spacing w:val="4"/>
        </w:rPr>
        <w:t xml:space="preserve"> </w:t>
      </w:r>
      <w:r>
        <w:rPr>
          <w:spacing w:val="-1"/>
        </w:rPr>
        <w:t>the</w:t>
      </w:r>
      <w:r>
        <w:rPr>
          <w:spacing w:val="62"/>
        </w:rPr>
        <w:t xml:space="preserve"> </w:t>
      </w:r>
      <w:r>
        <w:rPr>
          <w:spacing w:val="-1"/>
        </w:rPr>
        <w:t>PC</w:t>
      </w:r>
      <w:r w:rsidR="00F24D73">
        <w:rPr>
          <w:spacing w:val="-1"/>
        </w:rPr>
        <w:t>2025</w:t>
      </w:r>
      <w:r>
        <w:rPr>
          <w:spacing w:val="-1"/>
        </w:rPr>
        <w:t>.dwt</w:t>
      </w:r>
      <w:r>
        <w:rPr>
          <w:spacing w:val="23"/>
        </w:rPr>
        <w:t xml:space="preserve"> </w:t>
      </w:r>
      <w:r>
        <w:rPr>
          <w:spacing w:val="-1"/>
        </w:rPr>
        <w:t>template</w:t>
      </w:r>
      <w:r>
        <w:rPr>
          <w:spacing w:val="23"/>
        </w:rPr>
        <w:t xml:space="preserve"> </w:t>
      </w:r>
      <w:r>
        <w:rPr>
          <w:spacing w:val="-1"/>
        </w:rPr>
        <w:t>file.</w:t>
      </w:r>
      <w:r>
        <w:rPr>
          <w:spacing w:val="46"/>
        </w:rPr>
        <w:t xml:space="preserve"> </w:t>
      </w:r>
      <w:r>
        <w:rPr>
          <w:spacing w:val="-1"/>
        </w:rPr>
        <w:t>There</w:t>
      </w:r>
      <w:r>
        <w:rPr>
          <w:spacing w:val="23"/>
        </w:rPr>
        <w:t xml:space="preserve"> </w:t>
      </w:r>
      <w:r>
        <w:rPr>
          <w:spacing w:val="-1"/>
        </w:rPr>
        <w:t>are</w:t>
      </w:r>
      <w:r>
        <w:rPr>
          <w:spacing w:val="23"/>
        </w:rPr>
        <w:t xml:space="preserve"> </w:t>
      </w:r>
      <w:r>
        <w:rPr>
          <w:spacing w:val="-1"/>
        </w:rPr>
        <w:t>buttons</w:t>
      </w:r>
      <w:r>
        <w:rPr>
          <w:spacing w:val="23"/>
        </w:rPr>
        <w:t xml:space="preserve"> </w:t>
      </w:r>
      <w:r>
        <w:rPr>
          <w:spacing w:val="-1"/>
        </w:rPr>
        <w:t>on</w:t>
      </w:r>
      <w:r>
        <w:rPr>
          <w:spacing w:val="23"/>
        </w:rPr>
        <w:t xml:space="preserve"> </w:t>
      </w:r>
      <w:r>
        <w:rPr>
          <w:spacing w:val="-1"/>
        </w:rPr>
        <w:t>the</w:t>
      </w:r>
      <w:r>
        <w:rPr>
          <w:spacing w:val="23"/>
        </w:rPr>
        <w:t xml:space="preserve"> </w:t>
      </w:r>
      <w:r>
        <w:rPr>
          <w:spacing w:val="-1"/>
        </w:rPr>
        <w:t>quick</w:t>
      </w:r>
      <w:r>
        <w:rPr>
          <w:spacing w:val="23"/>
        </w:rPr>
        <w:t xml:space="preserve"> </w:t>
      </w:r>
      <w:r>
        <w:rPr>
          <w:spacing w:val="-1"/>
        </w:rPr>
        <w:t>access</w:t>
      </w:r>
      <w:r>
        <w:rPr>
          <w:spacing w:val="23"/>
        </w:rPr>
        <w:t xml:space="preserve"> </w:t>
      </w:r>
      <w:r>
        <w:rPr>
          <w:spacing w:val="-1"/>
        </w:rPr>
        <w:t>bar</w:t>
      </w:r>
      <w:r>
        <w:rPr>
          <w:spacing w:val="23"/>
        </w:rPr>
        <w:t xml:space="preserve"> </w:t>
      </w:r>
      <w:r>
        <w:rPr>
          <w:spacing w:val="-1"/>
        </w:rPr>
        <w:t>as</w:t>
      </w:r>
      <w:r>
        <w:rPr>
          <w:spacing w:val="23"/>
        </w:rPr>
        <w:t xml:space="preserve"> </w:t>
      </w:r>
      <w:r>
        <w:rPr>
          <w:spacing w:val="-1"/>
        </w:rPr>
        <w:t>well</w:t>
      </w:r>
      <w:r>
        <w:rPr>
          <w:spacing w:val="23"/>
        </w:rPr>
        <w:t xml:space="preserve"> </w:t>
      </w:r>
      <w:r>
        <w:rPr>
          <w:spacing w:val="-1"/>
        </w:rPr>
        <w:t>as</w:t>
      </w:r>
      <w:r>
        <w:rPr>
          <w:spacing w:val="23"/>
        </w:rPr>
        <w:t xml:space="preserve"> </w:t>
      </w:r>
      <w:r>
        <w:rPr>
          <w:spacing w:val="-1"/>
        </w:rPr>
        <w:t>the</w:t>
      </w:r>
      <w:r>
        <w:rPr>
          <w:spacing w:val="23"/>
        </w:rPr>
        <w:t xml:space="preserve"> </w:t>
      </w:r>
      <w:r>
        <w:rPr>
          <w:spacing w:val="-2"/>
        </w:rPr>
        <w:t>PC</w:t>
      </w:r>
      <w:r>
        <w:rPr>
          <w:spacing w:val="20"/>
        </w:rPr>
        <w:t xml:space="preserve"> </w:t>
      </w:r>
      <w:r>
        <w:rPr>
          <w:spacing w:val="-2"/>
        </w:rPr>
        <w:t>ribbon</w:t>
      </w:r>
      <w:r>
        <w:rPr>
          <w:spacing w:val="20"/>
        </w:rPr>
        <w:t xml:space="preserve"> </w:t>
      </w:r>
      <w:r>
        <w:rPr>
          <w:spacing w:val="-1"/>
        </w:rPr>
        <w:t>tab</w:t>
      </w:r>
      <w:r>
        <w:rPr>
          <w:spacing w:val="40"/>
        </w:rPr>
        <w:t xml:space="preserve"> </w:t>
      </w:r>
      <w:r>
        <w:rPr>
          <w:spacing w:val="-1"/>
        </w:rPr>
        <w:t>that</w:t>
      </w:r>
      <w:r>
        <w:rPr>
          <w:spacing w:val="13"/>
        </w:rPr>
        <w:t xml:space="preserve"> </w:t>
      </w:r>
      <w:r>
        <w:rPr>
          <w:spacing w:val="-1"/>
        </w:rPr>
        <w:t>can</w:t>
      </w:r>
      <w:r>
        <w:rPr>
          <w:spacing w:val="15"/>
        </w:rPr>
        <w:t xml:space="preserve"> </w:t>
      </w:r>
      <w:r>
        <w:rPr>
          <w:spacing w:val="-1"/>
        </w:rPr>
        <w:t>be</w:t>
      </w:r>
      <w:r>
        <w:rPr>
          <w:spacing w:val="16"/>
        </w:rPr>
        <w:t xml:space="preserve"> </w:t>
      </w:r>
      <w:r>
        <w:rPr>
          <w:spacing w:val="-2"/>
        </w:rPr>
        <w:t>used</w:t>
      </w:r>
      <w:r>
        <w:rPr>
          <w:spacing w:val="16"/>
        </w:rPr>
        <w:t xml:space="preserve"> </w:t>
      </w:r>
      <w:r>
        <w:rPr>
          <w:spacing w:val="-1"/>
        </w:rPr>
        <w:t>to</w:t>
      </w:r>
      <w:r>
        <w:rPr>
          <w:spacing w:val="15"/>
        </w:rPr>
        <w:t xml:space="preserve"> </w:t>
      </w:r>
      <w:r>
        <w:rPr>
          <w:spacing w:val="-1"/>
        </w:rPr>
        <w:t>create</w:t>
      </w:r>
      <w:r>
        <w:rPr>
          <w:spacing w:val="16"/>
        </w:rPr>
        <w:t xml:space="preserve"> </w:t>
      </w:r>
      <w:r>
        <w:rPr>
          <w:spacing w:val="-1"/>
        </w:rPr>
        <w:t>additional</w:t>
      </w:r>
      <w:r>
        <w:rPr>
          <w:spacing w:val="16"/>
        </w:rPr>
        <w:t xml:space="preserve"> </w:t>
      </w:r>
      <w:r>
        <w:rPr>
          <w:spacing w:val="-2"/>
        </w:rPr>
        <w:t>drawings</w:t>
      </w:r>
      <w:r>
        <w:rPr>
          <w:spacing w:val="16"/>
        </w:rPr>
        <w:t xml:space="preserve"> </w:t>
      </w:r>
      <w:r>
        <w:rPr>
          <w:spacing w:val="-1"/>
        </w:rPr>
        <w:t>and</w:t>
      </w:r>
      <w:r>
        <w:rPr>
          <w:spacing w:val="16"/>
        </w:rPr>
        <w:t xml:space="preserve"> </w:t>
      </w:r>
      <w:r>
        <w:rPr>
          <w:spacing w:val="-1"/>
        </w:rPr>
        <w:t>will</w:t>
      </w:r>
      <w:r>
        <w:rPr>
          <w:spacing w:val="16"/>
        </w:rPr>
        <w:t xml:space="preserve"> </w:t>
      </w:r>
      <w:r>
        <w:rPr>
          <w:spacing w:val="-1"/>
        </w:rPr>
        <w:t>ensure</w:t>
      </w:r>
      <w:r>
        <w:rPr>
          <w:spacing w:val="15"/>
        </w:rPr>
        <w:t xml:space="preserve"> </w:t>
      </w:r>
      <w:r>
        <w:rPr>
          <w:spacing w:val="-1"/>
        </w:rPr>
        <w:t>the</w:t>
      </w:r>
      <w:r>
        <w:rPr>
          <w:spacing w:val="16"/>
        </w:rPr>
        <w:t xml:space="preserve"> </w:t>
      </w:r>
      <w:r>
        <w:rPr>
          <w:spacing w:val="-1"/>
        </w:rPr>
        <w:t>appropriate</w:t>
      </w:r>
      <w:r>
        <w:rPr>
          <w:spacing w:val="16"/>
        </w:rPr>
        <w:t xml:space="preserve"> </w:t>
      </w:r>
      <w:r>
        <w:rPr>
          <w:spacing w:val="-1"/>
        </w:rPr>
        <w:t>template</w:t>
      </w:r>
      <w:r>
        <w:rPr>
          <w:spacing w:val="16"/>
        </w:rPr>
        <w:t xml:space="preserve"> </w:t>
      </w:r>
      <w:r>
        <w:rPr>
          <w:spacing w:val="-1"/>
        </w:rPr>
        <w:t>containing</w:t>
      </w:r>
      <w:r>
        <w:rPr>
          <w:spacing w:val="38"/>
        </w:rPr>
        <w:t xml:space="preserve"> </w:t>
      </w:r>
      <w:r>
        <w:rPr>
          <w:spacing w:val="-1"/>
        </w:rPr>
        <w:t>the</w:t>
      </w:r>
      <w:r>
        <w:t xml:space="preserve"> PC</w:t>
      </w:r>
      <w:r>
        <w:rPr>
          <w:spacing w:val="1"/>
        </w:rPr>
        <w:t xml:space="preserve"> </w:t>
      </w:r>
      <w:r>
        <w:rPr>
          <w:spacing w:val="-1"/>
        </w:rPr>
        <w:t>styles</w:t>
      </w:r>
      <w:r>
        <w:rPr>
          <w:spacing w:val="1"/>
        </w:rPr>
        <w:t xml:space="preserve"> </w:t>
      </w:r>
      <w:r>
        <w:t>is</w:t>
      </w:r>
      <w:r>
        <w:rPr>
          <w:spacing w:val="1"/>
        </w:rPr>
        <w:t xml:space="preserve"> </w:t>
      </w:r>
      <w:r>
        <w:t>used:</w:t>
      </w:r>
    </w:p>
    <w:p w14:paraId="4200A6E4" w14:textId="77777777" w:rsidR="00F91E4D" w:rsidRDefault="00F91E4D">
      <w:pPr>
        <w:spacing w:before="5"/>
        <w:rPr>
          <w:rFonts w:ascii="Calibri" w:eastAsia="Calibri" w:hAnsi="Calibri" w:cs="Calibri"/>
          <w:sz w:val="16"/>
          <w:szCs w:val="16"/>
        </w:rPr>
      </w:pPr>
    </w:p>
    <w:p w14:paraId="2E0F4E8C"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3A0E3998" wp14:editId="4EC444E6">
            <wp:extent cx="4704314" cy="1419225"/>
            <wp:effectExtent l="0" t="0" r="0" b="0"/>
            <wp:docPr id="31" name="image17.png" descr="New drawing quick b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4704314" cy="1419225"/>
                    </a:xfrm>
                    <a:prstGeom prst="rect">
                      <a:avLst/>
                    </a:prstGeom>
                  </pic:spPr>
                </pic:pic>
              </a:graphicData>
            </a:graphic>
          </wp:inline>
        </w:drawing>
      </w:r>
    </w:p>
    <w:p w14:paraId="1C4522E9" w14:textId="77777777" w:rsidR="00F91E4D" w:rsidRDefault="00F91E4D">
      <w:pPr>
        <w:spacing w:before="6"/>
        <w:rPr>
          <w:rFonts w:ascii="Calibri" w:eastAsia="Calibri" w:hAnsi="Calibri" w:cs="Calibri"/>
          <w:sz w:val="19"/>
          <w:szCs w:val="19"/>
        </w:rPr>
      </w:pPr>
    </w:p>
    <w:p w14:paraId="2358F427" w14:textId="77777777" w:rsidR="00F91E4D" w:rsidRDefault="00F57DD1">
      <w:pPr>
        <w:pStyle w:val="BodyText"/>
        <w:jc w:val="both"/>
      </w:pPr>
      <w:r>
        <w:t>Or</w:t>
      </w:r>
    </w:p>
    <w:p w14:paraId="269B35CA" w14:textId="77777777" w:rsidR="00F91E4D" w:rsidRDefault="00F91E4D">
      <w:pPr>
        <w:spacing w:before="9"/>
        <w:rPr>
          <w:rFonts w:ascii="Calibri" w:eastAsia="Calibri" w:hAnsi="Calibri" w:cs="Calibri"/>
          <w:sz w:val="19"/>
          <w:szCs w:val="19"/>
        </w:rPr>
      </w:pPr>
    </w:p>
    <w:p w14:paraId="2B6B5403"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A940CBC" wp14:editId="7CB978B0">
            <wp:extent cx="4662281" cy="1405032"/>
            <wp:effectExtent l="0" t="0" r="0" b="0"/>
            <wp:docPr id="33" name="image18.png" descr="New drawing ribbon b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9" cstate="print"/>
                    <a:stretch>
                      <a:fillRect/>
                    </a:stretch>
                  </pic:blipFill>
                  <pic:spPr>
                    <a:xfrm>
                      <a:off x="0" y="0"/>
                      <a:ext cx="4662281" cy="1405032"/>
                    </a:xfrm>
                    <a:prstGeom prst="rect">
                      <a:avLst/>
                    </a:prstGeom>
                  </pic:spPr>
                </pic:pic>
              </a:graphicData>
            </a:graphic>
          </wp:inline>
        </w:drawing>
      </w:r>
    </w:p>
    <w:p w14:paraId="4F82B175"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63DEC273" w14:textId="77777777" w:rsidR="00F91E4D" w:rsidRDefault="00F91E4D">
      <w:pPr>
        <w:spacing w:before="9"/>
        <w:rPr>
          <w:rFonts w:ascii="Calibri" w:eastAsia="Calibri" w:hAnsi="Calibri" w:cs="Calibri"/>
          <w:sz w:val="18"/>
          <w:szCs w:val="18"/>
        </w:rPr>
      </w:pPr>
    </w:p>
    <w:p w14:paraId="73D693A9" w14:textId="77777777" w:rsidR="00F91E4D" w:rsidRDefault="00F57DD1">
      <w:pPr>
        <w:pStyle w:val="Heading2"/>
        <w:rPr>
          <w:b w:val="0"/>
          <w:bCs w:val="0"/>
        </w:rPr>
      </w:pPr>
      <w:bookmarkStart w:id="70" w:name="Standard_File_Names"/>
      <w:bookmarkStart w:id="71" w:name="_bookmark26"/>
      <w:bookmarkStart w:id="72" w:name="_Toc97203200"/>
      <w:bookmarkEnd w:id="70"/>
      <w:bookmarkEnd w:id="71"/>
      <w:r>
        <w:rPr>
          <w:spacing w:val="-1"/>
        </w:rPr>
        <w:t>Standard</w:t>
      </w:r>
      <w:r>
        <w:rPr>
          <w:spacing w:val="-13"/>
        </w:rPr>
        <w:t xml:space="preserve"> </w:t>
      </w:r>
      <w:r>
        <w:t>File</w:t>
      </w:r>
      <w:r>
        <w:rPr>
          <w:spacing w:val="-14"/>
        </w:rPr>
        <w:t xml:space="preserve"> </w:t>
      </w:r>
      <w:r>
        <w:t>Names</w:t>
      </w:r>
      <w:bookmarkEnd w:id="72"/>
    </w:p>
    <w:p w14:paraId="09EBAB17" w14:textId="77777777" w:rsidR="00F91E4D" w:rsidRDefault="00F57DD1">
      <w:pPr>
        <w:pStyle w:val="BodyText"/>
        <w:spacing w:before="198"/>
        <w:ind w:right="292"/>
      </w:pPr>
      <w:r>
        <w:rPr>
          <w:spacing w:val="-1"/>
        </w:rPr>
        <w:t>The</w:t>
      </w:r>
      <w:r>
        <w:rPr>
          <w:spacing w:val="1"/>
        </w:rPr>
        <w:t xml:space="preserve"> </w:t>
      </w:r>
      <w:r>
        <w:rPr>
          <w:spacing w:val="-1"/>
        </w:rPr>
        <w:t>following file</w:t>
      </w:r>
      <w:r>
        <w:rPr>
          <w:spacing w:val="1"/>
        </w:rPr>
        <w:t xml:space="preserve"> </w:t>
      </w:r>
      <w:r>
        <w:rPr>
          <w:spacing w:val="-1"/>
        </w:rPr>
        <w:t>naming convention shall</w:t>
      </w:r>
      <w:r>
        <w:rPr>
          <w:spacing w:val="-3"/>
        </w:rPr>
        <w:t xml:space="preserve"> </w:t>
      </w:r>
      <w:r>
        <w:rPr>
          <w:spacing w:val="-1"/>
        </w:rPr>
        <w:t>be</w:t>
      </w:r>
      <w:r>
        <w:rPr>
          <w:spacing w:val="1"/>
        </w:rPr>
        <w:t xml:space="preserve"> </w:t>
      </w:r>
      <w:r>
        <w:rPr>
          <w:spacing w:val="-1"/>
        </w:rPr>
        <w:t>used</w:t>
      </w:r>
      <w:r>
        <w:rPr>
          <w:spacing w:val="-3"/>
        </w:rPr>
        <w:t xml:space="preserve"> </w:t>
      </w:r>
      <w:r>
        <w:t>for</w:t>
      </w:r>
      <w:r>
        <w:rPr>
          <w:spacing w:val="-2"/>
        </w:rPr>
        <w:t xml:space="preserve"> </w:t>
      </w:r>
      <w:r>
        <w:rPr>
          <w:spacing w:val="-1"/>
        </w:rPr>
        <w:t>all</w:t>
      </w:r>
      <w:r>
        <w:t xml:space="preserve"> </w:t>
      </w:r>
      <w:r>
        <w:rPr>
          <w:spacing w:val="-1"/>
        </w:rPr>
        <w:t>design files.</w:t>
      </w:r>
      <w:r>
        <w:rPr>
          <w:spacing w:val="47"/>
        </w:rPr>
        <w:t xml:space="preserve"> </w:t>
      </w:r>
      <w:r>
        <w:rPr>
          <w:spacing w:val="-1"/>
        </w:rPr>
        <w:t>The</w:t>
      </w:r>
      <w:r>
        <w:rPr>
          <w:spacing w:val="-2"/>
        </w:rPr>
        <w:t xml:space="preserve"> </w:t>
      </w:r>
      <w:r>
        <w:rPr>
          <w:spacing w:val="-1"/>
        </w:rPr>
        <w:t>file</w:t>
      </w:r>
      <w:r>
        <w:rPr>
          <w:spacing w:val="1"/>
        </w:rPr>
        <w:t xml:space="preserve"> </w:t>
      </w:r>
      <w:r>
        <w:rPr>
          <w:spacing w:val="-1"/>
        </w:rPr>
        <w:t>naming convention as</w:t>
      </w:r>
      <w:r>
        <w:rPr>
          <w:spacing w:val="60"/>
        </w:rPr>
        <w:t xml:space="preserve"> </w:t>
      </w:r>
      <w:r>
        <w:rPr>
          <w:spacing w:val="-1"/>
        </w:rPr>
        <w:t xml:space="preserve">defined </w:t>
      </w:r>
      <w:r>
        <w:t>for</w:t>
      </w:r>
      <w:r>
        <w:rPr>
          <w:spacing w:val="-2"/>
        </w:rPr>
        <w:t xml:space="preserve"> </w:t>
      </w:r>
      <w:r>
        <w:rPr>
          <w:spacing w:val="-1"/>
        </w:rPr>
        <w:t>each discipline</w:t>
      </w:r>
      <w:r>
        <w:rPr>
          <w:spacing w:val="-2"/>
        </w:rPr>
        <w:t xml:space="preserve"> </w:t>
      </w:r>
      <w:r>
        <w:rPr>
          <w:spacing w:val="-1"/>
        </w:rPr>
        <w:t>shall</w:t>
      </w:r>
      <w:r>
        <w:t xml:space="preserve"> </w:t>
      </w:r>
      <w:r>
        <w:rPr>
          <w:spacing w:val="-1"/>
        </w:rPr>
        <w:t>be</w:t>
      </w:r>
      <w:r>
        <w:rPr>
          <w:spacing w:val="1"/>
        </w:rPr>
        <w:t xml:space="preserve"> </w:t>
      </w:r>
      <w:r>
        <w:rPr>
          <w:spacing w:val="-1"/>
        </w:rPr>
        <w:t>used in</w:t>
      </w:r>
      <w:r>
        <w:rPr>
          <w:spacing w:val="-3"/>
        </w:rPr>
        <w:t xml:space="preserve"> </w:t>
      </w:r>
      <w:r>
        <w:rPr>
          <w:spacing w:val="-1"/>
        </w:rPr>
        <w:t>combination with the</w:t>
      </w:r>
      <w:r>
        <w:rPr>
          <w:spacing w:val="-2"/>
        </w:rPr>
        <w:t xml:space="preserve"> </w:t>
      </w:r>
      <w:r>
        <w:rPr>
          <w:spacing w:val="-1"/>
        </w:rPr>
        <w:t>previously</w:t>
      </w:r>
      <w:r>
        <w:rPr>
          <w:spacing w:val="1"/>
        </w:rPr>
        <w:t xml:space="preserve"> </w:t>
      </w:r>
      <w:r>
        <w:rPr>
          <w:spacing w:val="-1"/>
        </w:rPr>
        <w:t xml:space="preserve">defined </w:t>
      </w:r>
      <w:r>
        <w:t>PC</w:t>
      </w:r>
      <w:r>
        <w:rPr>
          <w:spacing w:val="-2"/>
        </w:rPr>
        <w:t xml:space="preserve"> </w:t>
      </w:r>
      <w:r>
        <w:rPr>
          <w:spacing w:val="-1"/>
        </w:rPr>
        <w:t>standard project</w:t>
      </w:r>
      <w:r>
        <w:rPr>
          <w:spacing w:val="57"/>
        </w:rPr>
        <w:t xml:space="preserve"> </w:t>
      </w:r>
      <w:r>
        <w:rPr>
          <w:spacing w:val="-1"/>
        </w:rPr>
        <w:t>directory</w:t>
      </w:r>
      <w:r>
        <w:rPr>
          <w:spacing w:val="1"/>
        </w:rPr>
        <w:t xml:space="preserve"> </w:t>
      </w:r>
      <w:r>
        <w:rPr>
          <w:spacing w:val="-1"/>
        </w:rPr>
        <w:t>structure.</w:t>
      </w:r>
      <w:r>
        <w:t xml:space="preserve"> </w:t>
      </w:r>
      <w:r>
        <w:rPr>
          <w:spacing w:val="-1"/>
        </w:rPr>
        <w:t>In</w:t>
      </w:r>
      <w:r>
        <w:rPr>
          <w:spacing w:val="-3"/>
        </w:rPr>
        <w:t xml:space="preserve"> </w:t>
      </w:r>
      <w:r>
        <w:rPr>
          <w:spacing w:val="-1"/>
        </w:rPr>
        <w:t>the</w:t>
      </w:r>
      <w:r>
        <w:rPr>
          <w:spacing w:val="-2"/>
        </w:rPr>
        <w:t xml:space="preserve"> </w:t>
      </w:r>
      <w:r>
        <w:t>event</w:t>
      </w:r>
      <w:r>
        <w:rPr>
          <w:spacing w:val="-2"/>
        </w:rPr>
        <w:t xml:space="preserve"> </w:t>
      </w:r>
      <w:r>
        <w:t xml:space="preserve">a </w:t>
      </w:r>
      <w:r>
        <w:rPr>
          <w:spacing w:val="-1"/>
        </w:rPr>
        <w:t>particular</w:t>
      </w:r>
      <w:r>
        <w:t xml:space="preserve"> </w:t>
      </w:r>
      <w:r>
        <w:rPr>
          <w:spacing w:val="-1"/>
        </w:rPr>
        <w:t>file</w:t>
      </w:r>
      <w:r>
        <w:rPr>
          <w:spacing w:val="-2"/>
        </w:rPr>
        <w:t xml:space="preserve"> </w:t>
      </w:r>
      <w:r>
        <w:rPr>
          <w:spacing w:val="-1"/>
        </w:rPr>
        <w:t>type</w:t>
      </w:r>
      <w:r>
        <w:rPr>
          <w:spacing w:val="-4"/>
        </w:rPr>
        <w:t xml:space="preserve"> </w:t>
      </w:r>
      <w:r>
        <w:rPr>
          <w:spacing w:val="-1"/>
        </w:rPr>
        <w:t>that</w:t>
      </w:r>
      <w:r>
        <w:rPr>
          <w:spacing w:val="1"/>
        </w:rPr>
        <w:t xml:space="preserve"> </w:t>
      </w:r>
      <w:r>
        <w:rPr>
          <w:spacing w:val="-1"/>
        </w:rPr>
        <w:t>is</w:t>
      </w:r>
      <w:r>
        <w:t xml:space="preserve"> </w:t>
      </w:r>
      <w:r>
        <w:rPr>
          <w:spacing w:val="-1"/>
        </w:rPr>
        <w:t>needed for</w:t>
      </w:r>
      <w:r>
        <w:t xml:space="preserve"> </w:t>
      </w:r>
      <w:r>
        <w:rPr>
          <w:spacing w:val="-2"/>
        </w:rPr>
        <w:t>the</w:t>
      </w:r>
      <w:r>
        <w:rPr>
          <w:spacing w:val="1"/>
        </w:rPr>
        <w:t xml:space="preserve"> </w:t>
      </w:r>
      <w:r>
        <w:rPr>
          <w:spacing w:val="-1"/>
        </w:rPr>
        <w:t>project</w:t>
      </w:r>
      <w:r>
        <w:rPr>
          <w:spacing w:val="1"/>
        </w:rPr>
        <w:t xml:space="preserve"> </w:t>
      </w:r>
      <w:r>
        <w:rPr>
          <w:spacing w:val="-1"/>
        </w:rPr>
        <w:t>is</w:t>
      </w:r>
      <w:r>
        <w:rPr>
          <w:spacing w:val="-2"/>
        </w:rPr>
        <w:t xml:space="preserve"> </w:t>
      </w:r>
      <w:r>
        <w:t>not</w:t>
      </w:r>
      <w:r>
        <w:rPr>
          <w:spacing w:val="-2"/>
        </w:rPr>
        <w:t xml:space="preserve"> </w:t>
      </w:r>
      <w:r>
        <w:rPr>
          <w:spacing w:val="-1"/>
        </w:rPr>
        <w:t>addressed</w:t>
      </w:r>
      <w:r>
        <w:rPr>
          <w:spacing w:val="-3"/>
        </w:rPr>
        <w:t xml:space="preserve"> </w:t>
      </w:r>
      <w:r>
        <w:rPr>
          <w:spacing w:val="-1"/>
        </w:rPr>
        <w:t>in</w:t>
      </w:r>
      <w:r>
        <w:rPr>
          <w:spacing w:val="67"/>
        </w:rPr>
        <w:t xml:space="preserve"> </w:t>
      </w:r>
      <w:r>
        <w:rPr>
          <w:spacing w:val="-1"/>
        </w:rPr>
        <w:t>this</w:t>
      </w:r>
      <w:r>
        <w:t xml:space="preserve"> </w:t>
      </w:r>
      <w:r>
        <w:rPr>
          <w:spacing w:val="-1"/>
        </w:rPr>
        <w:t>document,</w:t>
      </w:r>
      <w:r>
        <w:rPr>
          <w:spacing w:val="-2"/>
        </w:rPr>
        <w:t xml:space="preserve"> </w:t>
      </w:r>
      <w:r>
        <w:rPr>
          <w:spacing w:val="-1"/>
        </w:rPr>
        <w:t>use</w:t>
      </w:r>
      <w:r>
        <w:rPr>
          <w:spacing w:val="-2"/>
        </w:rPr>
        <w:t xml:space="preserve"> </w:t>
      </w:r>
      <w:r>
        <w:rPr>
          <w:spacing w:val="-1"/>
        </w:rPr>
        <w:t>the</w:t>
      </w:r>
      <w:r>
        <w:rPr>
          <w:spacing w:val="1"/>
        </w:rPr>
        <w:t xml:space="preserve"> </w:t>
      </w:r>
      <w:r>
        <w:rPr>
          <w:spacing w:val="-2"/>
        </w:rPr>
        <w:t xml:space="preserve">file </w:t>
      </w:r>
      <w:r>
        <w:rPr>
          <w:spacing w:val="-1"/>
        </w:rPr>
        <w:t>naming convention as</w:t>
      </w:r>
      <w:r>
        <w:rPr>
          <w:spacing w:val="-2"/>
        </w:rPr>
        <w:t xml:space="preserve"> </w:t>
      </w:r>
      <w:r>
        <w:t xml:space="preserve">a </w:t>
      </w:r>
      <w:r>
        <w:rPr>
          <w:spacing w:val="-1"/>
        </w:rPr>
        <w:t>template,</w:t>
      </w:r>
      <w:r>
        <w:rPr>
          <w:spacing w:val="-2"/>
        </w:rPr>
        <w:t xml:space="preserve"> </w:t>
      </w:r>
      <w:r>
        <w:t>or</w:t>
      </w:r>
      <w:r>
        <w:rPr>
          <w:spacing w:val="-2"/>
        </w:rPr>
        <w:t xml:space="preserve"> </w:t>
      </w:r>
      <w:r>
        <w:rPr>
          <w:spacing w:val="-1"/>
        </w:rPr>
        <w:t>consult</w:t>
      </w:r>
      <w:r>
        <w:rPr>
          <w:spacing w:val="1"/>
        </w:rPr>
        <w:t xml:space="preserve"> </w:t>
      </w:r>
      <w:r>
        <w:rPr>
          <w:spacing w:val="-1"/>
        </w:rPr>
        <w:t>with the</w:t>
      </w:r>
      <w:r>
        <w:rPr>
          <w:spacing w:val="-2"/>
        </w:rPr>
        <w:t xml:space="preserve"> </w:t>
      </w:r>
      <w:r>
        <w:rPr>
          <w:spacing w:val="-1"/>
        </w:rPr>
        <w:t>project</w:t>
      </w:r>
      <w:r>
        <w:rPr>
          <w:spacing w:val="-2"/>
        </w:rPr>
        <w:t xml:space="preserve"> </w:t>
      </w:r>
      <w:r>
        <w:rPr>
          <w:spacing w:val="-1"/>
        </w:rPr>
        <w:t>manager</w:t>
      </w:r>
      <w:r>
        <w:rPr>
          <w:spacing w:val="-2"/>
        </w:rPr>
        <w:t xml:space="preserve"> </w:t>
      </w:r>
      <w:r>
        <w:t>to</w:t>
      </w:r>
      <w:r>
        <w:rPr>
          <w:spacing w:val="77"/>
        </w:rPr>
        <w:t xml:space="preserve"> </w:t>
      </w:r>
      <w:r>
        <w:rPr>
          <w:spacing w:val="-1"/>
        </w:rPr>
        <w:t>determine</w:t>
      </w:r>
      <w:r>
        <w:rPr>
          <w:spacing w:val="1"/>
        </w:rPr>
        <w:t xml:space="preserve"> </w:t>
      </w:r>
      <w:r>
        <w:rPr>
          <w:spacing w:val="-2"/>
        </w:rPr>
        <w:t>the</w:t>
      </w:r>
      <w:r>
        <w:rPr>
          <w:spacing w:val="1"/>
        </w:rPr>
        <w:t xml:space="preserve"> </w:t>
      </w:r>
      <w:r>
        <w:rPr>
          <w:spacing w:val="-1"/>
        </w:rPr>
        <w:t>proper</w:t>
      </w:r>
      <w:r>
        <w:t xml:space="preserve"> </w:t>
      </w:r>
      <w:r>
        <w:rPr>
          <w:spacing w:val="-1"/>
        </w:rPr>
        <w:t>file</w:t>
      </w:r>
      <w:r>
        <w:rPr>
          <w:spacing w:val="-2"/>
        </w:rPr>
        <w:t xml:space="preserve"> </w:t>
      </w:r>
      <w:r>
        <w:rPr>
          <w:spacing w:val="-1"/>
        </w:rPr>
        <w:t>name</w:t>
      </w:r>
      <w:r>
        <w:rPr>
          <w:spacing w:val="-2"/>
        </w:rPr>
        <w:t xml:space="preserve"> </w:t>
      </w:r>
      <w:r>
        <w:rPr>
          <w:spacing w:val="-1"/>
        </w:rPr>
        <w:t>and its</w:t>
      </w:r>
      <w:r>
        <w:t xml:space="preserve"> </w:t>
      </w:r>
      <w:r>
        <w:rPr>
          <w:spacing w:val="-1"/>
        </w:rPr>
        <w:t>parameters.</w:t>
      </w:r>
    </w:p>
    <w:p w14:paraId="310F4C07" w14:textId="77777777" w:rsidR="00F91E4D" w:rsidRDefault="00F57DD1">
      <w:pPr>
        <w:spacing w:before="197"/>
        <w:ind w:left="160" w:right="292"/>
        <w:rPr>
          <w:rFonts w:ascii="Calibri" w:eastAsia="Calibri" w:hAnsi="Calibri" w:cs="Calibri"/>
        </w:rPr>
      </w:pPr>
      <w:r w:rsidRPr="00A038D6">
        <w:rPr>
          <w:rFonts w:ascii="Calibri" w:eastAsia="Calibri" w:hAnsi="Calibri" w:cs="Calibri"/>
          <w:b/>
          <w:bCs/>
          <w:spacing w:val="-1"/>
        </w:rPr>
        <w:t>NOTE:</w:t>
      </w:r>
      <w:r>
        <w:rPr>
          <w:rFonts w:ascii="Calibri" w:eastAsia="Calibri" w:hAnsi="Calibri" w:cs="Calibri"/>
          <w:b/>
          <w:bCs/>
          <w:color w:val="FF0000"/>
          <w:spacing w:val="49"/>
        </w:rPr>
        <w:t xml:space="preserve"> </w:t>
      </w:r>
      <w:r>
        <w:rPr>
          <w:rFonts w:ascii="Calibri" w:eastAsia="Calibri" w:hAnsi="Calibri" w:cs="Calibri"/>
          <w:spacing w:val="-1"/>
        </w:rPr>
        <w:t>Some</w:t>
      </w:r>
      <w:r>
        <w:rPr>
          <w:rFonts w:ascii="Calibri" w:eastAsia="Calibri" w:hAnsi="Calibri" w:cs="Calibri"/>
          <w:spacing w:val="-2"/>
        </w:rPr>
        <w:t xml:space="preserve"> </w:t>
      </w:r>
      <w:r>
        <w:rPr>
          <w:rFonts w:ascii="Calibri" w:eastAsia="Calibri" w:hAnsi="Calibri" w:cs="Calibri"/>
          <w:spacing w:val="-1"/>
        </w:rPr>
        <w:t>overlap</w:t>
      </w:r>
      <w:r>
        <w:rPr>
          <w:rFonts w:ascii="Calibri" w:eastAsia="Calibri" w:hAnsi="Calibri" w:cs="Calibri"/>
          <w:spacing w:val="-3"/>
        </w:rPr>
        <w:t xml:space="preserve"> </w:t>
      </w:r>
      <w:r>
        <w:rPr>
          <w:rFonts w:ascii="Calibri" w:eastAsia="Calibri" w:hAnsi="Calibri" w:cs="Calibri"/>
          <w:spacing w:val="-1"/>
        </w:rPr>
        <w:t>in project</w:t>
      </w:r>
      <w:r>
        <w:rPr>
          <w:rFonts w:ascii="Calibri" w:eastAsia="Calibri" w:hAnsi="Calibri" w:cs="Calibri"/>
          <w:spacing w:val="1"/>
        </w:rPr>
        <w:t xml:space="preserve"> </w:t>
      </w:r>
      <w:r>
        <w:rPr>
          <w:rFonts w:ascii="Calibri" w:eastAsia="Calibri" w:hAnsi="Calibri" w:cs="Calibri"/>
          <w:spacing w:val="-1"/>
        </w:rPr>
        <w:t>drawing creation is</w:t>
      </w:r>
      <w:r>
        <w:rPr>
          <w:rFonts w:ascii="Calibri" w:eastAsia="Calibri" w:hAnsi="Calibri" w:cs="Calibri"/>
          <w:spacing w:val="-2"/>
        </w:rPr>
        <w:t xml:space="preserve"> </w:t>
      </w:r>
      <w:r>
        <w:rPr>
          <w:rFonts w:ascii="Calibri" w:eastAsia="Calibri" w:hAnsi="Calibri" w:cs="Calibri"/>
          <w:spacing w:val="-1"/>
        </w:rPr>
        <w:t>expected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occur</w:t>
      </w:r>
      <w:r>
        <w:rPr>
          <w:rFonts w:ascii="Calibri" w:eastAsia="Calibri" w:hAnsi="Calibri" w:cs="Calibri"/>
        </w:rPr>
        <w:t xml:space="preserve"> </w:t>
      </w:r>
      <w:r>
        <w:rPr>
          <w:rFonts w:ascii="Calibri" w:eastAsia="Calibri" w:hAnsi="Calibri" w:cs="Calibri"/>
          <w:spacing w:val="-1"/>
        </w:rPr>
        <w:t>depending</w:t>
      </w:r>
      <w:r>
        <w:rPr>
          <w:rFonts w:ascii="Calibri" w:eastAsia="Calibri" w:hAnsi="Calibri" w:cs="Calibri"/>
          <w:spacing w:val="-3"/>
        </w:rPr>
        <w:t xml:space="preserve"> </w:t>
      </w:r>
      <w:r>
        <w:rPr>
          <w:rFonts w:ascii="Calibri" w:eastAsia="Calibri" w:hAnsi="Calibri" w:cs="Calibri"/>
          <w:spacing w:val="-1"/>
        </w:rPr>
        <w:t>upon the</w:t>
      </w:r>
      <w:r>
        <w:rPr>
          <w:rFonts w:ascii="Calibri" w:eastAsia="Calibri" w:hAnsi="Calibri" w:cs="Calibri"/>
          <w:spacing w:val="1"/>
        </w:rPr>
        <w:t xml:space="preserve"> </w:t>
      </w:r>
      <w:r>
        <w:rPr>
          <w:rFonts w:ascii="Calibri" w:eastAsia="Calibri" w:hAnsi="Calibri" w:cs="Calibri"/>
          <w:spacing w:val="-1"/>
        </w:rPr>
        <w:t>design</w:t>
      </w:r>
      <w:r>
        <w:rPr>
          <w:rFonts w:ascii="Calibri" w:eastAsia="Calibri" w:hAnsi="Calibri" w:cs="Calibri"/>
          <w:spacing w:val="52"/>
        </w:rPr>
        <w:t xml:space="preserve"> </w:t>
      </w:r>
      <w:r>
        <w:rPr>
          <w:rFonts w:ascii="Calibri" w:eastAsia="Calibri" w:hAnsi="Calibri" w:cs="Calibri"/>
          <w:spacing w:val="-1"/>
        </w:rPr>
        <w:t>group’s</w:t>
      </w:r>
      <w:r>
        <w:rPr>
          <w:rFonts w:ascii="Calibri" w:eastAsia="Calibri" w:hAnsi="Calibri" w:cs="Calibri"/>
        </w:rPr>
        <w:t xml:space="preserve"> </w:t>
      </w:r>
      <w:r>
        <w:rPr>
          <w:rFonts w:ascii="Calibri" w:eastAsia="Calibri" w:hAnsi="Calibri" w:cs="Calibri"/>
          <w:spacing w:val="-1"/>
        </w:rPr>
        <w:t>need</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multiple</w:t>
      </w:r>
      <w:r>
        <w:rPr>
          <w:rFonts w:ascii="Calibri" w:eastAsia="Calibri" w:hAnsi="Calibri" w:cs="Calibri"/>
          <w:spacing w:val="-2"/>
        </w:rPr>
        <w:t xml:space="preserve"> </w:t>
      </w:r>
      <w:r>
        <w:rPr>
          <w:rFonts w:ascii="Calibri" w:eastAsia="Calibri" w:hAnsi="Calibri" w:cs="Calibri"/>
          <w:spacing w:val="-1"/>
        </w:rPr>
        <w:t>document</w:t>
      </w:r>
      <w:r>
        <w:rPr>
          <w:rFonts w:ascii="Calibri" w:eastAsia="Calibri" w:hAnsi="Calibri" w:cs="Calibri"/>
          <w:spacing w:val="-2"/>
        </w:rPr>
        <w:t xml:space="preserve"> </w:t>
      </w:r>
      <w:r>
        <w:rPr>
          <w:rFonts w:ascii="Calibri" w:eastAsia="Calibri" w:hAnsi="Calibri" w:cs="Calibri"/>
          <w:spacing w:val="-1"/>
        </w:rPr>
        <w:t>environment.</w:t>
      </w:r>
      <w:r>
        <w:rPr>
          <w:rFonts w:ascii="Calibri" w:eastAsia="Calibri" w:hAnsi="Calibri" w:cs="Calibri"/>
          <w:spacing w:val="47"/>
        </w:rPr>
        <w:t xml:space="preserve"> </w:t>
      </w:r>
      <w:r>
        <w:rPr>
          <w:rFonts w:ascii="Calibri" w:eastAsia="Calibri" w:hAnsi="Calibri" w:cs="Calibri"/>
          <w:b/>
          <w:bCs/>
          <w:spacing w:val="-1"/>
        </w:rPr>
        <w:t>Whether</w:t>
      </w:r>
      <w:r>
        <w:rPr>
          <w:rFonts w:ascii="Calibri" w:eastAsia="Calibri" w:hAnsi="Calibri" w:cs="Calibri"/>
          <w:b/>
          <w:bCs/>
          <w:spacing w:val="1"/>
        </w:rPr>
        <w:t xml:space="preserve"> </w:t>
      </w:r>
      <w:r>
        <w:rPr>
          <w:rFonts w:ascii="Calibri" w:eastAsia="Calibri" w:hAnsi="Calibri" w:cs="Calibri"/>
          <w:b/>
          <w:bCs/>
          <w:spacing w:val="-1"/>
        </w:rPr>
        <w:t>or</w:t>
      </w:r>
      <w:r>
        <w:rPr>
          <w:rFonts w:ascii="Calibri" w:eastAsia="Calibri" w:hAnsi="Calibri" w:cs="Calibri"/>
          <w:b/>
          <w:bCs/>
          <w:spacing w:val="1"/>
        </w:rPr>
        <w:t xml:space="preserve"> </w:t>
      </w:r>
      <w:r>
        <w:rPr>
          <w:rFonts w:ascii="Calibri" w:eastAsia="Calibri" w:hAnsi="Calibri" w:cs="Calibri"/>
          <w:b/>
          <w:bCs/>
          <w:spacing w:val="-1"/>
        </w:rPr>
        <w:t>not</w:t>
      </w:r>
      <w:r>
        <w:rPr>
          <w:rFonts w:ascii="Calibri" w:eastAsia="Calibri" w:hAnsi="Calibri" w:cs="Calibri"/>
          <w:b/>
          <w:bCs/>
        </w:rPr>
        <w:t xml:space="preserve"> </w:t>
      </w:r>
      <w:r>
        <w:rPr>
          <w:rFonts w:ascii="Calibri" w:eastAsia="Calibri" w:hAnsi="Calibri" w:cs="Calibri"/>
          <w:b/>
          <w:bCs/>
          <w:spacing w:val="-1"/>
        </w:rPr>
        <w:t>this</w:t>
      </w:r>
      <w:r>
        <w:rPr>
          <w:rFonts w:ascii="Calibri" w:eastAsia="Calibri" w:hAnsi="Calibri" w:cs="Calibri"/>
          <w:b/>
          <w:bCs/>
          <w:spacing w:val="-2"/>
        </w:rPr>
        <w:t xml:space="preserve"> </w:t>
      </w:r>
      <w:r>
        <w:rPr>
          <w:rFonts w:ascii="Calibri" w:eastAsia="Calibri" w:hAnsi="Calibri" w:cs="Calibri"/>
          <w:b/>
          <w:bCs/>
          <w:spacing w:val="-1"/>
        </w:rPr>
        <w:t>is</w:t>
      </w:r>
      <w:r>
        <w:rPr>
          <w:rFonts w:ascii="Calibri" w:eastAsia="Calibri" w:hAnsi="Calibri" w:cs="Calibri"/>
          <w:b/>
          <w:bCs/>
          <w:spacing w:val="1"/>
        </w:rPr>
        <w:t xml:space="preserve"> </w:t>
      </w:r>
      <w:r>
        <w:rPr>
          <w:rFonts w:ascii="Calibri" w:eastAsia="Calibri" w:hAnsi="Calibri" w:cs="Calibri"/>
          <w:b/>
          <w:bCs/>
          <w:spacing w:val="-1"/>
        </w:rPr>
        <w:t>the</w:t>
      </w:r>
      <w:r>
        <w:rPr>
          <w:rFonts w:ascii="Calibri" w:eastAsia="Calibri" w:hAnsi="Calibri" w:cs="Calibri"/>
          <w:b/>
          <w:bCs/>
          <w:spacing w:val="-3"/>
        </w:rPr>
        <w:t xml:space="preserve"> </w:t>
      </w:r>
      <w:r>
        <w:rPr>
          <w:rFonts w:ascii="Calibri" w:eastAsia="Calibri" w:hAnsi="Calibri" w:cs="Calibri"/>
          <w:b/>
          <w:bCs/>
          <w:spacing w:val="-1"/>
        </w:rPr>
        <w:t>case,</w:t>
      </w:r>
      <w:r>
        <w:rPr>
          <w:rFonts w:ascii="Calibri" w:eastAsia="Calibri" w:hAnsi="Calibri" w:cs="Calibri"/>
          <w:b/>
          <w:bCs/>
          <w:spacing w:val="-2"/>
        </w:rPr>
        <w:t xml:space="preserve"> </w:t>
      </w:r>
      <w:r>
        <w:rPr>
          <w:rFonts w:ascii="Calibri" w:eastAsia="Calibri" w:hAnsi="Calibri" w:cs="Calibri"/>
          <w:b/>
          <w:bCs/>
          <w:spacing w:val="-1"/>
        </w:rPr>
        <w:t>the original</w:t>
      </w:r>
      <w:r>
        <w:rPr>
          <w:rFonts w:ascii="Calibri" w:eastAsia="Calibri" w:hAnsi="Calibri" w:cs="Calibri"/>
          <w:b/>
          <w:bCs/>
          <w:spacing w:val="71"/>
        </w:rPr>
        <w:t xml:space="preserve"> </w:t>
      </w:r>
      <w:r>
        <w:rPr>
          <w:rFonts w:ascii="Calibri" w:eastAsia="Calibri" w:hAnsi="Calibri" w:cs="Calibri"/>
          <w:b/>
          <w:bCs/>
          <w:spacing w:val="-1"/>
        </w:rPr>
        <w:t>drawing and the sheets contained therein must</w:t>
      </w:r>
      <w:r>
        <w:rPr>
          <w:rFonts w:ascii="Calibri" w:eastAsia="Calibri" w:hAnsi="Calibri" w:cs="Calibri"/>
          <w:b/>
          <w:bCs/>
        </w:rPr>
        <w:t xml:space="preserve"> </w:t>
      </w:r>
      <w:r>
        <w:rPr>
          <w:rFonts w:ascii="Calibri" w:eastAsia="Calibri" w:hAnsi="Calibri" w:cs="Calibri"/>
          <w:b/>
          <w:bCs/>
          <w:spacing w:val="-1"/>
        </w:rPr>
        <w:t>reflect</w:t>
      </w:r>
      <w:r>
        <w:rPr>
          <w:rFonts w:ascii="Calibri" w:eastAsia="Calibri" w:hAnsi="Calibri" w:cs="Calibri"/>
          <w:b/>
          <w:bCs/>
        </w:rPr>
        <w:t xml:space="preserve"> </w:t>
      </w:r>
      <w:r>
        <w:rPr>
          <w:rFonts w:ascii="Calibri" w:eastAsia="Calibri" w:hAnsi="Calibri" w:cs="Calibri"/>
          <w:b/>
          <w:bCs/>
          <w:spacing w:val="-1"/>
        </w:rPr>
        <w:t>the tab</w:t>
      </w:r>
      <w:r>
        <w:rPr>
          <w:rFonts w:ascii="Calibri" w:eastAsia="Calibri" w:hAnsi="Calibri" w:cs="Calibri"/>
          <w:b/>
          <w:bCs/>
          <w:spacing w:val="-3"/>
        </w:rPr>
        <w:t xml:space="preserve"> </w:t>
      </w:r>
      <w:r>
        <w:rPr>
          <w:rFonts w:ascii="Calibri" w:eastAsia="Calibri" w:hAnsi="Calibri" w:cs="Calibri"/>
          <w:b/>
          <w:bCs/>
          <w:spacing w:val="-1"/>
        </w:rPr>
        <w:t>(layout)</w:t>
      </w:r>
      <w:r>
        <w:rPr>
          <w:rFonts w:ascii="Calibri" w:eastAsia="Calibri" w:hAnsi="Calibri" w:cs="Calibri"/>
          <w:b/>
          <w:bCs/>
          <w:spacing w:val="1"/>
        </w:rPr>
        <w:t xml:space="preserve"> </w:t>
      </w:r>
      <w:r>
        <w:rPr>
          <w:rFonts w:ascii="Calibri" w:eastAsia="Calibri" w:hAnsi="Calibri" w:cs="Calibri"/>
          <w:b/>
          <w:bCs/>
          <w:spacing w:val="-1"/>
        </w:rPr>
        <w:t>series</w:t>
      </w:r>
      <w:r>
        <w:rPr>
          <w:rFonts w:ascii="Calibri" w:eastAsia="Calibri" w:hAnsi="Calibri" w:cs="Calibri"/>
          <w:b/>
          <w:bCs/>
          <w:spacing w:val="-2"/>
        </w:rPr>
        <w:t xml:space="preserve"> number</w:t>
      </w:r>
      <w:r>
        <w:rPr>
          <w:rFonts w:ascii="Calibri" w:eastAsia="Calibri" w:hAnsi="Calibri" w:cs="Calibri"/>
          <w:b/>
          <w:bCs/>
          <w:spacing w:val="1"/>
        </w:rPr>
        <w:t xml:space="preserve"> </w:t>
      </w:r>
      <w:r>
        <w:rPr>
          <w:rFonts w:ascii="Calibri" w:eastAsia="Calibri" w:hAnsi="Calibri" w:cs="Calibri"/>
          <w:b/>
          <w:bCs/>
          <w:spacing w:val="-1"/>
        </w:rPr>
        <w:t>naming</w:t>
      </w:r>
      <w:r>
        <w:rPr>
          <w:rFonts w:ascii="Calibri" w:eastAsia="Calibri" w:hAnsi="Calibri" w:cs="Calibri"/>
          <w:b/>
          <w:bCs/>
          <w:spacing w:val="70"/>
        </w:rPr>
        <w:t xml:space="preserve"> </w:t>
      </w:r>
      <w:r>
        <w:rPr>
          <w:rFonts w:ascii="Calibri" w:eastAsia="Calibri" w:hAnsi="Calibri" w:cs="Calibri"/>
          <w:b/>
          <w:bCs/>
          <w:spacing w:val="-1"/>
        </w:rPr>
        <w:t xml:space="preserve">convention proposed </w:t>
      </w:r>
      <w:r>
        <w:rPr>
          <w:rFonts w:ascii="Calibri" w:eastAsia="Calibri" w:hAnsi="Calibri" w:cs="Calibri"/>
          <w:b/>
          <w:bCs/>
        </w:rPr>
        <w:t>in</w:t>
      </w:r>
      <w:r>
        <w:rPr>
          <w:rFonts w:ascii="Calibri" w:eastAsia="Calibri" w:hAnsi="Calibri" w:cs="Calibri"/>
          <w:b/>
          <w:bCs/>
          <w:spacing w:val="-3"/>
        </w:rPr>
        <w:t xml:space="preserve"> </w:t>
      </w:r>
      <w:r>
        <w:rPr>
          <w:rFonts w:ascii="Calibri" w:eastAsia="Calibri" w:hAnsi="Calibri" w:cs="Calibri"/>
          <w:b/>
          <w:bCs/>
          <w:spacing w:val="-1"/>
        </w:rPr>
        <w:t>the accompanying</w:t>
      </w:r>
      <w:r>
        <w:rPr>
          <w:rFonts w:ascii="Calibri" w:eastAsia="Calibri" w:hAnsi="Calibri" w:cs="Calibri"/>
          <w:b/>
          <w:bCs/>
          <w:spacing w:val="1"/>
        </w:rPr>
        <w:t xml:space="preserve"> </w:t>
      </w:r>
      <w:r>
        <w:rPr>
          <w:rFonts w:ascii="Calibri" w:eastAsia="Calibri" w:hAnsi="Calibri" w:cs="Calibri"/>
          <w:b/>
          <w:bCs/>
          <w:spacing w:val="-1"/>
        </w:rPr>
        <w:t xml:space="preserve">file </w:t>
      </w:r>
      <w:r>
        <w:rPr>
          <w:rFonts w:ascii="Calibri" w:eastAsia="Calibri" w:hAnsi="Calibri" w:cs="Calibri"/>
          <w:b/>
          <w:bCs/>
          <w:spacing w:val="-2"/>
        </w:rPr>
        <w:t>naming</w:t>
      </w:r>
      <w:r>
        <w:rPr>
          <w:rFonts w:ascii="Calibri" w:eastAsia="Calibri" w:hAnsi="Calibri" w:cs="Calibri"/>
          <w:b/>
          <w:bCs/>
          <w:spacing w:val="1"/>
        </w:rPr>
        <w:t xml:space="preserve"> </w:t>
      </w:r>
      <w:r>
        <w:rPr>
          <w:rFonts w:ascii="Calibri" w:eastAsia="Calibri" w:hAnsi="Calibri" w:cs="Calibri"/>
          <w:b/>
          <w:bCs/>
          <w:spacing w:val="-1"/>
        </w:rPr>
        <w:t>tables.</w:t>
      </w:r>
    </w:p>
    <w:p w14:paraId="32E464A3" w14:textId="77777777" w:rsidR="00F91E4D" w:rsidRDefault="00F91E4D">
      <w:pPr>
        <w:rPr>
          <w:rFonts w:ascii="Calibri" w:eastAsia="Calibri" w:hAnsi="Calibri" w:cs="Calibri"/>
          <w:b/>
          <w:bCs/>
        </w:rPr>
      </w:pPr>
    </w:p>
    <w:p w14:paraId="7EF58E9D" w14:textId="77777777" w:rsidR="00F91E4D" w:rsidRDefault="00F91E4D">
      <w:pPr>
        <w:spacing w:before="10"/>
        <w:rPr>
          <w:rFonts w:ascii="Calibri" w:eastAsia="Calibri" w:hAnsi="Calibri" w:cs="Calibri"/>
          <w:b/>
          <w:bCs/>
          <w:sz w:val="32"/>
          <w:szCs w:val="32"/>
        </w:rPr>
      </w:pPr>
    </w:p>
    <w:p w14:paraId="2D6D0F3A" w14:textId="77777777" w:rsidR="00F91E4D" w:rsidRDefault="00F57DD1">
      <w:pPr>
        <w:pStyle w:val="BodyText"/>
      </w:pPr>
      <w:r>
        <w:rPr>
          <w:spacing w:val="-1"/>
        </w:rPr>
        <w:t>Standard File</w:t>
      </w:r>
      <w:r>
        <w:rPr>
          <w:spacing w:val="1"/>
        </w:rPr>
        <w:t xml:space="preserve"> </w:t>
      </w:r>
      <w:r>
        <w:rPr>
          <w:spacing w:val="-1"/>
        </w:rPr>
        <w:t>name</w:t>
      </w:r>
      <w:r>
        <w:rPr>
          <w:spacing w:val="1"/>
        </w:rPr>
        <w:t xml:space="preserve"> </w:t>
      </w:r>
      <w:r>
        <w:rPr>
          <w:spacing w:val="-1"/>
        </w:rPr>
        <w:t>extensions</w:t>
      </w:r>
    </w:p>
    <w:p w14:paraId="4BEDF704" w14:textId="77777777" w:rsidR="00F91E4D" w:rsidRDefault="00F57DD1">
      <w:pPr>
        <w:pStyle w:val="BodyText"/>
        <w:numPr>
          <w:ilvl w:val="1"/>
          <w:numId w:val="4"/>
        </w:numPr>
        <w:tabs>
          <w:tab w:val="left" w:pos="881"/>
        </w:tabs>
        <w:spacing w:before="197"/>
        <w:ind w:hanging="360"/>
      </w:pPr>
      <w:r>
        <w:rPr>
          <w:spacing w:val="-1"/>
        </w:rPr>
        <w:t>AutoCAD drawing</w:t>
      </w:r>
      <w:r>
        <w:t xml:space="preserve"> </w:t>
      </w:r>
      <w:r>
        <w:rPr>
          <w:spacing w:val="-1"/>
        </w:rPr>
        <w:t>file</w:t>
      </w:r>
      <w:r>
        <w:rPr>
          <w:spacing w:val="-2"/>
        </w:rPr>
        <w:t xml:space="preserve"> </w:t>
      </w:r>
      <w:r>
        <w:t xml:space="preserve">- </w:t>
      </w:r>
      <w:r>
        <w:rPr>
          <w:spacing w:val="-1"/>
        </w:rPr>
        <w:t>.dwg</w:t>
      </w:r>
    </w:p>
    <w:p w14:paraId="032A3138" w14:textId="77777777" w:rsidR="00F91E4D" w:rsidRDefault="00F57DD1">
      <w:pPr>
        <w:pStyle w:val="BodyText"/>
        <w:numPr>
          <w:ilvl w:val="1"/>
          <w:numId w:val="4"/>
        </w:numPr>
        <w:tabs>
          <w:tab w:val="left" w:pos="881"/>
        </w:tabs>
        <w:spacing w:line="279" w:lineRule="exact"/>
        <w:ind w:hanging="360"/>
      </w:pPr>
      <w:r>
        <w:rPr>
          <w:spacing w:val="-1"/>
        </w:rPr>
        <w:t>AutoCAD template</w:t>
      </w:r>
      <w:r>
        <w:rPr>
          <w:spacing w:val="1"/>
        </w:rPr>
        <w:t xml:space="preserve"> </w:t>
      </w:r>
      <w:r>
        <w:rPr>
          <w:spacing w:val="-1"/>
        </w:rPr>
        <w:t>file</w:t>
      </w:r>
      <w:r>
        <w:rPr>
          <w:spacing w:val="-2"/>
        </w:rPr>
        <w:t xml:space="preserve"> </w:t>
      </w:r>
      <w:r>
        <w:t xml:space="preserve">- </w:t>
      </w:r>
      <w:r>
        <w:rPr>
          <w:spacing w:val="-1"/>
        </w:rPr>
        <w:t>.dwt</w:t>
      </w:r>
    </w:p>
    <w:p w14:paraId="04AEDFE1" w14:textId="77777777" w:rsidR="00F91E4D" w:rsidRDefault="00F57DD1">
      <w:pPr>
        <w:pStyle w:val="BodyText"/>
        <w:numPr>
          <w:ilvl w:val="1"/>
          <w:numId w:val="4"/>
        </w:numPr>
        <w:tabs>
          <w:tab w:val="left" w:pos="881"/>
        </w:tabs>
        <w:spacing w:line="279" w:lineRule="exact"/>
      </w:pPr>
      <w:r>
        <w:rPr>
          <w:spacing w:val="-1"/>
        </w:rPr>
        <w:t xml:space="preserve">AutoCAD drawing </w:t>
      </w:r>
      <w:r>
        <w:rPr>
          <w:spacing w:val="-2"/>
        </w:rPr>
        <w:t>exchange</w:t>
      </w:r>
      <w:r>
        <w:rPr>
          <w:spacing w:val="1"/>
        </w:rPr>
        <w:t xml:space="preserve"> </w:t>
      </w:r>
      <w:r>
        <w:rPr>
          <w:spacing w:val="-1"/>
        </w:rPr>
        <w:t>format</w:t>
      </w:r>
      <w:r>
        <w:rPr>
          <w:spacing w:val="1"/>
        </w:rPr>
        <w:t xml:space="preserve"> </w:t>
      </w:r>
      <w:r>
        <w:t xml:space="preserve">- </w:t>
      </w:r>
      <w:r>
        <w:rPr>
          <w:spacing w:val="-1"/>
        </w:rPr>
        <w:t>.dxf</w:t>
      </w:r>
    </w:p>
    <w:p w14:paraId="43CF6680" w14:textId="77777777" w:rsidR="00F91E4D" w:rsidRDefault="00F57DD1">
      <w:pPr>
        <w:pStyle w:val="BodyText"/>
        <w:numPr>
          <w:ilvl w:val="1"/>
          <w:numId w:val="4"/>
        </w:numPr>
        <w:tabs>
          <w:tab w:val="left" w:pos="881"/>
        </w:tabs>
      </w:pPr>
      <w:r>
        <w:rPr>
          <w:spacing w:val="-1"/>
        </w:rPr>
        <w:t>AutoCAD drawing</w:t>
      </w:r>
      <w:r>
        <w:rPr>
          <w:spacing w:val="-3"/>
        </w:rPr>
        <w:t xml:space="preserve"> </w:t>
      </w:r>
      <w:r>
        <w:t>web</w:t>
      </w:r>
      <w:r>
        <w:rPr>
          <w:spacing w:val="-1"/>
        </w:rPr>
        <w:t xml:space="preserve"> format</w:t>
      </w:r>
      <w:r>
        <w:rPr>
          <w:spacing w:val="1"/>
        </w:rPr>
        <w:t xml:space="preserve"> </w:t>
      </w:r>
      <w:r>
        <w:t>-</w:t>
      </w:r>
      <w:r>
        <w:rPr>
          <w:spacing w:val="-2"/>
        </w:rPr>
        <w:t xml:space="preserve"> </w:t>
      </w:r>
      <w:r>
        <w:rPr>
          <w:spacing w:val="-1"/>
        </w:rPr>
        <w:t>.dwf</w:t>
      </w:r>
    </w:p>
    <w:p w14:paraId="069C09F8" w14:textId="77777777" w:rsidR="00F91E4D" w:rsidRDefault="00F57DD1">
      <w:pPr>
        <w:pStyle w:val="BodyText"/>
        <w:numPr>
          <w:ilvl w:val="1"/>
          <w:numId w:val="4"/>
        </w:numPr>
        <w:tabs>
          <w:tab w:val="left" w:pos="881"/>
        </w:tabs>
        <w:spacing w:before="3"/>
        <w:ind w:hanging="360"/>
      </w:pPr>
      <w:r>
        <w:rPr>
          <w:spacing w:val="-1"/>
        </w:rPr>
        <w:t>AutoCAD drawing standards</w:t>
      </w:r>
      <w:r>
        <w:t xml:space="preserve"> </w:t>
      </w:r>
      <w:r>
        <w:rPr>
          <w:spacing w:val="-1"/>
        </w:rPr>
        <w:t>format</w:t>
      </w:r>
      <w:r>
        <w:rPr>
          <w:spacing w:val="-2"/>
        </w:rPr>
        <w:t xml:space="preserve"> </w:t>
      </w:r>
      <w:r>
        <w:t xml:space="preserve">- </w:t>
      </w:r>
      <w:r>
        <w:rPr>
          <w:spacing w:val="-1"/>
        </w:rPr>
        <w:t>.dws</w:t>
      </w:r>
    </w:p>
    <w:p w14:paraId="5864FF8C" w14:textId="77777777" w:rsidR="00B36A0E" w:rsidRDefault="00B36A0E">
      <w:pPr>
        <w:spacing w:before="9"/>
        <w:rPr>
          <w:rFonts w:ascii="Calibri" w:eastAsia="Calibri" w:hAnsi="Calibri" w:cs="Calibri"/>
          <w:sz w:val="18"/>
          <w:szCs w:val="18"/>
        </w:rPr>
        <w:sectPr w:rsidR="00B36A0E" w:rsidSect="007A365C">
          <w:pgSz w:w="12240" w:h="15840"/>
          <w:pgMar w:top="1820" w:right="1280" w:bottom="1800" w:left="1280" w:header="720" w:footer="1605" w:gutter="0"/>
          <w:cols w:space="720"/>
        </w:sectPr>
      </w:pPr>
    </w:p>
    <w:p w14:paraId="63A6505C" w14:textId="1723EDC3" w:rsidR="00F91E4D" w:rsidRDefault="00F91E4D">
      <w:pPr>
        <w:spacing w:before="9"/>
        <w:rPr>
          <w:rFonts w:ascii="Calibri" w:eastAsia="Calibri" w:hAnsi="Calibri" w:cs="Calibri"/>
          <w:sz w:val="18"/>
          <w:szCs w:val="18"/>
        </w:rPr>
      </w:pPr>
    </w:p>
    <w:p w14:paraId="4C6F001C" w14:textId="77777777" w:rsidR="00F91E4D" w:rsidRDefault="00F57DD1">
      <w:pPr>
        <w:pStyle w:val="Heading2"/>
        <w:rPr>
          <w:b w:val="0"/>
          <w:bCs w:val="0"/>
        </w:rPr>
      </w:pPr>
      <w:bookmarkStart w:id="73" w:name="Survey_Drawing_File_Naming_Conventions"/>
      <w:bookmarkStart w:id="74" w:name="_bookmark27"/>
      <w:bookmarkStart w:id="75" w:name="_Toc97203201"/>
      <w:bookmarkEnd w:id="73"/>
      <w:bookmarkEnd w:id="74"/>
      <w:r>
        <w:rPr>
          <w:spacing w:val="-1"/>
        </w:rPr>
        <w:t>Survey</w:t>
      </w:r>
      <w:r>
        <w:rPr>
          <w:spacing w:val="-11"/>
        </w:rPr>
        <w:t xml:space="preserve"> </w:t>
      </w:r>
      <w:r>
        <w:t>Drawing</w:t>
      </w:r>
      <w:r>
        <w:rPr>
          <w:spacing w:val="-12"/>
        </w:rPr>
        <w:t xml:space="preserve"> </w:t>
      </w:r>
      <w:r>
        <w:t>File</w:t>
      </w:r>
      <w:r>
        <w:rPr>
          <w:spacing w:val="-13"/>
        </w:rPr>
        <w:t xml:space="preserve"> </w:t>
      </w:r>
      <w:r>
        <w:t>Naming</w:t>
      </w:r>
      <w:r>
        <w:rPr>
          <w:spacing w:val="-10"/>
        </w:rPr>
        <w:t xml:space="preserve"> </w:t>
      </w:r>
      <w:r>
        <w:rPr>
          <w:spacing w:val="-1"/>
        </w:rPr>
        <w:t>Conventions</w:t>
      </w:r>
      <w:bookmarkEnd w:id="75"/>
    </w:p>
    <w:p w14:paraId="596403EB" w14:textId="77777777" w:rsidR="00F91E4D" w:rsidRDefault="00F91E4D">
      <w:pPr>
        <w:rPr>
          <w:rFonts w:ascii="Calibri" w:eastAsia="Calibri" w:hAnsi="Calibri" w:cs="Calibri"/>
          <w:b/>
          <w:bCs/>
          <w:sz w:val="26"/>
          <w:szCs w:val="26"/>
        </w:rPr>
      </w:pPr>
    </w:p>
    <w:p w14:paraId="6CF72EBA" w14:textId="77777777" w:rsidR="00F91E4D" w:rsidRDefault="00F91E4D">
      <w:pPr>
        <w:spacing w:before="10"/>
        <w:rPr>
          <w:rFonts w:ascii="Calibri" w:eastAsia="Calibri" w:hAnsi="Calibri" w:cs="Calibri"/>
          <w:b/>
          <w:bCs/>
          <w:sz w:val="28"/>
          <w:szCs w:val="28"/>
        </w:rPr>
      </w:pPr>
    </w:p>
    <w:p w14:paraId="61C88609" w14:textId="77777777" w:rsidR="00F91E4D" w:rsidRDefault="00F57DD1">
      <w:pPr>
        <w:pStyle w:val="BodyText"/>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1"/>
          <w:u w:val="single" w:color="000000"/>
        </w:rPr>
        <w:t xml:space="preserve">standard </w:t>
      </w:r>
      <w:r>
        <w:rPr>
          <w:spacing w:val="-2"/>
          <w:u w:val="single" w:color="000000"/>
        </w:rPr>
        <w:t>survey</w:t>
      </w:r>
      <w:r>
        <w:rPr>
          <w:spacing w:val="1"/>
          <w:u w:val="single" w:color="000000"/>
        </w:rPr>
        <w:t xml:space="preserve"> </w:t>
      </w:r>
      <w:r>
        <w:rPr>
          <w:u w:val="single" w:color="000000"/>
        </w:rPr>
        <w:t>or</w:t>
      </w:r>
      <w:r>
        <w:rPr>
          <w:spacing w:val="-3"/>
          <w:u w:val="single" w:color="000000"/>
        </w:rPr>
        <w:t xml:space="preserve"> </w:t>
      </w:r>
      <w:r>
        <w:rPr>
          <w:spacing w:val="-1"/>
          <w:u w:val="single" w:color="000000"/>
        </w:rPr>
        <w:t>worksheet:</w:t>
      </w:r>
    </w:p>
    <w:p w14:paraId="64CAF9D5" w14:textId="77777777" w:rsidR="00F91E4D" w:rsidRDefault="00F91E4D">
      <w:pPr>
        <w:spacing w:before="5"/>
        <w:rPr>
          <w:rFonts w:ascii="Calibri" w:eastAsia="Calibri" w:hAnsi="Calibri" w:cs="Calibri"/>
          <w:sz w:val="16"/>
          <w:szCs w:val="16"/>
        </w:rPr>
      </w:pPr>
    </w:p>
    <w:p w14:paraId="59DF562A" w14:textId="77777777" w:rsidR="00F91E4D" w:rsidRDefault="00F57DD1">
      <w:pPr>
        <w:ind w:left="160"/>
        <w:rPr>
          <w:rFonts w:ascii="Calibri" w:eastAsia="Calibri" w:hAnsi="Calibri" w:cs="Calibri"/>
          <w:sz w:val="36"/>
          <w:szCs w:val="36"/>
        </w:rPr>
      </w:pPr>
      <w:r>
        <w:rPr>
          <w:rFonts w:ascii="Calibri"/>
          <w:spacing w:val="-1"/>
          <w:sz w:val="36"/>
        </w:rPr>
        <w:t>f</w:t>
      </w:r>
      <w:r>
        <w:rPr>
          <w:rFonts w:ascii="Calibri"/>
          <w:i/>
          <w:spacing w:val="-1"/>
          <w:sz w:val="36"/>
        </w:rPr>
        <w:t>&lt;SFN</w:t>
      </w:r>
      <w:r>
        <w:rPr>
          <w:rFonts w:ascii="Calibri"/>
          <w:i/>
          <w:spacing w:val="-12"/>
          <w:sz w:val="36"/>
        </w:rPr>
        <w:t xml:space="preserve"> </w:t>
      </w:r>
      <w:r>
        <w:rPr>
          <w:rFonts w:ascii="Calibri"/>
          <w:i/>
          <w:spacing w:val="-2"/>
          <w:sz w:val="36"/>
        </w:rPr>
        <w:t>number&gt;-</w:t>
      </w:r>
      <w:r>
        <w:rPr>
          <w:rFonts w:ascii="Calibri"/>
          <w:spacing w:val="-2"/>
          <w:sz w:val="36"/>
        </w:rPr>
        <w:t>c3d-</w:t>
      </w:r>
      <w:r>
        <w:rPr>
          <w:rFonts w:ascii="Calibri"/>
          <w:i/>
          <w:spacing w:val="-2"/>
          <w:sz w:val="36"/>
        </w:rPr>
        <w:t>&lt;version</w:t>
      </w:r>
      <w:r>
        <w:rPr>
          <w:rFonts w:ascii="Calibri"/>
          <w:i/>
          <w:spacing w:val="-11"/>
          <w:sz w:val="36"/>
        </w:rPr>
        <w:t xml:space="preserve"> </w:t>
      </w:r>
      <w:r>
        <w:rPr>
          <w:rFonts w:ascii="Calibri"/>
          <w:i/>
          <w:spacing w:val="-2"/>
          <w:sz w:val="36"/>
        </w:rPr>
        <w:t>number&gt;.dwg</w:t>
      </w:r>
    </w:p>
    <w:p w14:paraId="67F977C6" w14:textId="1E66C1E5" w:rsidR="00F91E4D" w:rsidRDefault="00F57DD1">
      <w:pPr>
        <w:pStyle w:val="BodyText"/>
        <w:spacing w:before="111" w:line="317" w:lineRule="auto"/>
        <w:ind w:left="159" w:right="1166"/>
      </w:pPr>
      <w:r>
        <w:t>Example:</w:t>
      </w:r>
      <w:r>
        <w:rPr>
          <w:spacing w:val="48"/>
        </w:rPr>
        <w:t xml:space="preserve"> </w:t>
      </w:r>
      <w:r>
        <w:t xml:space="preserve">A </w:t>
      </w:r>
      <w:r>
        <w:rPr>
          <w:spacing w:val="-1"/>
        </w:rPr>
        <w:t>standard survey</w:t>
      </w:r>
      <w:r>
        <w:rPr>
          <w:spacing w:val="2"/>
        </w:rPr>
        <w:t xml:space="preserve"> </w:t>
      </w:r>
      <w:r>
        <w:rPr>
          <w:spacing w:val="-1"/>
        </w:rPr>
        <w:t>for</w:t>
      </w:r>
      <w:r>
        <w:rPr>
          <w:spacing w:val="-2"/>
        </w:rPr>
        <w:t xml:space="preserve"> </w:t>
      </w:r>
      <w:r>
        <w:rPr>
          <w:spacing w:val="-1"/>
        </w:rPr>
        <w:t>SFN 1800</w:t>
      </w:r>
      <w:r>
        <w:rPr>
          <w:spacing w:val="1"/>
        </w:rPr>
        <w:t xml:space="preserve"> </w:t>
      </w:r>
      <w:r>
        <w:rPr>
          <w:spacing w:val="-1"/>
        </w:rPr>
        <w:t>that</w:t>
      </w:r>
      <w:r>
        <w:rPr>
          <w:spacing w:val="1"/>
        </w:rPr>
        <w:t xml:space="preserve"> </w:t>
      </w:r>
      <w:r>
        <w:rPr>
          <w:spacing w:val="-1"/>
        </w:rPr>
        <w:t>is</w:t>
      </w:r>
      <w:r>
        <w:rPr>
          <w:spacing w:val="1"/>
        </w:rPr>
        <w:t xml:space="preserve"> </w:t>
      </w:r>
      <w:r>
        <w:rPr>
          <w:spacing w:val="-1"/>
        </w:rPr>
        <w:t>created with Civil</w:t>
      </w:r>
      <w:r>
        <w:rPr>
          <w:spacing w:val="-2"/>
        </w:rPr>
        <w:t xml:space="preserve"> </w:t>
      </w:r>
      <w:r>
        <w:t>3D</w:t>
      </w:r>
      <w:r>
        <w:rPr>
          <w:spacing w:val="-1"/>
        </w:rPr>
        <w:t xml:space="preserve"> </w:t>
      </w:r>
      <w:r>
        <w:t>version</w:t>
      </w:r>
      <w:r>
        <w:rPr>
          <w:spacing w:val="-3"/>
        </w:rPr>
        <w:t xml:space="preserve"> </w:t>
      </w:r>
      <w:r w:rsidR="00F24D73">
        <w:t>2025</w:t>
      </w:r>
      <w:r>
        <w:rPr>
          <w:spacing w:val="-1"/>
        </w:rPr>
        <w:t xml:space="preserve"> will</w:t>
      </w:r>
      <w:r>
        <w:t xml:space="preserve"> have</w:t>
      </w:r>
      <w:r>
        <w:rPr>
          <w:spacing w:val="25"/>
        </w:rPr>
        <w:t xml:space="preserve"> </w:t>
      </w:r>
      <w:r>
        <w:t>the</w:t>
      </w:r>
      <w:r>
        <w:rPr>
          <w:spacing w:val="1"/>
        </w:rPr>
        <w:t xml:space="preserve"> </w:t>
      </w:r>
      <w:r>
        <w:t>name</w:t>
      </w:r>
      <w:r>
        <w:rPr>
          <w:spacing w:val="1"/>
        </w:rPr>
        <w:t xml:space="preserve"> </w:t>
      </w:r>
      <w:r>
        <w:rPr>
          <w:spacing w:val="-2"/>
        </w:rPr>
        <w:t>f1800-c3d-</w:t>
      </w:r>
      <w:r w:rsidR="00F24D73">
        <w:rPr>
          <w:spacing w:val="-2"/>
        </w:rPr>
        <w:t>2025</w:t>
      </w:r>
      <w:r>
        <w:rPr>
          <w:spacing w:val="-2"/>
        </w:rPr>
        <w:t>.dwg.</w:t>
      </w:r>
    </w:p>
    <w:p w14:paraId="6874E40F" w14:textId="77777777" w:rsidR="00F91E4D" w:rsidRDefault="00F57DD1">
      <w:pPr>
        <w:pStyle w:val="BodyText"/>
        <w:spacing w:before="115"/>
      </w:pPr>
      <w:r>
        <w:rPr>
          <w:spacing w:val="-1"/>
          <w:u w:val="single" w:color="000000"/>
        </w:rPr>
        <w:t>The</w:t>
      </w:r>
      <w:r>
        <w:rPr>
          <w:u w:val="single" w:color="000000"/>
        </w:rPr>
        <w:t xml:space="preserve"> </w:t>
      </w:r>
      <w:r>
        <w:rPr>
          <w:spacing w:val="-1"/>
          <w:u w:val="single" w:color="000000"/>
        </w:rPr>
        <w:t>layout</w:t>
      </w:r>
      <w:r>
        <w:rPr>
          <w:spacing w:val="-2"/>
          <w:u w:val="single" w:color="000000"/>
        </w:rPr>
        <w:t xml:space="preserve"> </w:t>
      </w:r>
      <w:r>
        <w:rPr>
          <w:spacing w:val="-1"/>
          <w:u w:val="single" w:color="000000"/>
        </w:rPr>
        <w:t>tabs</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2"/>
          <w:u w:val="single" w:color="000000"/>
        </w:rPr>
        <w:t>standard</w:t>
      </w:r>
      <w:r>
        <w:rPr>
          <w:spacing w:val="-1"/>
          <w:u w:val="single" w:color="000000"/>
        </w:rPr>
        <w:t xml:space="preserve"> survey</w:t>
      </w:r>
      <w:r>
        <w:rPr>
          <w:spacing w:val="-2"/>
          <w:u w:val="single" w:color="000000"/>
        </w:rPr>
        <w:t xml:space="preserve"> </w:t>
      </w:r>
      <w:r>
        <w:rPr>
          <w:u w:val="single" w:color="000000"/>
        </w:rPr>
        <w:t xml:space="preserve">or </w:t>
      </w:r>
      <w:r>
        <w:rPr>
          <w:spacing w:val="-1"/>
          <w:u w:val="single" w:color="000000"/>
        </w:rPr>
        <w:t>worksheet:</w:t>
      </w:r>
    </w:p>
    <w:p w14:paraId="675DFA53" w14:textId="77777777" w:rsidR="00F91E4D" w:rsidRDefault="00F91E4D">
      <w:pPr>
        <w:spacing w:before="5"/>
        <w:rPr>
          <w:rFonts w:ascii="Calibri" w:eastAsia="Calibri" w:hAnsi="Calibri" w:cs="Calibri"/>
          <w:sz w:val="16"/>
          <w:szCs w:val="16"/>
        </w:rPr>
      </w:pPr>
    </w:p>
    <w:p w14:paraId="1B592B0E"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7257E375" wp14:editId="30BDF285">
            <wp:extent cx="3907845" cy="723900"/>
            <wp:effectExtent l="0" t="0" r="0" b="0"/>
            <wp:docPr id="35" name="image19.png" descr="Layout tabs fo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0" cstate="print"/>
                    <a:stretch>
                      <a:fillRect/>
                    </a:stretch>
                  </pic:blipFill>
                  <pic:spPr>
                    <a:xfrm>
                      <a:off x="0" y="0"/>
                      <a:ext cx="3907845" cy="723900"/>
                    </a:xfrm>
                    <a:prstGeom prst="rect">
                      <a:avLst/>
                    </a:prstGeom>
                  </pic:spPr>
                </pic:pic>
              </a:graphicData>
            </a:graphic>
          </wp:inline>
        </w:drawing>
      </w:r>
    </w:p>
    <w:p w14:paraId="46D576F3" w14:textId="77777777" w:rsidR="00F91E4D" w:rsidRDefault="00F91E4D">
      <w:pPr>
        <w:rPr>
          <w:rFonts w:ascii="Calibri" w:eastAsia="Calibri" w:hAnsi="Calibri" w:cs="Calibri"/>
        </w:rPr>
      </w:pPr>
    </w:p>
    <w:p w14:paraId="06413155" w14:textId="77777777" w:rsidR="00F91E4D" w:rsidRDefault="00F91E4D">
      <w:pPr>
        <w:rPr>
          <w:rFonts w:ascii="Calibri" w:eastAsia="Calibri" w:hAnsi="Calibri" w:cs="Calibri"/>
        </w:rPr>
      </w:pPr>
    </w:p>
    <w:p w14:paraId="0E0E3052" w14:textId="77777777" w:rsidR="00F91E4D" w:rsidRDefault="00F91E4D">
      <w:pPr>
        <w:rPr>
          <w:rFonts w:ascii="Calibri" w:eastAsia="Calibri" w:hAnsi="Calibri" w:cs="Calibri"/>
        </w:rPr>
      </w:pPr>
    </w:p>
    <w:p w14:paraId="5160743B" w14:textId="77777777" w:rsidR="00F91E4D" w:rsidRDefault="00F91E4D">
      <w:pPr>
        <w:spacing w:before="4"/>
        <w:rPr>
          <w:rFonts w:ascii="Calibri" w:eastAsia="Calibri" w:hAnsi="Calibri" w:cs="Calibri"/>
          <w:sz w:val="27"/>
          <w:szCs w:val="27"/>
        </w:rPr>
      </w:pPr>
    </w:p>
    <w:p w14:paraId="7C57EF58" w14:textId="77777777" w:rsidR="00F91E4D" w:rsidRDefault="00F57DD1">
      <w:pPr>
        <w:pStyle w:val="BodyText"/>
        <w:spacing w:line="242" w:lineRule="auto"/>
        <w:ind w:left="159" w:right="292"/>
      </w:pPr>
      <w:r>
        <w:rPr>
          <w:spacing w:val="-1"/>
        </w:rPr>
        <w:t xml:space="preserve">When </w:t>
      </w:r>
      <w:r>
        <w:t xml:space="preserve">a </w:t>
      </w:r>
      <w:r>
        <w:rPr>
          <w:spacing w:val="-1"/>
        </w:rPr>
        <w:t>survey</w:t>
      </w:r>
      <w:r>
        <w:rPr>
          <w:spacing w:val="1"/>
        </w:rPr>
        <w:t xml:space="preserve"> </w:t>
      </w:r>
      <w:r>
        <w:rPr>
          <w:spacing w:val="-1"/>
        </w:rPr>
        <w:t>contains</w:t>
      </w:r>
      <w:r>
        <w:t xml:space="preserve"> </w:t>
      </w:r>
      <w:r>
        <w:rPr>
          <w:spacing w:val="-2"/>
        </w:rPr>
        <w:t>pipe</w:t>
      </w:r>
      <w:r>
        <w:rPr>
          <w:spacing w:val="1"/>
        </w:rPr>
        <w:t xml:space="preserve"> </w:t>
      </w:r>
      <w:r>
        <w:rPr>
          <w:spacing w:val="-1"/>
        </w:rPr>
        <w:t>networks,</w:t>
      </w:r>
      <w:r>
        <w:t xml:space="preserve"> a</w:t>
      </w:r>
      <w:r>
        <w:rPr>
          <w:spacing w:val="-2"/>
        </w:rPr>
        <w:t xml:space="preserve"> </w:t>
      </w:r>
      <w:r>
        <w:rPr>
          <w:spacing w:val="-1"/>
        </w:rPr>
        <w:t>second drawing should be</w:t>
      </w:r>
      <w:r>
        <w:rPr>
          <w:spacing w:val="-2"/>
        </w:rPr>
        <w:t xml:space="preserve"> </w:t>
      </w:r>
      <w:r>
        <w:rPr>
          <w:spacing w:val="-1"/>
        </w:rPr>
        <w:t>created using the</w:t>
      </w:r>
      <w:r>
        <w:rPr>
          <w:spacing w:val="1"/>
        </w:rPr>
        <w:t xml:space="preserve"> </w:t>
      </w:r>
      <w:r>
        <w:rPr>
          <w:spacing w:val="-1"/>
        </w:rPr>
        <w:t>following naming</w:t>
      </w:r>
      <w:r>
        <w:rPr>
          <w:spacing w:val="61"/>
        </w:rPr>
        <w:t xml:space="preserve"> </w:t>
      </w:r>
      <w:r>
        <w:rPr>
          <w:spacing w:val="-1"/>
        </w:rPr>
        <w:t>convention.</w:t>
      </w:r>
    </w:p>
    <w:p w14:paraId="54860318" w14:textId="77777777" w:rsidR="00F91E4D" w:rsidRDefault="00F57DD1">
      <w:pPr>
        <w:spacing w:before="198"/>
        <w:ind w:left="160"/>
        <w:rPr>
          <w:rFonts w:ascii="Calibri" w:eastAsia="Calibri" w:hAnsi="Calibri" w:cs="Calibri"/>
          <w:sz w:val="36"/>
          <w:szCs w:val="36"/>
        </w:rPr>
      </w:pPr>
      <w:r>
        <w:rPr>
          <w:rFonts w:ascii="Calibri"/>
          <w:sz w:val="36"/>
        </w:rPr>
        <w:t>f</w:t>
      </w:r>
      <w:r>
        <w:rPr>
          <w:rFonts w:ascii="Calibri"/>
          <w:i/>
          <w:sz w:val="36"/>
        </w:rPr>
        <w:t>&lt;SFN</w:t>
      </w:r>
      <w:r>
        <w:rPr>
          <w:rFonts w:ascii="Calibri"/>
          <w:i/>
          <w:spacing w:val="-10"/>
          <w:sz w:val="36"/>
        </w:rPr>
        <w:t xml:space="preserve"> </w:t>
      </w:r>
      <w:r>
        <w:rPr>
          <w:rFonts w:ascii="Calibri"/>
          <w:i/>
          <w:spacing w:val="-1"/>
          <w:sz w:val="36"/>
        </w:rPr>
        <w:t>number&gt;-</w:t>
      </w:r>
      <w:r>
        <w:rPr>
          <w:rFonts w:ascii="Calibri"/>
          <w:spacing w:val="-1"/>
          <w:sz w:val="36"/>
        </w:rPr>
        <w:t>pipes</w:t>
      </w:r>
      <w:r>
        <w:rPr>
          <w:rFonts w:ascii="Calibri"/>
          <w:i/>
          <w:spacing w:val="-1"/>
          <w:sz w:val="36"/>
        </w:rPr>
        <w:t>-</w:t>
      </w:r>
      <w:r>
        <w:rPr>
          <w:rFonts w:ascii="Calibri"/>
          <w:spacing w:val="-1"/>
          <w:sz w:val="36"/>
        </w:rPr>
        <w:t>c3d-</w:t>
      </w:r>
      <w:r>
        <w:rPr>
          <w:rFonts w:ascii="Calibri"/>
          <w:i/>
          <w:spacing w:val="-1"/>
          <w:sz w:val="36"/>
        </w:rPr>
        <w:t>&lt;version</w:t>
      </w:r>
      <w:r>
        <w:rPr>
          <w:rFonts w:ascii="Calibri"/>
          <w:i/>
          <w:spacing w:val="-10"/>
          <w:sz w:val="36"/>
        </w:rPr>
        <w:t xml:space="preserve"> </w:t>
      </w:r>
      <w:r>
        <w:rPr>
          <w:rFonts w:ascii="Calibri"/>
          <w:i/>
          <w:spacing w:val="-1"/>
          <w:sz w:val="36"/>
        </w:rPr>
        <w:t>number&gt;.dwg</w:t>
      </w:r>
    </w:p>
    <w:p w14:paraId="3431A0F0" w14:textId="77777777" w:rsidR="00F91E4D" w:rsidRDefault="00F57DD1">
      <w:pPr>
        <w:pStyle w:val="BodyText"/>
        <w:spacing w:before="198"/>
      </w:pPr>
      <w:r>
        <w:rPr>
          <w:spacing w:val="-1"/>
          <w:u w:val="single" w:color="000000"/>
        </w:rPr>
        <w:t>This</w:t>
      </w:r>
      <w:r>
        <w:rPr>
          <w:u w:val="single" w:color="000000"/>
        </w:rPr>
        <w:t xml:space="preserve"> </w:t>
      </w:r>
      <w:r>
        <w:rPr>
          <w:spacing w:val="-1"/>
          <w:u w:val="single" w:color="000000"/>
        </w:rPr>
        <w:t>drawing will</w:t>
      </w:r>
      <w:r>
        <w:rPr>
          <w:spacing w:val="-2"/>
          <w:u w:val="single" w:color="000000"/>
        </w:rPr>
        <w:t xml:space="preserve"> </w:t>
      </w:r>
      <w:r>
        <w:rPr>
          <w:spacing w:val="-1"/>
          <w:u w:val="single" w:color="000000"/>
        </w:rPr>
        <w:t xml:space="preserve">contain </w:t>
      </w:r>
      <w:r>
        <w:rPr>
          <w:spacing w:val="-2"/>
          <w:u w:val="single" w:color="000000"/>
        </w:rPr>
        <w:t>no</w:t>
      </w:r>
      <w:r>
        <w:rPr>
          <w:spacing w:val="1"/>
          <w:u w:val="single" w:color="000000"/>
        </w:rPr>
        <w:t xml:space="preserve"> </w:t>
      </w:r>
      <w:r>
        <w:rPr>
          <w:spacing w:val="-1"/>
          <w:u w:val="single" w:color="000000"/>
        </w:rPr>
        <w:t>layout</w:t>
      </w:r>
      <w:r>
        <w:rPr>
          <w:spacing w:val="-2"/>
          <w:u w:val="single" w:color="000000"/>
        </w:rPr>
        <w:t xml:space="preserve"> </w:t>
      </w:r>
      <w:r>
        <w:rPr>
          <w:spacing w:val="-1"/>
          <w:u w:val="single" w:color="000000"/>
        </w:rPr>
        <w:t>tabs. All</w:t>
      </w:r>
      <w:r>
        <w:rPr>
          <w:spacing w:val="-2"/>
          <w:u w:val="single" w:color="000000"/>
        </w:rPr>
        <w:t xml:space="preserve"> </w:t>
      </w:r>
      <w:r>
        <w:rPr>
          <w:spacing w:val="-1"/>
          <w:u w:val="single" w:color="000000"/>
        </w:rPr>
        <w:t>work</w:t>
      </w:r>
      <w:r>
        <w:rPr>
          <w:u w:val="single" w:color="000000"/>
        </w:rPr>
        <w:t xml:space="preserve"> </w:t>
      </w:r>
      <w:r>
        <w:rPr>
          <w:spacing w:val="-2"/>
          <w:u w:val="single" w:color="000000"/>
        </w:rPr>
        <w:t>should</w:t>
      </w:r>
      <w:r>
        <w:rPr>
          <w:spacing w:val="-1"/>
          <w:u w:val="single" w:color="000000"/>
        </w:rPr>
        <w:t xml:space="preserve"> be</w:t>
      </w:r>
      <w:r>
        <w:rPr>
          <w:spacing w:val="1"/>
          <w:u w:val="single" w:color="000000"/>
        </w:rPr>
        <w:t xml:space="preserve"> </w:t>
      </w:r>
      <w:r>
        <w:rPr>
          <w:spacing w:val="-1"/>
          <w:u w:val="single" w:color="000000"/>
        </w:rPr>
        <w:t>done</w:t>
      </w:r>
      <w:r>
        <w:rPr>
          <w:u w:val="single" w:color="000000"/>
        </w:rPr>
        <w:t xml:space="preserve"> </w:t>
      </w:r>
      <w:r>
        <w:rPr>
          <w:spacing w:val="-1"/>
          <w:u w:val="single" w:color="000000"/>
        </w:rPr>
        <w:t>in</w:t>
      </w:r>
      <w:r>
        <w:rPr>
          <w:spacing w:val="-3"/>
          <w:u w:val="single" w:color="000000"/>
        </w:rPr>
        <w:t xml:space="preserve"> </w:t>
      </w:r>
      <w:r>
        <w:rPr>
          <w:spacing w:val="-1"/>
          <w:u w:val="single" w:color="000000"/>
        </w:rPr>
        <w:t>model</w:t>
      </w:r>
      <w:r>
        <w:rPr>
          <w:u w:val="single" w:color="000000"/>
        </w:rPr>
        <w:t xml:space="preserve"> </w:t>
      </w:r>
      <w:r>
        <w:rPr>
          <w:spacing w:val="-1"/>
          <w:u w:val="single" w:color="000000"/>
        </w:rPr>
        <w:t>space.</w:t>
      </w:r>
    </w:p>
    <w:p w14:paraId="6EF7DC45" w14:textId="77777777" w:rsidR="00F91E4D" w:rsidRDefault="00F91E4D">
      <w:pPr>
        <w:spacing w:before="11"/>
        <w:rPr>
          <w:rFonts w:ascii="Calibri" w:eastAsia="Calibri" w:hAnsi="Calibri" w:cs="Calibri"/>
          <w:sz w:val="11"/>
          <w:szCs w:val="11"/>
        </w:rPr>
      </w:pPr>
    </w:p>
    <w:p w14:paraId="35CA2F0A" w14:textId="77777777" w:rsidR="00F91E4D" w:rsidRDefault="00F57DD1">
      <w:pPr>
        <w:pStyle w:val="BodyText"/>
        <w:spacing w:before="56"/>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b/>
          <w:spacing w:val="-1"/>
          <w:u w:val="single" w:color="000000"/>
        </w:rPr>
        <w:t>REVISED</w:t>
      </w:r>
      <w:r>
        <w:rPr>
          <w:b/>
          <w:u w:val="single" w:color="000000"/>
        </w:rPr>
        <w:t xml:space="preserve"> </w:t>
      </w:r>
      <w:r>
        <w:rPr>
          <w:spacing w:val="-1"/>
          <w:u w:val="single" w:color="000000"/>
        </w:rPr>
        <w:t>standard survey</w:t>
      </w:r>
      <w:r>
        <w:rPr>
          <w:spacing w:val="1"/>
          <w:u w:val="single" w:color="000000"/>
        </w:rPr>
        <w:t xml:space="preserve"> </w:t>
      </w:r>
      <w:r>
        <w:rPr>
          <w:u w:val="single" w:color="000000"/>
        </w:rPr>
        <w:t>or</w:t>
      </w:r>
      <w:r>
        <w:rPr>
          <w:spacing w:val="-3"/>
          <w:u w:val="single" w:color="000000"/>
        </w:rPr>
        <w:t xml:space="preserve"> </w:t>
      </w:r>
      <w:r>
        <w:rPr>
          <w:spacing w:val="-1"/>
          <w:u w:val="single" w:color="000000"/>
        </w:rPr>
        <w:t>worksheet:</w:t>
      </w:r>
    </w:p>
    <w:p w14:paraId="287B62BC" w14:textId="77777777" w:rsidR="00F91E4D" w:rsidRDefault="00F91E4D">
      <w:pPr>
        <w:spacing w:before="5"/>
        <w:rPr>
          <w:rFonts w:ascii="Calibri" w:eastAsia="Calibri" w:hAnsi="Calibri" w:cs="Calibri"/>
          <w:sz w:val="16"/>
          <w:szCs w:val="16"/>
        </w:rPr>
      </w:pPr>
    </w:p>
    <w:p w14:paraId="20878072" w14:textId="77777777" w:rsidR="00F91E4D" w:rsidRDefault="00F57DD1">
      <w:pPr>
        <w:ind w:left="160"/>
        <w:rPr>
          <w:rFonts w:ascii="Calibri" w:eastAsia="Calibri" w:hAnsi="Calibri" w:cs="Calibri"/>
          <w:sz w:val="36"/>
          <w:szCs w:val="36"/>
        </w:rPr>
      </w:pPr>
      <w:r>
        <w:rPr>
          <w:rFonts w:ascii="Calibri"/>
          <w:sz w:val="36"/>
        </w:rPr>
        <w:t>f</w:t>
      </w:r>
      <w:r>
        <w:rPr>
          <w:rFonts w:ascii="Calibri"/>
          <w:i/>
          <w:sz w:val="36"/>
        </w:rPr>
        <w:t>&lt;SFN</w:t>
      </w:r>
      <w:r>
        <w:rPr>
          <w:rFonts w:ascii="Calibri"/>
          <w:i/>
          <w:spacing w:val="-11"/>
          <w:sz w:val="36"/>
        </w:rPr>
        <w:t xml:space="preserve"> </w:t>
      </w:r>
      <w:r>
        <w:rPr>
          <w:rFonts w:ascii="Calibri"/>
          <w:i/>
          <w:spacing w:val="-1"/>
          <w:sz w:val="36"/>
        </w:rPr>
        <w:t>number&gt;-</w:t>
      </w:r>
      <w:r>
        <w:rPr>
          <w:rFonts w:ascii="Calibri"/>
          <w:spacing w:val="-1"/>
          <w:sz w:val="36"/>
        </w:rPr>
        <w:t>c3d-</w:t>
      </w:r>
      <w:r>
        <w:rPr>
          <w:rFonts w:ascii="Calibri"/>
          <w:i/>
          <w:spacing w:val="-1"/>
          <w:sz w:val="36"/>
        </w:rPr>
        <w:t>&lt;version</w:t>
      </w:r>
      <w:r>
        <w:rPr>
          <w:rFonts w:ascii="Calibri"/>
          <w:i/>
          <w:spacing w:val="-10"/>
          <w:sz w:val="36"/>
        </w:rPr>
        <w:t xml:space="preserve"> </w:t>
      </w:r>
      <w:r>
        <w:rPr>
          <w:rFonts w:ascii="Calibri"/>
          <w:i/>
          <w:spacing w:val="-1"/>
          <w:sz w:val="36"/>
        </w:rPr>
        <w:t>number&gt;-</w:t>
      </w:r>
      <w:r>
        <w:rPr>
          <w:rFonts w:ascii="Calibri"/>
          <w:spacing w:val="-1"/>
          <w:sz w:val="36"/>
        </w:rPr>
        <w:t>r#.</w:t>
      </w:r>
      <w:r>
        <w:rPr>
          <w:rFonts w:ascii="Calibri"/>
          <w:i/>
          <w:spacing w:val="-1"/>
          <w:sz w:val="36"/>
        </w:rPr>
        <w:t>dwg</w:t>
      </w:r>
    </w:p>
    <w:p w14:paraId="09574718" w14:textId="77777777" w:rsidR="00F91E4D" w:rsidRDefault="00F57DD1">
      <w:pPr>
        <w:pStyle w:val="BodyText"/>
        <w:spacing w:before="198"/>
      </w:pPr>
      <w:r>
        <w:rPr>
          <w:spacing w:val="-1"/>
        </w:rPr>
        <w:t>“r#”</w:t>
      </w:r>
      <w:r>
        <w:rPr>
          <w:spacing w:val="1"/>
        </w:rPr>
        <w:t xml:space="preserve"> </w:t>
      </w:r>
      <w:r>
        <w:rPr>
          <w:spacing w:val="-1"/>
        </w:rPr>
        <w:t>represents</w:t>
      </w:r>
      <w:r>
        <w:rPr>
          <w:spacing w:val="-2"/>
        </w:rPr>
        <w:t xml:space="preserve"> </w:t>
      </w:r>
      <w:r>
        <w:rPr>
          <w:spacing w:val="-1"/>
        </w:rPr>
        <w:t>the</w:t>
      </w:r>
      <w:r>
        <w:rPr>
          <w:spacing w:val="-2"/>
        </w:rPr>
        <w:t xml:space="preserve"> </w:t>
      </w:r>
      <w:r>
        <w:rPr>
          <w:spacing w:val="-1"/>
        </w:rPr>
        <w:t>revision number.</w:t>
      </w:r>
    </w:p>
    <w:p w14:paraId="744F279A" w14:textId="0344F727" w:rsidR="00F91E4D" w:rsidRDefault="00F57DD1">
      <w:pPr>
        <w:pStyle w:val="BodyText"/>
        <w:spacing w:before="197"/>
        <w:ind w:left="159" w:right="729"/>
      </w:pPr>
      <w:r>
        <w:rPr>
          <w:spacing w:val="-1"/>
        </w:rPr>
        <w:t>Example:</w:t>
      </w:r>
      <w:r>
        <w:rPr>
          <w:spacing w:val="48"/>
        </w:rPr>
        <w:t xml:space="preserve"> </w:t>
      </w:r>
      <w:r>
        <w:rPr>
          <w:spacing w:val="-1"/>
        </w:rPr>
        <w:t>The</w:t>
      </w:r>
      <w:r>
        <w:rPr>
          <w:spacing w:val="1"/>
        </w:rPr>
        <w:t xml:space="preserve"> </w:t>
      </w:r>
      <w:r>
        <w:rPr>
          <w:spacing w:val="-1"/>
        </w:rPr>
        <w:t>first</w:t>
      </w:r>
      <w:r>
        <w:rPr>
          <w:spacing w:val="1"/>
        </w:rPr>
        <w:t xml:space="preserve"> </w:t>
      </w:r>
      <w:r>
        <w:rPr>
          <w:spacing w:val="-1"/>
        </w:rPr>
        <w:t>complete</w:t>
      </w:r>
      <w:r>
        <w:rPr>
          <w:spacing w:val="1"/>
        </w:rPr>
        <w:t xml:space="preserve"> </w:t>
      </w:r>
      <w:r>
        <w:rPr>
          <w:spacing w:val="-1"/>
        </w:rPr>
        <w:t>set</w:t>
      </w:r>
      <w:r>
        <w:rPr>
          <w:spacing w:val="-2"/>
        </w:rPr>
        <w:t xml:space="preserve"> </w:t>
      </w:r>
      <w:r>
        <w:rPr>
          <w:spacing w:val="-1"/>
        </w:rPr>
        <w:t>of</w:t>
      </w:r>
      <w:r>
        <w:rPr>
          <w:spacing w:val="-2"/>
        </w:rPr>
        <w:t xml:space="preserve"> </w:t>
      </w:r>
      <w:r>
        <w:rPr>
          <w:spacing w:val="-1"/>
        </w:rPr>
        <w:t>revisions</w:t>
      </w:r>
      <w:r>
        <w:rPr>
          <w:spacing w:val="-2"/>
        </w:rPr>
        <w:t xml:space="preserve"> </w:t>
      </w:r>
      <w:r>
        <w:rPr>
          <w:spacing w:val="-1"/>
        </w:rPr>
        <w:t>to</w:t>
      </w:r>
      <w:r>
        <w:rPr>
          <w:spacing w:val="1"/>
        </w:rPr>
        <w:t xml:space="preserve"> </w:t>
      </w:r>
      <w:r>
        <w:t>a</w:t>
      </w:r>
      <w:r>
        <w:rPr>
          <w:spacing w:val="1"/>
        </w:rPr>
        <w:t xml:space="preserve"> </w:t>
      </w:r>
      <w:r>
        <w:rPr>
          <w:spacing w:val="-1"/>
        </w:rPr>
        <w:t>standard survey</w:t>
      </w:r>
      <w:r>
        <w:rPr>
          <w:spacing w:val="2"/>
        </w:rPr>
        <w:t xml:space="preserve"> </w:t>
      </w:r>
      <w:r>
        <w:rPr>
          <w:spacing w:val="-1"/>
        </w:rPr>
        <w:t>for</w:t>
      </w:r>
      <w:r>
        <w:t xml:space="preserve"> </w:t>
      </w:r>
      <w:r>
        <w:rPr>
          <w:spacing w:val="-1"/>
        </w:rPr>
        <w:t>SFN 1800 that</w:t>
      </w:r>
      <w:r>
        <w:t xml:space="preserve"> </w:t>
      </w:r>
      <w:r>
        <w:rPr>
          <w:spacing w:val="-1"/>
        </w:rPr>
        <w:t>is</w:t>
      </w:r>
      <w:r>
        <w:t xml:space="preserve"> created</w:t>
      </w:r>
      <w:r>
        <w:rPr>
          <w:spacing w:val="-3"/>
        </w:rPr>
        <w:t xml:space="preserve"> </w:t>
      </w:r>
      <w:r>
        <w:t>with</w:t>
      </w:r>
      <w:r>
        <w:rPr>
          <w:spacing w:val="39"/>
        </w:rPr>
        <w:t xml:space="preserve"> </w:t>
      </w:r>
      <w:r>
        <w:rPr>
          <w:spacing w:val="-1"/>
        </w:rPr>
        <w:t xml:space="preserve">Civil3D version </w:t>
      </w:r>
      <w:r w:rsidR="00F24D73">
        <w:rPr>
          <w:rFonts w:cs="Calibri"/>
          <w:spacing w:val="-1"/>
        </w:rPr>
        <w:t>2025</w:t>
      </w:r>
      <w:r>
        <w:rPr>
          <w:rFonts w:cs="Calibri"/>
          <w:spacing w:val="-1"/>
        </w:rPr>
        <w:t xml:space="preserve"> </w:t>
      </w:r>
      <w:r>
        <w:rPr>
          <w:spacing w:val="-1"/>
        </w:rPr>
        <w:t>will</w:t>
      </w:r>
      <w:r>
        <w:t xml:space="preserve"> have</w:t>
      </w:r>
      <w:r>
        <w:rPr>
          <w:spacing w:val="-2"/>
        </w:rPr>
        <w:t xml:space="preserve"> </w:t>
      </w:r>
      <w:r>
        <w:t>the</w:t>
      </w:r>
      <w:r>
        <w:rPr>
          <w:spacing w:val="1"/>
        </w:rPr>
        <w:t xml:space="preserve"> </w:t>
      </w:r>
      <w:r>
        <w:t>name</w:t>
      </w:r>
      <w:r>
        <w:rPr>
          <w:spacing w:val="1"/>
        </w:rPr>
        <w:t xml:space="preserve"> </w:t>
      </w:r>
      <w:r>
        <w:rPr>
          <w:spacing w:val="-1"/>
        </w:rPr>
        <w:t>f1800-c3d-</w:t>
      </w:r>
      <w:r w:rsidR="00F24D73">
        <w:rPr>
          <w:rFonts w:cs="Calibri"/>
          <w:spacing w:val="-1"/>
        </w:rPr>
        <w:t>2025</w:t>
      </w:r>
      <w:r>
        <w:rPr>
          <w:spacing w:val="-1"/>
        </w:rPr>
        <w:t>-r1.dwg.</w:t>
      </w:r>
      <w:r>
        <w:rPr>
          <w:spacing w:val="49"/>
        </w:rPr>
        <w:t xml:space="preserve"> </w:t>
      </w:r>
      <w:r>
        <w:rPr>
          <w:spacing w:val="-1"/>
        </w:rPr>
        <w:t>This</w:t>
      </w:r>
      <w:r>
        <w:rPr>
          <w:spacing w:val="-2"/>
        </w:rPr>
        <w:t xml:space="preserve"> </w:t>
      </w:r>
      <w:r>
        <w:rPr>
          <w:spacing w:val="-1"/>
        </w:rPr>
        <w:t>name</w:t>
      </w:r>
      <w:r>
        <w:rPr>
          <w:spacing w:val="1"/>
        </w:rPr>
        <w:t xml:space="preserve"> </w:t>
      </w:r>
      <w:r>
        <w:rPr>
          <w:spacing w:val="-1"/>
        </w:rPr>
        <w:t>will</w:t>
      </w:r>
      <w:r>
        <w:rPr>
          <w:spacing w:val="-4"/>
        </w:rPr>
        <w:t xml:space="preserve"> </w:t>
      </w:r>
      <w:r>
        <w:rPr>
          <w:spacing w:val="-1"/>
        </w:rPr>
        <w:t>continue</w:t>
      </w:r>
      <w:r>
        <w:rPr>
          <w:spacing w:val="-2"/>
        </w:rPr>
        <w:t xml:space="preserve"> </w:t>
      </w:r>
      <w:r>
        <w:rPr>
          <w:spacing w:val="-1"/>
        </w:rPr>
        <w:lastRenderedPageBreak/>
        <w:t>to be</w:t>
      </w:r>
      <w:r>
        <w:rPr>
          <w:spacing w:val="39"/>
        </w:rPr>
        <w:t xml:space="preserve"> </w:t>
      </w:r>
      <w:r>
        <w:rPr>
          <w:spacing w:val="-1"/>
        </w:rPr>
        <w:t>used</w:t>
      </w:r>
      <w:r>
        <w:rPr>
          <w:spacing w:val="-3"/>
        </w:rPr>
        <w:t xml:space="preserve"> </w:t>
      </w:r>
      <w:r>
        <w:rPr>
          <w:spacing w:val="-1"/>
        </w:rPr>
        <w:t>throughout</w:t>
      </w:r>
      <w:r>
        <w:rPr>
          <w:spacing w:val="-2"/>
        </w:rPr>
        <w:t xml:space="preserve"> </w:t>
      </w:r>
      <w:r>
        <w:rPr>
          <w:spacing w:val="-1"/>
        </w:rPr>
        <w:t>the</w:t>
      </w:r>
      <w:r>
        <w:rPr>
          <w:spacing w:val="-2"/>
        </w:rPr>
        <w:t xml:space="preserve"> </w:t>
      </w:r>
      <w:r>
        <w:rPr>
          <w:spacing w:val="-1"/>
        </w:rPr>
        <w:t>mapping process</w:t>
      </w:r>
      <w:r>
        <w:rPr>
          <w:spacing w:val="1"/>
        </w:rPr>
        <w:t xml:space="preserve"> </w:t>
      </w:r>
      <w:r>
        <w:rPr>
          <w:spacing w:val="-1"/>
        </w:rPr>
        <w:t>until</w:t>
      </w:r>
      <w:r>
        <w:rPr>
          <w:spacing w:val="2"/>
        </w:rPr>
        <w:t xml:space="preserve"> </w:t>
      </w:r>
      <w:r>
        <w:rPr>
          <w:spacing w:val="-1"/>
        </w:rPr>
        <w:t>the</w:t>
      </w:r>
      <w:r>
        <w:rPr>
          <w:spacing w:val="1"/>
        </w:rPr>
        <w:t xml:space="preserve"> </w:t>
      </w:r>
      <w:r>
        <w:rPr>
          <w:spacing w:val="-1"/>
        </w:rPr>
        <w:t>survey is</w:t>
      </w:r>
      <w:r>
        <w:t xml:space="preserve"> </w:t>
      </w:r>
      <w:r>
        <w:rPr>
          <w:spacing w:val="-1"/>
        </w:rPr>
        <w:t>signed</w:t>
      </w:r>
      <w:r>
        <w:t xml:space="preserve"> </w:t>
      </w:r>
      <w:r>
        <w:rPr>
          <w:spacing w:val="-1"/>
        </w:rPr>
        <w:t>and sealed.</w:t>
      </w:r>
      <w:r>
        <w:rPr>
          <w:spacing w:val="-3"/>
        </w:rPr>
        <w:t xml:space="preserve"> </w:t>
      </w:r>
      <w:r>
        <w:rPr>
          <w:spacing w:val="-1"/>
        </w:rPr>
        <w:t>Once</w:t>
      </w:r>
      <w:r>
        <w:rPr>
          <w:spacing w:val="1"/>
        </w:rPr>
        <w:t xml:space="preserve"> </w:t>
      </w:r>
      <w:r>
        <w:rPr>
          <w:spacing w:val="-1"/>
        </w:rPr>
        <w:t xml:space="preserve">signed </w:t>
      </w:r>
      <w:r>
        <w:rPr>
          <w:spacing w:val="-2"/>
        </w:rPr>
        <w:t>and</w:t>
      </w:r>
      <w:r>
        <w:rPr>
          <w:spacing w:val="29"/>
        </w:rPr>
        <w:t xml:space="preserve"> </w:t>
      </w:r>
      <w:r>
        <w:rPr>
          <w:spacing w:val="-1"/>
        </w:rPr>
        <w:t>sealed, if</w:t>
      </w:r>
      <w:r>
        <w:rPr>
          <w:spacing w:val="-2"/>
        </w:rPr>
        <w:t xml:space="preserve"> </w:t>
      </w:r>
      <w:r>
        <w:t>a second</w:t>
      </w:r>
      <w:r>
        <w:rPr>
          <w:spacing w:val="-1"/>
        </w:rPr>
        <w:t xml:space="preserve"> </w:t>
      </w:r>
      <w:r>
        <w:t>revision</w:t>
      </w:r>
      <w:r>
        <w:rPr>
          <w:spacing w:val="-1"/>
        </w:rPr>
        <w:t xml:space="preserve"> </w:t>
      </w:r>
      <w:r>
        <w:t>is</w:t>
      </w:r>
      <w:r>
        <w:rPr>
          <w:spacing w:val="-2"/>
        </w:rPr>
        <w:t xml:space="preserve"> </w:t>
      </w:r>
      <w:r>
        <w:t>needed,</w:t>
      </w:r>
      <w:r>
        <w:rPr>
          <w:spacing w:val="-5"/>
        </w:rPr>
        <w:t xml:space="preserve"> </w:t>
      </w:r>
      <w:r>
        <w:t>the</w:t>
      </w:r>
      <w:r>
        <w:rPr>
          <w:spacing w:val="1"/>
        </w:rPr>
        <w:t xml:space="preserve"> </w:t>
      </w:r>
      <w:r>
        <w:t>survey</w:t>
      </w:r>
      <w:r>
        <w:rPr>
          <w:spacing w:val="-1"/>
        </w:rPr>
        <w:t xml:space="preserve"> </w:t>
      </w:r>
      <w:r>
        <w:t>will have</w:t>
      </w:r>
      <w:r>
        <w:rPr>
          <w:spacing w:val="-2"/>
        </w:rPr>
        <w:t xml:space="preserve"> </w:t>
      </w:r>
      <w:r>
        <w:t>the</w:t>
      </w:r>
      <w:r>
        <w:rPr>
          <w:spacing w:val="-2"/>
        </w:rPr>
        <w:t xml:space="preserve"> </w:t>
      </w:r>
      <w:r>
        <w:rPr>
          <w:spacing w:val="-1"/>
        </w:rPr>
        <w:t>extension</w:t>
      </w:r>
      <w:r>
        <w:rPr>
          <w:spacing w:val="-3"/>
        </w:rPr>
        <w:t xml:space="preserve"> </w:t>
      </w:r>
      <w:r>
        <w:t>“r2”.</w:t>
      </w:r>
    </w:p>
    <w:p w14:paraId="1BAF2E84" w14:textId="77777777" w:rsidR="00F91E4D" w:rsidRDefault="00F91E4D">
      <w:pPr>
        <w:rPr>
          <w:rFonts w:ascii="Calibri" w:eastAsia="Calibri" w:hAnsi="Calibri" w:cs="Calibri"/>
        </w:rPr>
      </w:pPr>
    </w:p>
    <w:p w14:paraId="2A984343" w14:textId="77777777" w:rsidR="00F91E4D" w:rsidRDefault="00F91E4D">
      <w:pPr>
        <w:spacing w:before="11"/>
        <w:rPr>
          <w:rFonts w:ascii="Calibri" w:eastAsia="Calibri" w:hAnsi="Calibri" w:cs="Calibri"/>
          <w:sz w:val="32"/>
          <w:szCs w:val="32"/>
        </w:rPr>
      </w:pPr>
    </w:p>
    <w:p w14:paraId="2E593BDB" w14:textId="2F2BA818" w:rsidR="008F2BAF" w:rsidRDefault="008F2BAF">
      <w:pPr>
        <w:rPr>
          <w:rFonts w:ascii="Calibri" w:eastAsia="Calibri" w:hAnsi="Calibri" w:cs="Calibri"/>
          <w:sz w:val="32"/>
          <w:szCs w:val="32"/>
        </w:rPr>
      </w:pPr>
      <w:r>
        <w:rPr>
          <w:rFonts w:ascii="Calibri" w:eastAsia="Calibri" w:hAnsi="Calibri" w:cs="Calibri"/>
          <w:sz w:val="32"/>
          <w:szCs w:val="32"/>
        </w:rPr>
        <w:br w:type="page"/>
      </w:r>
    </w:p>
    <w:p w14:paraId="38DC6594" w14:textId="77777777" w:rsidR="0003682D" w:rsidRDefault="0003682D">
      <w:pPr>
        <w:spacing w:before="11"/>
        <w:rPr>
          <w:rFonts w:ascii="Calibri" w:eastAsia="Calibri" w:hAnsi="Calibri" w:cs="Calibri"/>
          <w:sz w:val="32"/>
          <w:szCs w:val="32"/>
        </w:rPr>
      </w:pPr>
    </w:p>
    <w:p w14:paraId="305A0438" w14:textId="77777777" w:rsidR="00F91E4D" w:rsidRDefault="00F57DD1">
      <w:pPr>
        <w:pStyle w:val="BodyText"/>
      </w:pPr>
      <w:r>
        <w:rPr>
          <w:spacing w:val="-1"/>
          <w:u w:val="single" w:color="000000"/>
        </w:rPr>
        <w:t>The</w:t>
      </w:r>
      <w:r>
        <w:rPr>
          <w:u w:val="single" w:color="000000"/>
        </w:rPr>
        <w:t xml:space="preserve"> </w:t>
      </w:r>
      <w:r>
        <w:rPr>
          <w:spacing w:val="-1"/>
          <w:u w:val="single" w:color="000000"/>
        </w:rPr>
        <w:t>layout</w:t>
      </w:r>
      <w:r>
        <w:rPr>
          <w:spacing w:val="-2"/>
          <w:u w:val="single" w:color="000000"/>
        </w:rPr>
        <w:t xml:space="preserve"> </w:t>
      </w:r>
      <w:r>
        <w:rPr>
          <w:spacing w:val="-1"/>
          <w:u w:val="single" w:color="000000"/>
        </w:rPr>
        <w:t>tabs</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1"/>
          <w:u w:val="single" w:color="000000"/>
        </w:rPr>
        <w:t>REVISED</w:t>
      </w:r>
      <w:r>
        <w:rPr>
          <w:spacing w:val="1"/>
          <w:u w:val="single" w:color="000000"/>
        </w:rPr>
        <w:t xml:space="preserve"> </w:t>
      </w:r>
      <w:r>
        <w:rPr>
          <w:spacing w:val="-2"/>
          <w:u w:val="single" w:color="000000"/>
        </w:rPr>
        <w:t>standard</w:t>
      </w:r>
      <w:r>
        <w:rPr>
          <w:spacing w:val="-1"/>
          <w:u w:val="single" w:color="000000"/>
        </w:rPr>
        <w:t xml:space="preserve"> survey</w:t>
      </w:r>
      <w:r>
        <w:rPr>
          <w:spacing w:val="-2"/>
          <w:u w:val="single" w:color="000000"/>
        </w:rPr>
        <w:t xml:space="preserve"> </w:t>
      </w:r>
      <w:r>
        <w:rPr>
          <w:u w:val="single" w:color="000000"/>
        </w:rPr>
        <w:t>or</w:t>
      </w:r>
      <w:r>
        <w:rPr>
          <w:spacing w:val="-3"/>
          <w:u w:val="single" w:color="000000"/>
        </w:rPr>
        <w:t xml:space="preserve"> </w:t>
      </w:r>
      <w:r>
        <w:rPr>
          <w:spacing w:val="-1"/>
          <w:u w:val="single" w:color="000000"/>
        </w:rPr>
        <w:t>worksheet:</w:t>
      </w:r>
    </w:p>
    <w:p w14:paraId="00C02554" w14:textId="77777777" w:rsidR="00F91E4D" w:rsidRDefault="00F91E4D">
      <w:pPr>
        <w:spacing w:before="7"/>
        <w:rPr>
          <w:rFonts w:ascii="Calibri" w:eastAsia="Calibri" w:hAnsi="Calibri" w:cs="Calibri"/>
        </w:rPr>
      </w:pPr>
    </w:p>
    <w:p w14:paraId="6664B392"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020DAB44" wp14:editId="61700619">
            <wp:extent cx="3907849" cy="723900"/>
            <wp:effectExtent l="0" t="0" r="0" b="0"/>
            <wp:docPr id="37" name="image19.png" descr="Layout tabs for revise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3907849" cy="723900"/>
                    </a:xfrm>
                    <a:prstGeom prst="rect">
                      <a:avLst/>
                    </a:prstGeom>
                  </pic:spPr>
                </pic:pic>
              </a:graphicData>
            </a:graphic>
          </wp:inline>
        </w:drawing>
      </w:r>
    </w:p>
    <w:p w14:paraId="4049E0C0" w14:textId="77777777" w:rsidR="00F91E4D" w:rsidRDefault="00F91E4D">
      <w:pPr>
        <w:rPr>
          <w:rFonts w:ascii="Calibri" w:eastAsia="Calibri" w:hAnsi="Calibri" w:cs="Calibri"/>
          <w:sz w:val="20"/>
          <w:szCs w:val="20"/>
        </w:rPr>
      </w:pPr>
    </w:p>
    <w:p w14:paraId="6D3FFC97" w14:textId="77777777" w:rsidR="00F91E4D" w:rsidRDefault="00F91E4D">
      <w:pPr>
        <w:rPr>
          <w:rFonts w:ascii="Calibri" w:eastAsia="Calibri" w:hAnsi="Calibri" w:cs="Calibri"/>
          <w:sz w:val="20"/>
          <w:szCs w:val="20"/>
        </w:rPr>
      </w:pPr>
    </w:p>
    <w:p w14:paraId="4ACA1AB3" w14:textId="77777777" w:rsidR="00F91E4D" w:rsidRDefault="00F57DD1">
      <w:pPr>
        <w:pStyle w:val="BodyText"/>
        <w:spacing w:before="185"/>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b/>
          <w:spacing w:val="-1"/>
          <w:u w:val="single" w:color="000000"/>
        </w:rPr>
        <w:t>REVISED</w:t>
      </w:r>
      <w:r>
        <w:rPr>
          <w:b/>
          <w:u w:val="single" w:color="000000"/>
        </w:rPr>
        <w:t xml:space="preserve"> </w:t>
      </w:r>
      <w:r>
        <w:rPr>
          <w:spacing w:val="-2"/>
          <w:u w:val="single" w:color="000000"/>
        </w:rPr>
        <w:t>pipe</w:t>
      </w:r>
      <w:r>
        <w:rPr>
          <w:u w:val="single" w:color="000000"/>
        </w:rPr>
        <w:t xml:space="preserve"> </w:t>
      </w:r>
      <w:r>
        <w:rPr>
          <w:spacing w:val="-1"/>
          <w:u w:val="single" w:color="000000"/>
        </w:rPr>
        <w:t>network</w:t>
      </w:r>
      <w:r>
        <w:rPr>
          <w:u w:val="single" w:color="000000"/>
        </w:rPr>
        <w:t xml:space="preserve"> </w:t>
      </w:r>
      <w:r>
        <w:rPr>
          <w:spacing w:val="-1"/>
          <w:u w:val="single" w:color="000000"/>
        </w:rPr>
        <w:t>drawing:</w:t>
      </w:r>
    </w:p>
    <w:p w14:paraId="466F29F5" w14:textId="77777777" w:rsidR="00F91E4D" w:rsidRDefault="00F91E4D">
      <w:pPr>
        <w:spacing w:before="5"/>
        <w:rPr>
          <w:rFonts w:ascii="Calibri" w:eastAsia="Calibri" w:hAnsi="Calibri" w:cs="Calibri"/>
          <w:sz w:val="16"/>
          <w:szCs w:val="16"/>
        </w:rPr>
      </w:pPr>
    </w:p>
    <w:p w14:paraId="31A9692E" w14:textId="77777777" w:rsidR="00F91E4D" w:rsidRDefault="00F57DD1">
      <w:pPr>
        <w:ind w:left="160"/>
        <w:rPr>
          <w:rFonts w:ascii="Calibri" w:eastAsia="Calibri" w:hAnsi="Calibri" w:cs="Calibri"/>
          <w:sz w:val="36"/>
          <w:szCs w:val="36"/>
        </w:rPr>
      </w:pPr>
      <w:r>
        <w:rPr>
          <w:rFonts w:ascii="Calibri"/>
          <w:sz w:val="36"/>
        </w:rPr>
        <w:t>f</w:t>
      </w:r>
      <w:r>
        <w:rPr>
          <w:rFonts w:ascii="Calibri"/>
          <w:i/>
          <w:sz w:val="36"/>
        </w:rPr>
        <w:t>&lt;SFN</w:t>
      </w:r>
      <w:r>
        <w:rPr>
          <w:rFonts w:ascii="Calibri"/>
          <w:i/>
          <w:spacing w:val="-11"/>
          <w:sz w:val="36"/>
        </w:rPr>
        <w:t xml:space="preserve"> </w:t>
      </w:r>
      <w:r>
        <w:rPr>
          <w:rFonts w:ascii="Calibri"/>
          <w:i/>
          <w:spacing w:val="-1"/>
          <w:sz w:val="36"/>
        </w:rPr>
        <w:t>number&gt;-</w:t>
      </w:r>
      <w:r>
        <w:rPr>
          <w:rFonts w:ascii="Calibri"/>
          <w:spacing w:val="-1"/>
          <w:sz w:val="36"/>
        </w:rPr>
        <w:t>pipes</w:t>
      </w:r>
      <w:r>
        <w:rPr>
          <w:rFonts w:ascii="Calibri"/>
          <w:i/>
          <w:spacing w:val="-1"/>
          <w:sz w:val="36"/>
        </w:rPr>
        <w:t>-</w:t>
      </w:r>
      <w:r>
        <w:rPr>
          <w:rFonts w:ascii="Calibri"/>
          <w:spacing w:val="-1"/>
          <w:sz w:val="36"/>
        </w:rPr>
        <w:t>c3d-</w:t>
      </w:r>
      <w:r>
        <w:rPr>
          <w:rFonts w:ascii="Calibri"/>
          <w:i/>
          <w:spacing w:val="-1"/>
          <w:sz w:val="36"/>
        </w:rPr>
        <w:t>&lt;version</w:t>
      </w:r>
      <w:r>
        <w:rPr>
          <w:rFonts w:ascii="Calibri"/>
          <w:i/>
          <w:spacing w:val="-12"/>
          <w:sz w:val="36"/>
        </w:rPr>
        <w:t xml:space="preserve"> </w:t>
      </w:r>
      <w:r>
        <w:rPr>
          <w:rFonts w:ascii="Calibri"/>
          <w:i/>
          <w:spacing w:val="-1"/>
          <w:sz w:val="36"/>
        </w:rPr>
        <w:t>number&gt;-</w:t>
      </w:r>
      <w:r>
        <w:rPr>
          <w:rFonts w:ascii="Calibri"/>
          <w:spacing w:val="-1"/>
          <w:sz w:val="36"/>
        </w:rPr>
        <w:t>r#.</w:t>
      </w:r>
      <w:r>
        <w:rPr>
          <w:rFonts w:ascii="Calibri"/>
          <w:i/>
          <w:spacing w:val="-1"/>
          <w:sz w:val="36"/>
        </w:rPr>
        <w:t>dwg</w:t>
      </w:r>
    </w:p>
    <w:p w14:paraId="4B34E6FF" w14:textId="77777777" w:rsidR="00F91E4D" w:rsidRDefault="00F91E4D">
      <w:pPr>
        <w:rPr>
          <w:rFonts w:ascii="Calibri" w:eastAsia="Calibri" w:hAnsi="Calibri" w:cs="Calibri"/>
          <w:sz w:val="36"/>
          <w:szCs w:val="36"/>
        </w:rPr>
        <w:sectPr w:rsidR="00F91E4D" w:rsidSect="007A365C">
          <w:pgSz w:w="12240" w:h="15840"/>
          <w:pgMar w:top="1820" w:right="1280" w:bottom="1800" w:left="1280" w:header="720" w:footer="1605" w:gutter="0"/>
          <w:cols w:space="720"/>
        </w:sectPr>
      </w:pPr>
    </w:p>
    <w:p w14:paraId="478EA3F2" w14:textId="77777777" w:rsidR="00F91E4D" w:rsidRDefault="00F91E4D">
      <w:pPr>
        <w:spacing w:before="12"/>
        <w:rPr>
          <w:rFonts w:ascii="Calibri" w:eastAsia="Calibri" w:hAnsi="Calibri" w:cs="Calibri"/>
          <w:i/>
          <w:sz w:val="17"/>
          <w:szCs w:val="17"/>
        </w:rPr>
      </w:pPr>
    </w:p>
    <w:p w14:paraId="4634568D" w14:textId="77777777" w:rsidR="00F91E4D" w:rsidRDefault="00F57DD1">
      <w:pPr>
        <w:pStyle w:val="BodyText"/>
        <w:spacing w:before="56"/>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1"/>
          <w:u w:val="single" w:color="000000"/>
        </w:rPr>
        <w:t>standard sketch and description:</w:t>
      </w:r>
    </w:p>
    <w:p w14:paraId="60E93EAE" w14:textId="77777777" w:rsidR="00F91E4D" w:rsidRDefault="00F91E4D">
      <w:pPr>
        <w:spacing w:before="5"/>
        <w:rPr>
          <w:rFonts w:ascii="Calibri" w:eastAsia="Calibri" w:hAnsi="Calibri" w:cs="Calibri"/>
          <w:sz w:val="16"/>
          <w:szCs w:val="16"/>
        </w:rPr>
      </w:pPr>
    </w:p>
    <w:p w14:paraId="6F1682C8" w14:textId="77777777" w:rsidR="00F91E4D" w:rsidRDefault="00F57DD1">
      <w:pPr>
        <w:ind w:left="160"/>
        <w:rPr>
          <w:rFonts w:ascii="Calibri" w:eastAsia="Calibri" w:hAnsi="Calibri" w:cs="Calibri"/>
          <w:sz w:val="36"/>
          <w:szCs w:val="36"/>
        </w:rPr>
      </w:pPr>
      <w:r>
        <w:rPr>
          <w:rFonts w:ascii="Calibri"/>
          <w:spacing w:val="-1"/>
          <w:sz w:val="36"/>
        </w:rPr>
        <w:t>p&lt;</w:t>
      </w:r>
      <w:r>
        <w:rPr>
          <w:rFonts w:ascii="Calibri"/>
          <w:i/>
          <w:spacing w:val="-1"/>
          <w:sz w:val="36"/>
        </w:rPr>
        <w:t>parcel</w:t>
      </w:r>
      <w:r>
        <w:rPr>
          <w:rFonts w:ascii="Calibri"/>
          <w:i/>
          <w:spacing w:val="-9"/>
          <w:sz w:val="36"/>
        </w:rPr>
        <w:t xml:space="preserve"> </w:t>
      </w:r>
      <w:r>
        <w:rPr>
          <w:rFonts w:ascii="Calibri"/>
          <w:i/>
          <w:spacing w:val="-1"/>
          <w:sz w:val="36"/>
        </w:rPr>
        <w:t>number</w:t>
      </w:r>
      <w:r>
        <w:rPr>
          <w:rFonts w:ascii="Calibri"/>
          <w:spacing w:val="-1"/>
          <w:sz w:val="36"/>
        </w:rPr>
        <w:t>&gt;-c3d-&lt;</w:t>
      </w:r>
      <w:r>
        <w:rPr>
          <w:rFonts w:ascii="Calibri"/>
          <w:i/>
          <w:spacing w:val="-1"/>
          <w:sz w:val="36"/>
        </w:rPr>
        <w:t>version</w:t>
      </w:r>
      <w:r>
        <w:rPr>
          <w:rFonts w:ascii="Calibri"/>
          <w:i/>
          <w:spacing w:val="-6"/>
          <w:sz w:val="36"/>
        </w:rPr>
        <w:t xml:space="preserve"> </w:t>
      </w:r>
      <w:r>
        <w:rPr>
          <w:rFonts w:ascii="Calibri"/>
          <w:i/>
          <w:spacing w:val="-1"/>
          <w:sz w:val="36"/>
        </w:rPr>
        <w:t>number</w:t>
      </w:r>
      <w:r>
        <w:rPr>
          <w:rFonts w:ascii="Calibri"/>
          <w:spacing w:val="-1"/>
          <w:sz w:val="36"/>
        </w:rPr>
        <w:t>&gt;</w:t>
      </w:r>
      <w:r>
        <w:rPr>
          <w:rFonts w:ascii="Calibri"/>
          <w:i/>
          <w:spacing w:val="-1"/>
          <w:sz w:val="36"/>
        </w:rPr>
        <w:t>.dwg</w:t>
      </w:r>
    </w:p>
    <w:p w14:paraId="4DA4303C" w14:textId="5B870F6A" w:rsidR="00F91E4D" w:rsidRDefault="00F57DD1">
      <w:pPr>
        <w:pStyle w:val="BodyText"/>
        <w:spacing w:before="112" w:line="318" w:lineRule="auto"/>
        <w:ind w:left="159" w:right="1166"/>
      </w:pPr>
      <w:r>
        <w:t>Example:</w:t>
      </w:r>
      <w:r>
        <w:rPr>
          <w:spacing w:val="48"/>
        </w:rPr>
        <w:t xml:space="preserve"> </w:t>
      </w:r>
      <w:r>
        <w:t xml:space="preserve">A </w:t>
      </w:r>
      <w:r>
        <w:rPr>
          <w:spacing w:val="-1"/>
        </w:rPr>
        <w:t>standard sketch</w:t>
      </w:r>
      <w:r>
        <w:t xml:space="preserve"> </w:t>
      </w:r>
      <w:r>
        <w:rPr>
          <w:spacing w:val="-1"/>
        </w:rPr>
        <w:t>and description</w:t>
      </w:r>
      <w:r>
        <w:rPr>
          <w:spacing w:val="-3"/>
        </w:rPr>
        <w:t xml:space="preserve"> </w:t>
      </w:r>
      <w:r>
        <w:rPr>
          <w:spacing w:val="-1"/>
        </w:rPr>
        <w:t>for</w:t>
      </w:r>
      <w:r>
        <w:rPr>
          <w:spacing w:val="-2"/>
        </w:rPr>
        <w:t xml:space="preserve"> </w:t>
      </w:r>
      <w:r>
        <w:rPr>
          <w:spacing w:val="-1"/>
        </w:rPr>
        <w:t>parcel</w:t>
      </w:r>
      <w:r>
        <w:rPr>
          <w:spacing w:val="1"/>
        </w:rPr>
        <w:t xml:space="preserve"> </w:t>
      </w:r>
      <w:r>
        <w:rPr>
          <w:spacing w:val="-1"/>
        </w:rPr>
        <w:t xml:space="preserve">P100 </w:t>
      </w:r>
      <w:r>
        <w:rPr>
          <w:spacing w:val="-2"/>
        </w:rPr>
        <w:t>that</w:t>
      </w:r>
      <w:r>
        <w:rPr>
          <w:spacing w:val="-1"/>
        </w:rPr>
        <w:t xml:space="preserve"> is</w:t>
      </w:r>
      <w:r>
        <w:t xml:space="preserve"> </w:t>
      </w:r>
      <w:r>
        <w:rPr>
          <w:spacing w:val="-1"/>
        </w:rPr>
        <w:t>created</w:t>
      </w:r>
      <w:r>
        <w:rPr>
          <w:spacing w:val="-3"/>
        </w:rPr>
        <w:t xml:space="preserve"> </w:t>
      </w:r>
      <w:r>
        <w:rPr>
          <w:spacing w:val="-1"/>
        </w:rPr>
        <w:t>with</w:t>
      </w:r>
      <w:r>
        <w:rPr>
          <w:spacing w:val="-3"/>
        </w:rPr>
        <w:t xml:space="preserve"> </w:t>
      </w:r>
      <w:r>
        <w:rPr>
          <w:spacing w:val="-1"/>
        </w:rPr>
        <w:t>Civil3D</w:t>
      </w:r>
      <w:r>
        <w:rPr>
          <w:spacing w:val="22"/>
        </w:rPr>
        <w:t xml:space="preserve"> </w:t>
      </w:r>
      <w:r>
        <w:rPr>
          <w:spacing w:val="-1"/>
        </w:rPr>
        <w:t>version</w:t>
      </w:r>
      <w:r>
        <w:rPr>
          <w:spacing w:val="-3"/>
        </w:rPr>
        <w:t xml:space="preserve"> </w:t>
      </w:r>
      <w:r w:rsidR="00F24D73">
        <w:rPr>
          <w:spacing w:val="-1"/>
        </w:rPr>
        <w:t>2025</w:t>
      </w:r>
      <w:r>
        <w:rPr>
          <w:spacing w:val="-1"/>
        </w:rPr>
        <w:t xml:space="preserve"> will</w:t>
      </w:r>
      <w:r>
        <w:t xml:space="preserve"> </w:t>
      </w:r>
      <w:r>
        <w:rPr>
          <w:spacing w:val="-1"/>
        </w:rPr>
        <w:t>have</w:t>
      </w:r>
      <w:r>
        <w:rPr>
          <w:spacing w:val="1"/>
        </w:rPr>
        <w:t xml:space="preserve"> </w:t>
      </w:r>
      <w:r>
        <w:rPr>
          <w:spacing w:val="-1"/>
        </w:rPr>
        <w:t>the</w:t>
      </w:r>
      <w:r>
        <w:rPr>
          <w:spacing w:val="-2"/>
        </w:rPr>
        <w:t xml:space="preserve"> </w:t>
      </w:r>
      <w:r>
        <w:rPr>
          <w:spacing w:val="-1"/>
        </w:rPr>
        <w:t>name</w:t>
      </w:r>
      <w:r>
        <w:rPr>
          <w:spacing w:val="1"/>
        </w:rPr>
        <w:t xml:space="preserve"> </w:t>
      </w:r>
      <w:r>
        <w:rPr>
          <w:spacing w:val="-2"/>
        </w:rPr>
        <w:t>p100-c3d-</w:t>
      </w:r>
      <w:r w:rsidR="00F24D73">
        <w:rPr>
          <w:spacing w:val="-2"/>
        </w:rPr>
        <w:t>2025</w:t>
      </w:r>
      <w:r>
        <w:rPr>
          <w:spacing w:val="-2"/>
        </w:rPr>
        <w:t>.dwg.</w:t>
      </w:r>
    </w:p>
    <w:p w14:paraId="2EDB581F" w14:textId="77777777" w:rsidR="00F91E4D" w:rsidRDefault="00F57DD1">
      <w:pPr>
        <w:pStyle w:val="BodyText"/>
        <w:spacing w:before="111"/>
      </w:pPr>
      <w:r>
        <w:rPr>
          <w:spacing w:val="-1"/>
          <w:u w:val="single" w:color="000000"/>
        </w:rPr>
        <w:t>The</w:t>
      </w:r>
      <w:r>
        <w:rPr>
          <w:u w:val="single" w:color="000000"/>
        </w:rPr>
        <w:t xml:space="preserve"> </w:t>
      </w:r>
      <w:r>
        <w:rPr>
          <w:spacing w:val="-1"/>
          <w:u w:val="single" w:color="000000"/>
        </w:rPr>
        <w:t>layout</w:t>
      </w:r>
      <w:r>
        <w:rPr>
          <w:spacing w:val="-2"/>
          <w:u w:val="single" w:color="000000"/>
        </w:rPr>
        <w:t xml:space="preserve"> </w:t>
      </w:r>
      <w:r>
        <w:rPr>
          <w:spacing w:val="-1"/>
          <w:u w:val="single" w:color="000000"/>
        </w:rPr>
        <w:t>tabs</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2"/>
          <w:u w:val="single" w:color="000000"/>
        </w:rPr>
        <w:t>standard</w:t>
      </w:r>
      <w:r>
        <w:rPr>
          <w:spacing w:val="-1"/>
          <w:u w:val="single" w:color="000000"/>
        </w:rPr>
        <w:t xml:space="preserve"> sketch and description:</w:t>
      </w:r>
    </w:p>
    <w:p w14:paraId="2FD06D70" w14:textId="77777777" w:rsidR="00F91E4D" w:rsidRDefault="00F91E4D">
      <w:pPr>
        <w:spacing w:before="5"/>
        <w:rPr>
          <w:rFonts w:ascii="Calibri" w:eastAsia="Calibri" w:hAnsi="Calibri" w:cs="Calibri"/>
          <w:sz w:val="16"/>
          <w:szCs w:val="16"/>
        </w:rPr>
      </w:pPr>
    </w:p>
    <w:p w14:paraId="6A0322CC"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21A6E858" wp14:editId="1B2C3ABC">
            <wp:extent cx="3119835" cy="1095375"/>
            <wp:effectExtent l="0" t="0" r="0" b="0"/>
            <wp:docPr id="39" name="image20.png" descr="Layout tabs for Survey Sketch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1" cstate="print"/>
                    <a:stretch>
                      <a:fillRect/>
                    </a:stretch>
                  </pic:blipFill>
                  <pic:spPr>
                    <a:xfrm>
                      <a:off x="0" y="0"/>
                      <a:ext cx="3119835" cy="1095375"/>
                    </a:xfrm>
                    <a:prstGeom prst="rect">
                      <a:avLst/>
                    </a:prstGeom>
                  </pic:spPr>
                </pic:pic>
              </a:graphicData>
            </a:graphic>
          </wp:inline>
        </w:drawing>
      </w:r>
    </w:p>
    <w:p w14:paraId="155AE665" w14:textId="77777777" w:rsidR="00F91E4D" w:rsidRDefault="00F91E4D">
      <w:pPr>
        <w:spacing w:before="2"/>
        <w:rPr>
          <w:rFonts w:ascii="Calibri" w:eastAsia="Calibri" w:hAnsi="Calibri" w:cs="Calibri"/>
          <w:sz w:val="16"/>
          <w:szCs w:val="16"/>
        </w:rPr>
      </w:pPr>
    </w:p>
    <w:p w14:paraId="5B4574F3"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0AD5EBB5" wp14:editId="4BC03514">
            <wp:extent cx="3334405" cy="1638300"/>
            <wp:effectExtent l="0" t="0" r="0" b="0"/>
            <wp:docPr id="41" name="image21.png" descr="Layout tabs for Survey Sketch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2" cstate="print"/>
                    <a:stretch>
                      <a:fillRect/>
                    </a:stretch>
                  </pic:blipFill>
                  <pic:spPr>
                    <a:xfrm>
                      <a:off x="0" y="0"/>
                      <a:ext cx="3334405" cy="1638300"/>
                    </a:xfrm>
                    <a:prstGeom prst="rect">
                      <a:avLst/>
                    </a:prstGeom>
                  </pic:spPr>
                </pic:pic>
              </a:graphicData>
            </a:graphic>
          </wp:inline>
        </w:drawing>
      </w:r>
    </w:p>
    <w:p w14:paraId="12A47A54" w14:textId="77777777" w:rsidR="00F91E4D" w:rsidRDefault="00F91E4D">
      <w:pPr>
        <w:spacing w:before="11"/>
        <w:rPr>
          <w:rFonts w:ascii="Calibri" w:eastAsia="Calibri" w:hAnsi="Calibri" w:cs="Calibri"/>
          <w:sz w:val="16"/>
          <w:szCs w:val="16"/>
        </w:rPr>
      </w:pPr>
    </w:p>
    <w:p w14:paraId="4AF59925"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27C10E31" wp14:editId="344A440B">
            <wp:extent cx="3817136" cy="1438275"/>
            <wp:effectExtent l="0" t="0" r="0" b="0"/>
            <wp:docPr id="43" name="image22.png" descr="Layout tabs for Survey Sketch and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3" cstate="print"/>
                    <a:stretch>
                      <a:fillRect/>
                    </a:stretch>
                  </pic:blipFill>
                  <pic:spPr>
                    <a:xfrm>
                      <a:off x="0" y="0"/>
                      <a:ext cx="3817136" cy="1438275"/>
                    </a:xfrm>
                    <a:prstGeom prst="rect">
                      <a:avLst/>
                    </a:prstGeom>
                  </pic:spPr>
                </pic:pic>
              </a:graphicData>
            </a:graphic>
          </wp:inline>
        </w:drawing>
      </w:r>
    </w:p>
    <w:p w14:paraId="4B00F5DC"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7EE4D574" w14:textId="77777777" w:rsidR="00F91E4D" w:rsidRDefault="00F91E4D">
      <w:pPr>
        <w:rPr>
          <w:rFonts w:ascii="Calibri" w:eastAsia="Calibri" w:hAnsi="Calibri" w:cs="Calibri"/>
          <w:sz w:val="20"/>
          <w:szCs w:val="20"/>
        </w:rPr>
      </w:pPr>
    </w:p>
    <w:p w14:paraId="2BDDCFDC" w14:textId="77777777" w:rsidR="00F91E4D" w:rsidRDefault="00F91E4D">
      <w:pPr>
        <w:rPr>
          <w:rFonts w:ascii="Calibri" w:eastAsia="Calibri" w:hAnsi="Calibri" w:cs="Calibri"/>
          <w:sz w:val="20"/>
          <w:szCs w:val="20"/>
        </w:rPr>
      </w:pPr>
    </w:p>
    <w:p w14:paraId="777BE331" w14:textId="77777777" w:rsidR="00F91E4D" w:rsidRDefault="00F91E4D">
      <w:pPr>
        <w:spacing w:before="4"/>
        <w:rPr>
          <w:rFonts w:ascii="Calibri" w:eastAsia="Calibri" w:hAnsi="Calibri" w:cs="Calibri"/>
          <w:sz w:val="16"/>
          <w:szCs w:val="16"/>
        </w:rPr>
      </w:pPr>
    </w:p>
    <w:p w14:paraId="66C7B873" w14:textId="77777777" w:rsidR="00F91E4D" w:rsidRDefault="00F57DD1">
      <w:pPr>
        <w:pStyle w:val="BodyText"/>
        <w:spacing w:before="56"/>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b/>
          <w:spacing w:val="-1"/>
          <w:u w:val="single" w:color="000000"/>
        </w:rPr>
        <w:t>REVISED</w:t>
      </w:r>
      <w:r>
        <w:rPr>
          <w:b/>
          <w:u w:val="single" w:color="000000"/>
        </w:rPr>
        <w:t xml:space="preserve"> </w:t>
      </w:r>
      <w:r>
        <w:rPr>
          <w:spacing w:val="-1"/>
          <w:u w:val="single" w:color="000000"/>
        </w:rPr>
        <w:t xml:space="preserve">standard </w:t>
      </w:r>
      <w:r>
        <w:rPr>
          <w:u w:val="single" w:color="000000"/>
        </w:rPr>
        <w:t>sketch</w:t>
      </w:r>
      <w:r>
        <w:rPr>
          <w:spacing w:val="-3"/>
          <w:u w:val="single" w:color="000000"/>
        </w:rPr>
        <w:t xml:space="preserve"> </w:t>
      </w:r>
      <w:r>
        <w:rPr>
          <w:spacing w:val="-1"/>
          <w:u w:val="single" w:color="000000"/>
        </w:rPr>
        <w:t>and description:</w:t>
      </w:r>
    </w:p>
    <w:p w14:paraId="16FBF21D" w14:textId="77777777" w:rsidR="00F91E4D" w:rsidRDefault="00F91E4D">
      <w:pPr>
        <w:spacing w:before="8"/>
        <w:rPr>
          <w:rFonts w:ascii="Calibri" w:eastAsia="Calibri" w:hAnsi="Calibri" w:cs="Calibri"/>
          <w:sz w:val="16"/>
          <w:szCs w:val="16"/>
        </w:rPr>
      </w:pPr>
    </w:p>
    <w:p w14:paraId="5A84104F" w14:textId="77777777" w:rsidR="00F91E4D" w:rsidRDefault="00F57DD1">
      <w:pPr>
        <w:ind w:left="160"/>
        <w:rPr>
          <w:rFonts w:ascii="Calibri" w:eastAsia="Calibri" w:hAnsi="Calibri" w:cs="Calibri"/>
          <w:sz w:val="36"/>
          <w:szCs w:val="36"/>
        </w:rPr>
      </w:pPr>
      <w:r>
        <w:rPr>
          <w:rFonts w:ascii="Calibri"/>
          <w:spacing w:val="-1"/>
          <w:sz w:val="36"/>
        </w:rPr>
        <w:t>p&lt;</w:t>
      </w:r>
      <w:r>
        <w:rPr>
          <w:rFonts w:ascii="Calibri"/>
          <w:i/>
          <w:spacing w:val="-1"/>
          <w:sz w:val="36"/>
        </w:rPr>
        <w:t>parcel</w:t>
      </w:r>
      <w:r>
        <w:rPr>
          <w:rFonts w:ascii="Calibri"/>
          <w:i/>
          <w:spacing w:val="-14"/>
          <w:sz w:val="36"/>
        </w:rPr>
        <w:t xml:space="preserve"> </w:t>
      </w:r>
      <w:r>
        <w:rPr>
          <w:rFonts w:ascii="Calibri"/>
          <w:i/>
          <w:spacing w:val="-1"/>
          <w:sz w:val="36"/>
        </w:rPr>
        <w:t>number</w:t>
      </w:r>
      <w:r>
        <w:rPr>
          <w:rFonts w:ascii="Calibri"/>
          <w:spacing w:val="-1"/>
          <w:sz w:val="36"/>
        </w:rPr>
        <w:t>&gt;-c3d-&lt;</w:t>
      </w:r>
      <w:r>
        <w:rPr>
          <w:rFonts w:ascii="Calibri"/>
          <w:i/>
          <w:spacing w:val="-1"/>
          <w:sz w:val="36"/>
        </w:rPr>
        <w:t>version</w:t>
      </w:r>
      <w:r>
        <w:rPr>
          <w:rFonts w:ascii="Calibri"/>
          <w:i/>
          <w:spacing w:val="-11"/>
          <w:sz w:val="36"/>
        </w:rPr>
        <w:t xml:space="preserve"> </w:t>
      </w:r>
      <w:r>
        <w:rPr>
          <w:rFonts w:ascii="Calibri"/>
          <w:i/>
          <w:spacing w:val="-1"/>
          <w:sz w:val="36"/>
        </w:rPr>
        <w:t>number</w:t>
      </w:r>
      <w:r>
        <w:rPr>
          <w:rFonts w:ascii="Calibri"/>
          <w:spacing w:val="-1"/>
          <w:sz w:val="36"/>
        </w:rPr>
        <w:t>&gt;-r#</w:t>
      </w:r>
      <w:r>
        <w:rPr>
          <w:rFonts w:ascii="Calibri"/>
          <w:i/>
          <w:spacing w:val="-1"/>
          <w:sz w:val="36"/>
        </w:rPr>
        <w:t>.dwg</w:t>
      </w:r>
    </w:p>
    <w:p w14:paraId="1772955F" w14:textId="77777777" w:rsidR="00F91E4D" w:rsidRDefault="00F57DD1">
      <w:pPr>
        <w:pStyle w:val="BodyText"/>
        <w:spacing w:before="198"/>
      </w:pPr>
      <w:r>
        <w:rPr>
          <w:spacing w:val="-1"/>
        </w:rPr>
        <w:t>“r#”</w:t>
      </w:r>
      <w:r>
        <w:rPr>
          <w:spacing w:val="1"/>
        </w:rPr>
        <w:t xml:space="preserve"> </w:t>
      </w:r>
      <w:r>
        <w:rPr>
          <w:spacing w:val="-1"/>
        </w:rPr>
        <w:t>represents</w:t>
      </w:r>
      <w:r>
        <w:rPr>
          <w:spacing w:val="-2"/>
        </w:rPr>
        <w:t xml:space="preserve"> </w:t>
      </w:r>
      <w:r>
        <w:rPr>
          <w:spacing w:val="-1"/>
        </w:rPr>
        <w:t>the</w:t>
      </w:r>
      <w:r>
        <w:rPr>
          <w:spacing w:val="-2"/>
        </w:rPr>
        <w:t xml:space="preserve"> </w:t>
      </w:r>
      <w:r>
        <w:rPr>
          <w:spacing w:val="-1"/>
        </w:rPr>
        <w:t>revision number.</w:t>
      </w:r>
    </w:p>
    <w:p w14:paraId="21D91BDB" w14:textId="6FCC44BE" w:rsidR="00F91E4D" w:rsidRDefault="00F57DD1">
      <w:pPr>
        <w:pStyle w:val="BodyText"/>
        <w:spacing w:before="197"/>
        <w:ind w:left="159" w:right="397"/>
      </w:pPr>
      <w:r>
        <w:rPr>
          <w:spacing w:val="-1"/>
        </w:rPr>
        <w:t>Example:</w:t>
      </w:r>
      <w:r>
        <w:rPr>
          <w:spacing w:val="48"/>
        </w:rPr>
        <w:t xml:space="preserve"> </w:t>
      </w:r>
      <w:r>
        <w:rPr>
          <w:spacing w:val="-1"/>
        </w:rPr>
        <w:t>The</w:t>
      </w:r>
      <w:r>
        <w:rPr>
          <w:spacing w:val="1"/>
        </w:rPr>
        <w:t xml:space="preserve"> </w:t>
      </w:r>
      <w:r>
        <w:rPr>
          <w:spacing w:val="-1"/>
        </w:rPr>
        <w:t>first</w:t>
      </w:r>
      <w:r>
        <w:rPr>
          <w:spacing w:val="1"/>
        </w:rPr>
        <w:t xml:space="preserve"> </w:t>
      </w:r>
      <w:r>
        <w:rPr>
          <w:spacing w:val="-1"/>
        </w:rPr>
        <w:t>complete</w:t>
      </w:r>
      <w:r>
        <w:rPr>
          <w:spacing w:val="1"/>
        </w:rPr>
        <w:t xml:space="preserve"> </w:t>
      </w:r>
      <w:r>
        <w:rPr>
          <w:spacing w:val="-1"/>
        </w:rPr>
        <w:t>set</w:t>
      </w:r>
      <w:r>
        <w:rPr>
          <w:spacing w:val="-2"/>
        </w:rPr>
        <w:t xml:space="preserve"> </w:t>
      </w:r>
      <w:r>
        <w:rPr>
          <w:spacing w:val="-1"/>
        </w:rPr>
        <w:t>of</w:t>
      </w:r>
      <w:r>
        <w:rPr>
          <w:spacing w:val="-2"/>
        </w:rPr>
        <w:t xml:space="preserve"> </w:t>
      </w:r>
      <w:r>
        <w:rPr>
          <w:spacing w:val="-1"/>
        </w:rPr>
        <w:t>revisions</w:t>
      </w:r>
      <w:r>
        <w:rPr>
          <w:spacing w:val="-2"/>
        </w:rPr>
        <w:t xml:space="preserve"> </w:t>
      </w:r>
      <w:r>
        <w:rPr>
          <w:spacing w:val="-1"/>
        </w:rPr>
        <w:t>to</w:t>
      </w:r>
      <w:r>
        <w:rPr>
          <w:spacing w:val="1"/>
        </w:rPr>
        <w:t xml:space="preserve"> </w:t>
      </w:r>
      <w:r>
        <w:t>a</w:t>
      </w:r>
      <w:r>
        <w:rPr>
          <w:spacing w:val="1"/>
        </w:rPr>
        <w:t xml:space="preserve"> </w:t>
      </w:r>
      <w:r>
        <w:rPr>
          <w:spacing w:val="-1"/>
        </w:rPr>
        <w:t>standard sketch</w:t>
      </w:r>
      <w:r>
        <w:t xml:space="preserve"> </w:t>
      </w:r>
      <w:r>
        <w:rPr>
          <w:spacing w:val="-1"/>
        </w:rPr>
        <w:t>and description</w:t>
      </w:r>
      <w:r>
        <w:rPr>
          <w:spacing w:val="-3"/>
        </w:rPr>
        <w:t xml:space="preserve"> </w:t>
      </w:r>
      <w:r>
        <w:rPr>
          <w:spacing w:val="-1"/>
        </w:rPr>
        <w:t>for</w:t>
      </w:r>
      <w:r>
        <w:t xml:space="preserve"> </w:t>
      </w:r>
      <w:r>
        <w:rPr>
          <w:spacing w:val="-1"/>
        </w:rPr>
        <w:t>parcel</w:t>
      </w:r>
      <w:r>
        <w:rPr>
          <w:spacing w:val="1"/>
        </w:rPr>
        <w:t xml:space="preserve"> </w:t>
      </w:r>
      <w:r>
        <w:rPr>
          <w:spacing w:val="-1"/>
        </w:rPr>
        <w:t>P100</w:t>
      </w:r>
      <w:r>
        <w:rPr>
          <w:spacing w:val="38"/>
        </w:rPr>
        <w:t xml:space="preserve"> </w:t>
      </w:r>
      <w:r>
        <w:t>created</w:t>
      </w:r>
      <w:r>
        <w:rPr>
          <w:spacing w:val="-3"/>
        </w:rPr>
        <w:t xml:space="preserve"> </w:t>
      </w:r>
      <w:r>
        <w:rPr>
          <w:spacing w:val="-1"/>
        </w:rPr>
        <w:t xml:space="preserve">with Civil3D version </w:t>
      </w:r>
      <w:r w:rsidR="00F24D73">
        <w:rPr>
          <w:spacing w:val="-1"/>
        </w:rPr>
        <w:t>2025</w:t>
      </w:r>
      <w:r>
        <w:rPr>
          <w:spacing w:val="-1"/>
        </w:rPr>
        <w:t xml:space="preserve"> will</w:t>
      </w:r>
      <w:r>
        <w:t xml:space="preserve"> have</w:t>
      </w:r>
      <w:r>
        <w:rPr>
          <w:spacing w:val="-1"/>
        </w:rPr>
        <w:t xml:space="preserve"> </w:t>
      </w:r>
      <w:r>
        <w:t>the</w:t>
      </w:r>
      <w:r>
        <w:rPr>
          <w:spacing w:val="1"/>
        </w:rPr>
        <w:t xml:space="preserve"> </w:t>
      </w:r>
      <w:r>
        <w:t>name</w:t>
      </w:r>
      <w:r>
        <w:rPr>
          <w:spacing w:val="-1"/>
        </w:rPr>
        <w:t xml:space="preserve"> p100-c3d-</w:t>
      </w:r>
      <w:r w:rsidR="00F24D73">
        <w:rPr>
          <w:spacing w:val="-1"/>
        </w:rPr>
        <w:t>2025</w:t>
      </w:r>
      <w:r>
        <w:rPr>
          <w:spacing w:val="-1"/>
        </w:rPr>
        <w:t>-r1.dwg.</w:t>
      </w:r>
      <w:r>
        <w:t xml:space="preserve">  </w:t>
      </w:r>
      <w:r>
        <w:rPr>
          <w:spacing w:val="-1"/>
        </w:rPr>
        <w:t>This</w:t>
      </w:r>
      <w:r>
        <w:t xml:space="preserve"> </w:t>
      </w:r>
      <w:r>
        <w:rPr>
          <w:spacing w:val="-1"/>
        </w:rPr>
        <w:t>name</w:t>
      </w:r>
      <w:r>
        <w:rPr>
          <w:spacing w:val="-2"/>
        </w:rPr>
        <w:t xml:space="preserve"> </w:t>
      </w:r>
      <w:r>
        <w:rPr>
          <w:spacing w:val="-1"/>
        </w:rPr>
        <w:t>will</w:t>
      </w:r>
      <w:r>
        <w:rPr>
          <w:spacing w:val="-2"/>
        </w:rPr>
        <w:t xml:space="preserve"> </w:t>
      </w:r>
      <w:r>
        <w:rPr>
          <w:spacing w:val="-1"/>
        </w:rPr>
        <w:t>continue</w:t>
      </w:r>
      <w:r>
        <w:rPr>
          <w:spacing w:val="20"/>
        </w:rPr>
        <w:t xml:space="preserve"> </w:t>
      </w:r>
      <w:r>
        <w:rPr>
          <w:spacing w:val="-1"/>
        </w:rPr>
        <w:t>to</w:t>
      </w:r>
      <w:r>
        <w:rPr>
          <w:spacing w:val="1"/>
        </w:rPr>
        <w:t xml:space="preserve"> </w:t>
      </w:r>
      <w:r>
        <w:rPr>
          <w:spacing w:val="-1"/>
        </w:rPr>
        <w:t>be</w:t>
      </w:r>
      <w:r>
        <w:rPr>
          <w:spacing w:val="1"/>
        </w:rPr>
        <w:t xml:space="preserve"> </w:t>
      </w:r>
      <w:r>
        <w:rPr>
          <w:spacing w:val="-1"/>
        </w:rPr>
        <w:t>used throughout the</w:t>
      </w:r>
      <w:r>
        <w:rPr>
          <w:spacing w:val="-2"/>
        </w:rPr>
        <w:t xml:space="preserve"> </w:t>
      </w:r>
      <w:r>
        <w:rPr>
          <w:spacing w:val="-1"/>
        </w:rPr>
        <w:t>mapping process</w:t>
      </w:r>
      <w:r>
        <w:rPr>
          <w:spacing w:val="1"/>
        </w:rPr>
        <w:t xml:space="preserve"> </w:t>
      </w:r>
      <w:r>
        <w:rPr>
          <w:spacing w:val="-1"/>
        </w:rPr>
        <w:t>until</w:t>
      </w:r>
      <w:r>
        <w:t xml:space="preserve"> </w:t>
      </w:r>
      <w:r>
        <w:rPr>
          <w:spacing w:val="-1"/>
        </w:rPr>
        <w:t>the</w:t>
      </w:r>
      <w:r>
        <w:rPr>
          <w:spacing w:val="-2"/>
        </w:rPr>
        <w:t xml:space="preserve"> </w:t>
      </w:r>
      <w:r>
        <w:rPr>
          <w:spacing w:val="-1"/>
        </w:rPr>
        <w:t>sketch and description</w:t>
      </w:r>
      <w:r>
        <w:rPr>
          <w:spacing w:val="-2"/>
        </w:rPr>
        <w:t xml:space="preserve"> </w:t>
      </w:r>
      <w:r>
        <w:rPr>
          <w:spacing w:val="-1"/>
        </w:rPr>
        <w:t>is</w:t>
      </w:r>
      <w:r>
        <w:rPr>
          <w:spacing w:val="-2"/>
        </w:rPr>
        <w:t xml:space="preserve"> </w:t>
      </w:r>
      <w:r>
        <w:rPr>
          <w:spacing w:val="-1"/>
        </w:rPr>
        <w:t>signed</w:t>
      </w:r>
      <w:r>
        <w:t xml:space="preserve"> </w:t>
      </w:r>
      <w:r>
        <w:rPr>
          <w:spacing w:val="-1"/>
        </w:rPr>
        <w:t>and sealed.</w:t>
      </w:r>
    </w:p>
    <w:p w14:paraId="210E58D5" w14:textId="77777777" w:rsidR="00F91E4D" w:rsidRDefault="00F57DD1">
      <w:pPr>
        <w:pStyle w:val="BodyText"/>
        <w:ind w:left="159" w:right="292"/>
      </w:pPr>
      <w:r>
        <w:rPr>
          <w:spacing w:val="-2"/>
        </w:rPr>
        <w:t>Once</w:t>
      </w:r>
      <w:r>
        <w:t xml:space="preserve"> signed</w:t>
      </w:r>
      <w:r>
        <w:rPr>
          <w:spacing w:val="-1"/>
        </w:rPr>
        <w:t xml:space="preserve"> </w:t>
      </w:r>
      <w:r>
        <w:t>and sealed,</w:t>
      </w:r>
      <w:r>
        <w:rPr>
          <w:spacing w:val="-3"/>
        </w:rPr>
        <w:t xml:space="preserve"> </w:t>
      </w:r>
      <w:r>
        <w:t>if a second</w:t>
      </w:r>
      <w:r>
        <w:rPr>
          <w:spacing w:val="-1"/>
        </w:rPr>
        <w:t xml:space="preserve"> </w:t>
      </w:r>
      <w:r>
        <w:t>revision</w:t>
      </w:r>
      <w:r>
        <w:rPr>
          <w:spacing w:val="-1"/>
        </w:rPr>
        <w:t xml:space="preserve"> </w:t>
      </w:r>
      <w:r>
        <w:t>is needed,</w:t>
      </w:r>
      <w:r>
        <w:rPr>
          <w:spacing w:val="-2"/>
        </w:rPr>
        <w:t xml:space="preserve"> </w:t>
      </w:r>
      <w:r>
        <w:t>the</w:t>
      </w:r>
      <w:r>
        <w:rPr>
          <w:spacing w:val="1"/>
        </w:rPr>
        <w:t xml:space="preserve"> </w:t>
      </w:r>
      <w:r>
        <w:t>sketch and</w:t>
      </w:r>
      <w:r>
        <w:rPr>
          <w:spacing w:val="-1"/>
        </w:rPr>
        <w:t xml:space="preserve"> </w:t>
      </w:r>
      <w:r>
        <w:t>description</w:t>
      </w:r>
      <w:r>
        <w:rPr>
          <w:spacing w:val="-1"/>
        </w:rPr>
        <w:t xml:space="preserve"> </w:t>
      </w:r>
      <w:r>
        <w:t>will have</w:t>
      </w:r>
      <w:r>
        <w:rPr>
          <w:spacing w:val="-2"/>
        </w:rPr>
        <w:t xml:space="preserve"> </w:t>
      </w:r>
      <w:r>
        <w:t>the</w:t>
      </w:r>
      <w:r>
        <w:rPr>
          <w:spacing w:val="24"/>
        </w:rPr>
        <w:t xml:space="preserve"> </w:t>
      </w:r>
      <w:r>
        <w:t>extension</w:t>
      </w:r>
      <w:r>
        <w:rPr>
          <w:spacing w:val="-1"/>
        </w:rPr>
        <w:t xml:space="preserve"> </w:t>
      </w:r>
      <w:r>
        <w:t>“r2”.</w:t>
      </w:r>
    </w:p>
    <w:p w14:paraId="3E72A6AA" w14:textId="77777777" w:rsidR="00F91E4D" w:rsidRDefault="00F91E4D">
      <w:pPr>
        <w:rPr>
          <w:rFonts w:ascii="Calibri" w:eastAsia="Calibri" w:hAnsi="Calibri" w:cs="Calibri"/>
        </w:rPr>
      </w:pPr>
    </w:p>
    <w:p w14:paraId="4F70A5F1" w14:textId="77777777" w:rsidR="00F91E4D" w:rsidRDefault="00F91E4D">
      <w:pPr>
        <w:spacing w:before="9"/>
        <w:rPr>
          <w:rFonts w:ascii="Calibri" w:eastAsia="Calibri" w:hAnsi="Calibri" w:cs="Calibri"/>
          <w:sz w:val="32"/>
          <w:szCs w:val="32"/>
        </w:rPr>
      </w:pPr>
    </w:p>
    <w:p w14:paraId="2F9AF4C1" w14:textId="77777777" w:rsidR="00F91E4D" w:rsidRDefault="00F57DD1">
      <w:pPr>
        <w:pStyle w:val="BodyText"/>
      </w:pPr>
      <w:r>
        <w:rPr>
          <w:spacing w:val="-1"/>
          <w:u w:val="single" w:color="000000"/>
        </w:rPr>
        <w:t>The</w:t>
      </w:r>
      <w:r>
        <w:rPr>
          <w:spacing w:val="1"/>
          <w:u w:val="single" w:color="000000"/>
        </w:rPr>
        <w:t xml:space="preserve"> </w:t>
      </w:r>
      <w:r>
        <w:rPr>
          <w:spacing w:val="-1"/>
          <w:u w:val="single" w:color="000000"/>
        </w:rPr>
        <w:t>layout</w:t>
      </w:r>
      <w:r>
        <w:rPr>
          <w:spacing w:val="-2"/>
          <w:u w:val="single" w:color="000000"/>
        </w:rPr>
        <w:t xml:space="preserve"> </w:t>
      </w:r>
      <w:r>
        <w:rPr>
          <w:spacing w:val="-1"/>
          <w:u w:val="single" w:color="000000"/>
        </w:rPr>
        <w:t>tabs</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1"/>
          <w:u w:val="single" w:color="000000"/>
        </w:rPr>
        <w:t>REVISED</w:t>
      </w:r>
      <w:r>
        <w:rPr>
          <w:spacing w:val="1"/>
          <w:u w:val="single" w:color="000000"/>
        </w:rPr>
        <w:t xml:space="preserve"> </w:t>
      </w:r>
      <w:r>
        <w:rPr>
          <w:spacing w:val="-1"/>
          <w:u w:val="single" w:color="000000"/>
        </w:rPr>
        <w:t>standard sketch and description:</w:t>
      </w:r>
    </w:p>
    <w:p w14:paraId="66AC60A9" w14:textId="77777777" w:rsidR="00F91E4D" w:rsidRDefault="00F91E4D">
      <w:pPr>
        <w:spacing w:before="5"/>
        <w:rPr>
          <w:rFonts w:ascii="Calibri" w:eastAsia="Calibri" w:hAnsi="Calibri" w:cs="Calibri"/>
          <w:sz w:val="16"/>
          <w:szCs w:val="16"/>
        </w:rPr>
      </w:pPr>
    </w:p>
    <w:p w14:paraId="7E051758"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20213676" wp14:editId="353305E3">
            <wp:extent cx="3119836" cy="1095375"/>
            <wp:effectExtent l="0" t="0" r="0" b="0"/>
            <wp:docPr id="45" name="image20.png" descr="Layout tabs for revised Survey Sketch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31" cstate="print"/>
                    <a:stretch>
                      <a:fillRect/>
                    </a:stretch>
                  </pic:blipFill>
                  <pic:spPr>
                    <a:xfrm>
                      <a:off x="0" y="0"/>
                      <a:ext cx="3119836" cy="1095375"/>
                    </a:xfrm>
                    <a:prstGeom prst="rect">
                      <a:avLst/>
                    </a:prstGeom>
                  </pic:spPr>
                </pic:pic>
              </a:graphicData>
            </a:graphic>
          </wp:inline>
        </w:drawing>
      </w:r>
    </w:p>
    <w:p w14:paraId="245D9703" w14:textId="77777777" w:rsidR="00F91E4D" w:rsidRDefault="00F91E4D">
      <w:pPr>
        <w:spacing w:before="4"/>
        <w:rPr>
          <w:rFonts w:ascii="Calibri" w:eastAsia="Calibri" w:hAnsi="Calibri" w:cs="Calibri"/>
          <w:sz w:val="16"/>
          <w:szCs w:val="16"/>
        </w:rPr>
      </w:pPr>
    </w:p>
    <w:p w14:paraId="3577144C"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drawing>
          <wp:inline distT="0" distB="0" distL="0" distR="0" wp14:anchorId="0175B813" wp14:editId="1C2365E1">
            <wp:extent cx="3334404" cy="1638300"/>
            <wp:effectExtent l="0" t="0" r="0" b="0"/>
            <wp:docPr id="47" name="image21.png" descr="Layout tabs for revised Survey Sketch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2" cstate="print"/>
                    <a:stretch>
                      <a:fillRect/>
                    </a:stretch>
                  </pic:blipFill>
                  <pic:spPr>
                    <a:xfrm>
                      <a:off x="0" y="0"/>
                      <a:ext cx="3334404" cy="1638300"/>
                    </a:xfrm>
                    <a:prstGeom prst="rect">
                      <a:avLst/>
                    </a:prstGeom>
                  </pic:spPr>
                </pic:pic>
              </a:graphicData>
            </a:graphic>
          </wp:inline>
        </w:drawing>
      </w:r>
    </w:p>
    <w:p w14:paraId="34528904" w14:textId="77777777" w:rsidR="00F91E4D" w:rsidRDefault="00F91E4D">
      <w:pPr>
        <w:spacing w:before="9"/>
        <w:rPr>
          <w:rFonts w:ascii="Calibri" w:eastAsia="Calibri" w:hAnsi="Calibri" w:cs="Calibri"/>
          <w:sz w:val="16"/>
          <w:szCs w:val="16"/>
        </w:rPr>
      </w:pPr>
    </w:p>
    <w:p w14:paraId="5D5F3D63" w14:textId="77777777" w:rsidR="00F91E4D" w:rsidRDefault="00F57DD1">
      <w:pPr>
        <w:spacing w:line="200" w:lineRule="atLeast"/>
        <w:ind w:left="191"/>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5082C54" wp14:editId="75994B59">
            <wp:extent cx="3817136" cy="1438275"/>
            <wp:effectExtent l="0" t="0" r="0" b="0"/>
            <wp:docPr id="49" name="image22.png" descr="Layout tabs for revised Survey Sketch and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3" cstate="print"/>
                    <a:stretch>
                      <a:fillRect/>
                    </a:stretch>
                  </pic:blipFill>
                  <pic:spPr>
                    <a:xfrm>
                      <a:off x="0" y="0"/>
                      <a:ext cx="3817136" cy="1438275"/>
                    </a:xfrm>
                    <a:prstGeom prst="rect">
                      <a:avLst/>
                    </a:prstGeom>
                  </pic:spPr>
                </pic:pic>
              </a:graphicData>
            </a:graphic>
          </wp:inline>
        </w:drawing>
      </w:r>
    </w:p>
    <w:p w14:paraId="29C2DE20"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33D03F54" w14:textId="77777777" w:rsidR="00F91E4D" w:rsidRDefault="00F91E4D">
      <w:pPr>
        <w:rPr>
          <w:rFonts w:ascii="Calibri" w:eastAsia="Calibri" w:hAnsi="Calibri" w:cs="Calibri"/>
          <w:sz w:val="20"/>
          <w:szCs w:val="20"/>
        </w:rPr>
      </w:pPr>
    </w:p>
    <w:p w14:paraId="571A3ADA" w14:textId="77777777" w:rsidR="00F91E4D" w:rsidRDefault="00F91E4D">
      <w:pPr>
        <w:rPr>
          <w:rFonts w:ascii="Calibri" w:eastAsia="Calibri" w:hAnsi="Calibri" w:cs="Calibri"/>
          <w:sz w:val="20"/>
          <w:szCs w:val="20"/>
        </w:rPr>
      </w:pPr>
    </w:p>
    <w:p w14:paraId="2450A606" w14:textId="77777777" w:rsidR="00F91E4D" w:rsidRDefault="00F91E4D">
      <w:pPr>
        <w:rPr>
          <w:rFonts w:ascii="Calibri" w:eastAsia="Calibri" w:hAnsi="Calibri" w:cs="Calibri"/>
          <w:sz w:val="20"/>
          <w:szCs w:val="20"/>
        </w:rPr>
      </w:pPr>
    </w:p>
    <w:p w14:paraId="44FDEC14" w14:textId="77777777" w:rsidR="00F91E4D" w:rsidRDefault="00F91E4D">
      <w:pPr>
        <w:rPr>
          <w:rFonts w:ascii="Calibri" w:eastAsia="Calibri" w:hAnsi="Calibri" w:cs="Calibri"/>
          <w:sz w:val="20"/>
          <w:szCs w:val="20"/>
        </w:rPr>
      </w:pPr>
    </w:p>
    <w:p w14:paraId="5C568212" w14:textId="77777777" w:rsidR="00F91E4D" w:rsidRDefault="00F91E4D">
      <w:pPr>
        <w:spacing w:before="10"/>
        <w:rPr>
          <w:rFonts w:ascii="Calibri" w:eastAsia="Calibri" w:hAnsi="Calibri" w:cs="Calibri"/>
          <w:sz w:val="14"/>
          <w:szCs w:val="14"/>
        </w:rPr>
      </w:pPr>
    </w:p>
    <w:p w14:paraId="7DC8DF53" w14:textId="77777777" w:rsidR="00F91E4D" w:rsidRDefault="00F57DD1">
      <w:pPr>
        <w:pStyle w:val="BodyText"/>
        <w:spacing w:before="56"/>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a</w:t>
      </w:r>
      <w:r>
        <w:rPr>
          <w:spacing w:val="-3"/>
          <w:u w:val="single" w:color="000000"/>
        </w:rPr>
        <w:t xml:space="preserve"> </w:t>
      </w:r>
      <w:r>
        <w:rPr>
          <w:spacing w:val="-1"/>
          <w:u w:val="single" w:color="000000"/>
        </w:rPr>
        <w:t>standard</w:t>
      </w:r>
      <w:r>
        <w:rPr>
          <w:spacing w:val="-3"/>
          <w:u w:val="single" w:color="000000"/>
        </w:rPr>
        <w:t xml:space="preserve"> </w:t>
      </w:r>
      <w:r>
        <w:rPr>
          <w:u w:val="single" w:color="000000"/>
        </w:rPr>
        <w:t>8</w:t>
      </w:r>
      <w:r>
        <w:rPr>
          <w:spacing w:val="-1"/>
          <w:u w:val="single" w:color="000000"/>
        </w:rPr>
        <w:t xml:space="preserve"> </w:t>
      </w:r>
      <w:r>
        <w:rPr>
          <w:u w:val="single" w:color="000000"/>
        </w:rPr>
        <w:t>½</w:t>
      </w:r>
      <w:r>
        <w:rPr>
          <w:spacing w:val="1"/>
          <w:u w:val="single" w:color="000000"/>
        </w:rPr>
        <w:t xml:space="preserve"> </w:t>
      </w:r>
      <w:r>
        <w:rPr>
          <w:u w:val="single" w:color="000000"/>
        </w:rPr>
        <w:t>x</w:t>
      </w:r>
      <w:r>
        <w:rPr>
          <w:spacing w:val="-2"/>
          <w:u w:val="single" w:color="000000"/>
        </w:rPr>
        <w:t xml:space="preserve"> </w:t>
      </w:r>
      <w:r>
        <w:rPr>
          <w:u w:val="single" w:color="000000"/>
        </w:rPr>
        <w:t>11</w:t>
      </w:r>
      <w:r>
        <w:rPr>
          <w:spacing w:val="-2"/>
          <w:u w:val="single" w:color="000000"/>
        </w:rPr>
        <w:t xml:space="preserve"> </w:t>
      </w:r>
      <w:r>
        <w:rPr>
          <w:spacing w:val="-1"/>
          <w:u w:val="single" w:color="000000"/>
        </w:rPr>
        <w:t>exhibit</w:t>
      </w:r>
      <w:r>
        <w:rPr>
          <w:spacing w:val="-2"/>
          <w:u w:val="single" w:color="000000"/>
        </w:rPr>
        <w:t xml:space="preserve"> </w:t>
      </w:r>
      <w:r>
        <w:rPr>
          <w:spacing w:val="-1"/>
          <w:u w:val="single" w:color="000000"/>
        </w:rPr>
        <w:t>that</w:t>
      </w:r>
      <w:r>
        <w:rPr>
          <w:u w:val="single" w:color="000000"/>
        </w:rPr>
        <w:t xml:space="preserve"> </w:t>
      </w:r>
      <w:r>
        <w:rPr>
          <w:spacing w:val="-1"/>
          <w:u w:val="single" w:color="000000"/>
        </w:rPr>
        <w:t xml:space="preserve">accompanies </w:t>
      </w:r>
      <w:r>
        <w:rPr>
          <w:u w:val="single" w:color="000000"/>
        </w:rPr>
        <w:t xml:space="preserve">a </w:t>
      </w:r>
      <w:r>
        <w:rPr>
          <w:spacing w:val="-1"/>
          <w:u w:val="single" w:color="000000"/>
        </w:rPr>
        <w:t>sketch</w:t>
      </w:r>
      <w:r>
        <w:rPr>
          <w:spacing w:val="-3"/>
          <w:u w:val="single" w:color="000000"/>
        </w:rPr>
        <w:t xml:space="preserve"> </w:t>
      </w:r>
      <w:r>
        <w:rPr>
          <w:spacing w:val="-1"/>
          <w:u w:val="single" w:color="000000"/>
        </w:rPr>
        <w:t>and description:</w:t>
      </w:r>
    </w:p>
    <w:p w14:paraId="1E2C7DD9" w14:textId="77777777" w:rsidR="00F91E4D" w:rsidRDefault="00F91E4D">
      <w:pPr>
        <w:spacing w:before="7"/>
        <w:rPr>
          <w:rFonts w:ascii="Calibri" w:eastAsia="Calibri" w:hAnsi="Calibri" w:cs="Calibri"/>
          <w:sz w:val="11"/>
          <w:szCs w:val="11"/>
        </w:rPr>
      </w:pPr>
    </w:p>
    <w:p w14:paraId="2BE4A9B4" w14:textId="77777777" w:rsidR="00F91E4D" w:rsidRDefault="00F57DD1">
      <w:pPr>
        <w:pStyle w:val="BodyText"/>
        <w:spacing w:before="56" w:line="242" w:lineRule="auto"/>
        <w:ind w:right="292"/>
      </w:pPr>
      <w:r>
        <w:t xml:space="preserve">A </w:t>
      </w:r>
      <w:r>
        <w:rPr>
          <w:spacing w:val="-1"/>
        </w:rPr>
        <w:t>standard .dwg naming convention is</w:t>
      </w:r>
      <w:r>
        <w:t xml:space="preserve"> </w:t>
      </w:r>
      <w:r>
        <w:rPr>
          <w:spacing w:val="-1"/>
        </w:rPr>
        <w:t>not</w:t>
      </w:r>
      <w:r>
        <w:rPr>
          <w:spacing w:val="1"/>
        </w:rPr>
        <w:t xml:space="preserve"> </w:t>
      </w:r>
      <w:r>
        <w:rPr>
          <w:spacing w:val="-1"/>
        </w:rPr>
        <w:t>needed.</w:t>
      </w:r>
      <w:r>
        <w:t xml:space="preserve"> </w:t>
      </w:r>
      <w:r>
        <w:rPr>
          <w:spacing w:val="-2"/>
        </w:rPr>
        <w:t>The</w:t>
      </w:r>
      <w:r>
        <w:rPr>
          <w:spacing w:val="1"/>
        </w:rPr>
        <w:t xml:space="preserve"> </w:t>
      </w:r>
      <w:r>
        <w:rPr>
          <w:spacing w:val="-1"/>
        </w:rPr>
        <w:t>exhibit</w:t>
      </w:r>
      <w:r>
        <w:rPr>
          <w:spacing w:val="-2"/>
        </w:rPr>
        <w:t xml:space="preserve"> </w:t>
      </w:r>
      <w:r>
        <w:rPr>
          <w:spacing w:val="-1"/>
        </w:rPr>
        <w:t>should be</w:t>
      </w:r>
      <w:r>
        <w:rPr>
          <w:spacing w:val="-2"/>
        </w:rPr>
        <w:t xml:space="preserve"> </w:t>
      </w:r>
      <w:r>
        <w:rPr>
          <w:spacing w:val="-1"/>
        </w:rPr>
        <w:t>included as</w:t>
      </w:r>
      <w:r>
        <w:t xml:space="preserve"> a </w:t>
      </w:r>
      <w:r>
        <w:rPr>
          <w:spacing w:val="-1"/>
        </w:rPr>
        <w:t>layout</w:t>
      </w:r>
      <w:r>
        <w:rPr>
          <w:spacing w:val="-2"/>
        </w:rPr>
        <w:t xml:space="preserve"> </w:t>
      </w:r>
      <w:r>
        <w:rPr>
          <w:spacing w:val="-1"/>
        </w:rPr>
        <w:t xml:space="preserve">tab in </w:t>
      </w:r>
      <w:r>
        <w:rPr>
          <w:spacing w:val="-2"/>
        </w:rPr>
        <w:t>the</w:t>
      </w:r>
      <w:r>
        <w:rPr>
          <w:spacing w:val="67"/>
        </w:rPr>
        <w:t xml:space="preserve"> </w:t>
      </w:r>
      <w:r>
        <w:t>sketch</w:t>
      </w:r>
      <w:r>
        <w:rPr>
          <w:spacing w:val="-3"/>
        </w:rPr>
        <w:t xml:space="preserve"> </w:t>
      </w:r>
      <w:r>
        <w:rPr>
          <w:spacing w:val="-1"/>
        </w:rPr>
        <w:t>and description (see</w:t>
      </w:r>
      <w:r>
        <w:rPr>
          <w:spacing w:val="-2"/>
        </w:rPr>
        <w:t xml:space="preserve"> </w:t>
      </w:r>
      <w:r>
        <w:rPr>
          <w:spacing w:val="-1"/>
        </w:rPr>
        <w:t>above).</w:t>
      </w:r>
    </w:p>
    <w:p w14:paraId="7E4F16E2" w14:textId="77777777" w:rsidR="00F91E4D" w:rsidRDefault="00F91E4D">
      <w:pPr>
        <w:rPr>
          <w:rFonts w:ascii="Calibri" w:eastAsia="Calibri" w:hAnsi="Calibri" w:cs="Calibri"/>
        </w:rPr>
      </w:pPr>
    </w:p>
    <w:p w14:paraId="3B2DDAA8" w14:textId="77777777" w:rsidR="00F91E4D" w:rsidRDefault="00F91E4D">
      <w:pPr>
        <w:spacing w:before="6"/>
        <w:rPr>
          <w:rFonts w:ascii="Calibri" w:eastAsia="Calibri" w:hAnsi="Calibri" w:cs="Calibri"/>
          <w:sz w:val="32"/>
          <w:szCs w:val="32"/>
        </w:rPr>
      </w:pPr>
    </w:p>
    <w:p w14:paraId="692A30ED" w14:textId="77777777" w:rsidR="00F91E4D" w:rsidRDefault="00F57DD1">
      <w:pPr>
        <w:pStyle w:val="BodyText"/>
      </w:pPr>
      <w:r>
        <w:rPr>
          <w:spacing w:val="-1"/>
          <w:u w:val="single" w:color="000000"/>
        </w:rPr>
        <w:t>The</w:t>
      </w:r>
      <w:r>
        <w:rPr>
          <w:u w:val="single" w:color="000000"/>
        </w:rPr>
        <w:t xml:space="preserve"> </w:t>
      </w:r>
      <w:r>
        <w:rPr>
          <w:spacing w:val="-1"/>
          <w:u w:val="single" w:color="000000"/>
        </w:rPr>
        <w:t>name</w:t>
      </w:r>
      <w:r>
        <w:rPr>
          <w:u w:val="single" w:color="000000"/>
        </w:rPr>
        <w:t xml:space="preserve"> </w:t>
      </w:r>
      <w:r>
        <w:rPr>
          <w:spacing w:val="-1"/>
          <w:u w:val="single" w:color="000000"/>
        </w:rPr>
        <w:t>for</w:t>
      </w:r>
      <w:r>
        <w:rPr>
          <w:u w:val="single" w:color="000000"/>
        </w:rPr>
        <w:t xml:space="preserve"> </w:t>
      </w:r>
      <w:r>
        <w:rPr>
          <w:spacing w:val="-1"/>
          <w:u w:val="single" w:color="000000"/>
        </w:rPr>
        <w:t>an</w:t>
      </w:r>
      <w:r>
        <w:rPr>
          <w:spacing w:val="-3"/>
          <w:u w:val="single" w:color="000000"/>
        </w:rPr>
        <w:t xml:space="preserve"> </w:t>
      </w:r>
      <w:r>
        <w:rPr>
          <w:u w:val="single" w:color="000000"/>
        </w:rPr>
        <w:t>11</w:t>
      </w:r>
      <w:r>
        <w:rPr>
          <w:spacing w:val="-2"/>
          <w:u w:val="single" w:color="000000"/>
        </w:rPr>
        <w:t xml:space="preserve"> </w:t>
      </w:r>
      <w:r>
        <w:rPr>
          <w:u w:val="single" w:color="000000"/>
        </w:rPr>
        <w:t>x</w:t>
      </w:r>
      <w:r>
        <w:rPr>
          <w:spacing w:val="-2"/>
          <w:u w:val="single" w:color="000000"/>
        </w:rPr>
        <w:t xml:space="preserve"> </w:t>
      </w:r>
      <w:r>
        <w:rPr>
          <w:u w:val="single" w:color="000000"/>
        </w:rPr>
        <w:t>17</w:t>
      </w:r>
      <w:r>
        <w:rPr>
          <w:spacing w:val="-2"/>
          <w:u w:val="single" w:color="000000"/>
        </w:rPr>
        <w:t xml:space="preserve"> </w:t>
      </w:r>
      <w:r>
        <w:rPr>
          <w:spacing w:val="-1"/>
          <w:u w:val="single" w:color="000000"/>
        </w:rPr>
        <w:t>exhibit.</w:t>
      </w:r>
    </w:p>
    <w:p w14:paraId="12A3E265" w14:textId="77777777" w:rsidR="00F91E4D" w:rsidRDefault="00F91E4D">
      <w:pPr>
        <w:spacing w:before="5"/>
        <w:rPr>
          <w:rFonts w:ascii="Calibri" w:eastAsia="Calibri" w:hAnsi="Calibri" w:cs="Calibri"/>
          <w:sz w:val="16"/>
          <w:szCs w:val="16"/>
        </w:rPr>
      </w:pPr>
    </w:p>
    <w:p w14:paraId="3430FE8E" w14:textId="77777777" w:rsidR="00F91E4D" w:rsidRDefault="00F57DD1">
      <w:pPr>
        <w:ind w:left="160"/>
        <w:rPr>
          <w:rFonts w:ascii="Calibri" w:eastAsia="Calibri" w:hAnsi="Calibri" w:cs="Calibri"/>
          <w:sz w:val="36"/>
          <w:szCs w:val="36"/>
        </w:rPr>
      </w:pPr>
      <w:r>
        <w:rPr>
          <w:rFonts w:ascii="Calibri"/>
          <w:spacing w:val="-1"/>
          <w:sz w:val="36"/>
        </w:rPr>
        <w:t>exhibit-&lt;</w:t>
      </w:r>
      <w:r>
        <w:rPr>
          <w:rFonts w:ascii="Calibri"/>
          <w:i/>
          <w:spacing w:val="-1"/>
          <w:sz w:val="36"/>
        </w:rPr>
        <w:t>subject</w:t>
      </w:r>
      <w:r>
        <w:rPr>
          <w:rFonts w:ascii="Calibri"/>
          <w:i/>
          <w:spacing w:val="-8"/>
          <w:sz w:val="36"/>
        </w:rPr>
        <w:t xml:space="preserve"> </w:t>
      </w:r>
      <w:r>
        <w:rPr>
          <w:rFonts w:ascii="Calibri"/>
          <w:spacing w:val="-1"/>
          <w:sz w:val="36"/>
        </w:rPr>
        <w:t>&gt;-c3d-&lt;</w:t>
      </w:r>
      <w:r>
        <w:rPr>
          <w:rFonts w:ascii="Calibri"/>
          <w:i/>
          <w:spacing w:val="-1"/>
          <w:sz w:val="36"/>
        </w:rPr>
        <w:t>version</w:t>
      </w:r>
      <w:r>
        <w:rPr>
          <w:rFonts w:ascii="Calibri"/>
          <w:i/>
          <w:spacing w:val="-10"/>
          <w:sz w:val="36"/>
        </w:rPr>
        <w:t xml:space="preserve"> </w:t>
      </w:r>
      <w:r>
        <w:rPr>
          <w:rFonts w:ascii="Calibri"/>
          <w:i/>
          <w:spacing w:val="-1"/>
          <w:sz w:val="36"/>
        </w:rPr>
        <w:t>number</w:t>
      </w:r>
      <w:r>
        <w:rPr>
          <w:rFonts w:ascii="Calibri"/>
          <w:spacing w:val="-1"/>
          <w:sz w:val="36"/>
        </w:rPr>
        <w:t>&gt;</w:t>
      </w:r>
      <w:r>
        <w:rPr>
          <w:rFonts w:ascii="Calibri"/>
          <w:i/>
          <w:spacing w:val="-1"/>
          <w:sz w:val="36"/>
        </w:rPr>
        <w:t>.dwg</w:t>
      </w:r>
    </w:p>
    <w:p w14:paraId="56A25A76" w14:textId="77777777" w:rsidR="00F91E4D" w:rsidRDefault="00F57DD1">
      <w:pPr>
        <w:pStyle w:val="BodyText"/>
        <w:spacing w:before="198" w:line="242" w:lineRule="auto"/>
        <w:ind w:right="292"/>
      </w:pPr>
      <w:r>
        <w:rPr>
          <w:spacing w:val="-1"/>
        </w:rPr>
        <w:t>Exhibits</w:t>
      </w:r>
      <w:r>
        <w:t xml:space="preserve"> </w:t>
      </w:r>
      <w:r>
        <w:rPr>
          <w:spacing w:val="-1"/>
        </w:rPr>
        <w:t>are</w:t>
      </w:r>
      <w:r>
        <w:rPr>
          <w:spacing w:val="-2"/>
        </w:rPr>
        <w:t xml:space="preserve"> </w:t>
      </w:r>
      <w:r>
        <w:rPr>
          <w:spacing w:val="-1"/>
        </w:rPr>
        <w:t>created for</w:t>
      </w:r>
      <w:r>
        <w:rPr>
          <w:spacing w:val="-2"/>
        </w:rPr>
        <w:t xml:space="preserve"> </w:t>
      </w:r>
      <w:r>
        <w:rPr>
          <w:spacing w:val="-1"/>
        </w:rPr>
        <w:t>various</w:t>
      </w:r>
      <w:r>
        <w:t xml:space="preserve"> </w:t>
      </w:r>
      <w:r>
        <w:rPr>
          <w:spacing w:val="-1"/>
        </w:rPr>
        <w:t>purposes</w:t>
      </w:r>
      <w:r>
        <w:t xml:space="preserve"> </w:t>
      </w:r>
      <w:r>
        <w:rPr>
          <w:spacing w:val="-1"/>
        </w:rPr>
        <w:t xml:space="preserve">and </w:t>
      </w:r>
      <w:r>
        <w:rPr>
          <w:spacing w:val="-2"/>
        </w:rPr>
        <w:t>are</w:t>
      </w:r>
      <w:r>
        <w:rPr>
          <w:spacing w:val="1"/>
        </w:rPr>
        <w:t xml:space="preserve"> </w:t>
      </w:r>
      <w:r>
        <w:rPr>
          <w:spacing w:val="-1"/>
        </w:rPr>
        <w:t>not</w:t>
      </w:r>
      <w:r>
        <w:rPr>
          <w:spacing w:val="-2"/>
        </w:rPr>
        <w:t xml:space="preserve"> </w:t>
      </w:r>
      <w:r>
        <w:rPr>
          <w:spacing w:val="-1"/>
        </w:rPr>
        <w:t>standard.</w:t>
      </w:r>
      <w:r>
        <w:rPr>
          <w:spacing w:val="49"/>
        </w:rPr>
        <w:t xml:space="preserve"> </w:t>
      </w:r>
      <w:r>
        <w:rPr>
          <w:spacing w:val="-1"/>
        </w:rPr>
        <w:t>The</w:t>
      </w:r>
      <w:r>
        <w:rPr>
          <w:spacing w:val="1"/>
        </w:rPr>
        <w:t xml:space="preserve"> </w:t>
      </w:r>
      <w:r>
        <w:rPr>
          <w:spacing w:val="-1"/>
        </w:rPr>
        <w:t>user</w:t>
      </w:r>
      <w:r>
        <w:t xml:space="preserve"> </w:t>
      </w:r>
      <w:r>
        <w:rPr>
          <w:spacing w:val="-1"/>
        </w:rPr>
        <w:t>should</w:t>
      </w:r>
      <w:r>
        <w:rPr>
          <w:spacing w:val="-3"/>
        </w:rPr>
        <w:t xml:space="preserve"> </w:t>
      </w:r>
      <w:r>
        <w:rPr>
          <w:spacing w:val="-1"/>
        </w:rPr>
        <w:t>replace</w:t>
      </w:r>
      <w:r>
        <w:rPr>
          <w:spacing w:val="-2"/>
        </w:rPr>
        <w:t xml:space="preserve"> </w:t>
      </w:r>
      <w:r>
        <w:rPr>
          <w:spacing w:val="-1"/>
        </w:rPr>
        <w:t>the</w:t>
      </w:r>
      <w:r>
        <w:rPr>
          <w:spacing w:val="1"/>
        </w:rPr>
        <w:t xml:space="preserve"> </w:t>
      </w:r>
      <w:r>
        <w:rPr>
          <w:spacing w:val="-1"/>
        </w:rPr>
        <w:t>&lt;subject&gt;</w:t>
      </w:r>
      <w:r>
        <w:rPr>
          <w:spacing w:val="65"/>
        </w:rPr>
        <w:t xml:space="preserve"> </w:t>
      </w:r>
      <w:r>
        <w:rPr>
          <w:spacing w:val="-1"/>
        </w:rPr>
        <w:t xml:space="preserve">field with </w:t>
      </w:r>
      <w:r>
        <w:t>a</w:t>
      </w:r>
      <w:r>
        <w:rPr>
          <w:spacing w:val="-2"/>
        </w:rPr>
        <w:t xml:space="preserve"> </w:t>
      </w:r>
      <w:r>
        <w:rPr>
          <w:spacing w:val="-1"/>
        </w:rPr>
        <w:t>short</w:t>
      </w:r>
      <w:r>
        <w:rPr>
          <w:spacing w:val="1"/>
        </w:rPr>
        <w:t xml:space="preserve"> </w:t>
      </w:r>
      <w:r>
        <w:rPr>
          <w:spacing w:val="-1"/>
        </w:rPr>
        <w:t xml:space="preserve">abbreviation </w:t>
      </w:r>
      <w:r>
        <w:t>for</w:t>
      </w:r>
      <w:r>
        <w:rPr>
          <w:spacing w:val="-2"/>
        </w:rPr>
        <w:t xml:space="preserve"> </w:t>
      </w:r>
      <w:r>
        <w:rPr>
          <w:spacing w:val="-1"/>
        </w:rPr>
        <w:t>the</w:t>
      </w:r>
      <w:r>
        <w:rPr>
          <w:spacing w:val="-2"/>
        </w:rPr>
        <w:t xml:space="preserve"> </w:t>
      </w:r>
      <w:r>
        <w:rPr>
          <w:spacing w:val="-1"/>
        </w:rPr>
        <w:t>type</w:t>
      </w:r>
      <w:r>
        <w:rPr>
          <w:spacing w:val="1"/>
        </w:rPr>
        <w:t xml:space="preserve"> </w:t>
      </w:r>
      <w:r>
        <w:t>of</w:t>
      </w:r>
      <w:r>
        <w:rPr>
          <w:spacing w:val="-2"/>
        </w:rPr>
        <w:t xml:space="preserve"> </w:t>
      </w:r>
      <w:r>
        <w:rPr>
          <w:spacing w:val="-1"/>
        </w:rPr>
        <w:t>exhibit.</w:t>
      </w:r>
      <w:r>
        <w:rPr>
          <w:spacing w:val="-3"/>
        </w:rPr>
        <w:t xml:space="preserve"> </w:t>
      </w:r>
      <w:r>
        <w:rPr>
          <w:spacing w:val="-1"/>
        </w:rPr>
        <w:t>The</w:t>
      </w:r>
      <w:r>
        <w:rPr>
          <w:spacing w:val="1"/>
        </w:rPr>
        <w:t xml:space="preserve"> </w:t>
      </w:r>
      <w:r>
        <w:rPr>
          <w:spacing w:val="-1"/>
        </w:rPr>
        <w:t>abbreviation is</w:t>
      </w:r>
      <w:r>
        <w:t xml:space="preserve"> </w:t>
      </w:r>
      <w:r>
        <w:rPr>
          <w:spacing w:val="-1"/>
        </w:rPr>
        <w:t>left</w:t>
      </w:r>
      <w:r>
        <w:rPr>
          <w:spacing w:val="1"/>
        </w:rPr>
        <w:t xml:space="preserve"> </w:t>
      </w:r>
      <w:r>
        <w:rPr>
          <w:spacing w:val="-1"/>
        </w:rPr>
        <w:t>to the</w:t>
      </w:r>
      <w:r>
        <w:rPr>
          <w:spacing w:val="1"/>
        </w:rPr>
        <w:t xml:space="preserve"> </w:t>
      </w:r>
      <w:r>
        <w:rPr>
          <w:spacing w:val="-1"/>
        </w:rPr>
        <w:t>user’s</w:t>
      </w:r>
      <w:r>
        <w:rPr>
          <w:spacing w:val="1"/>
        </w:rPr>
        <w:t xml:space="preserve"> </w:t>
      </w:r>
      <w:r>
        <w:rPr>
          <w:spacing w:val="-1"/>
        </w:rPr>
        <w:t>discretion.</w:t>
      </w:r>
    </w:p>
    <w:p w14:paraId="2D7548A5" w14:textId="7316775D" w:rsidR="00F91E4D" w:rsidRDefault="00F57DD1">
      <w:pPr>
        <w:pStyle w:val="BodyText"/>
        <w:spacing w:before="194" w:line="242" w:lineRule="auto"/>
        <w:ind w:right="1166"/>
      </w:pPr>
      <w:r>
        <w:rPr>
          <w:spacing w:val="-1"/>
        </w:rPr>
        <w:t>Example:</w:t>
      </w:r>
      <w:r>
        <w:rPr>
          <w:spacing w:val="1"/>
        </w:rPr>
        <w:t xml:space="preserve"> </w:t>
      </w:r>
      <w:r>
        <w:rPr>
          <w:spacing w:val="-1"/>
        </w:rPr>
        <w:t>An</w:t>
      </w:r>
      <w:r>
        <w:rPr>
          <w:spacing w:val="-3"/>
        </w:rPr>
        <w:t xml:space="preserve"> </w:t>
      </w:r>
      <w:r>
        <w:rPr>
          <w:spacing w:val="-1"/>
        </w:rPr>
        <w:t>exhibit</w:t>
      </w:r>
      <w:r>
        <w:rPr>
          <w:spacing w:val="1"/>
        </w:rPr>
        <w:t xml:space="preserve"> </w:t>
      </w:r>
      <w:r>
        <w:rPr>
          <w:spacing w:val="-1"/>
        </w:rPr>
        <w:t>prepared to accompany</w:t>
      </w:r>
      <w:r>
        <w:rPr>
          <w:spacing w:val="1"/>
        </w:rPr>
        <w:t xml:space="preserve"> </w:t>
      </w:r>
      <w:r>
        <w:t>a</w:t>
      </w:r>
      <w:r>
        <w:rPr>
          <w:spacing w:val="-2"/>
        </w:rPr>
        <w:t xml:space="preserve"> </w:t>
      </w:r>
      <w:r>
        <w:rPr>
          <w:spacing w:val="-1"/>
        </w:rPr>
        <w:t>title</w:t>
      </w:r>
      <w:r>
        <w:rPr>
          <w:spacing w:val="1"/>
        </w:rPr>
        <w:t xml:space="preserve"> </w:t>
      </w:r>
      <w:r>
        <w:rPr>
          <w:spacing w:val="-1"/>
        </w:rPr>
        <w:t>commitment</w:t>
      </w:r>
      <w:r>
        <w:rPr>
          <w:spacing w:val="-2"/>
        </w:rPr>
        <w:t xml:space="preserve"> </w:t>
      </w:r>
      <w:r>
        <w:rPr>
          <w:spacing w:val="-1"/>
        </w:rPr>
        <w:t>would have</w:t>
      </w:r>
      <w:r>
        <w:rPr>
          <w:spacing w:val="-2"/>
        </w:rPr>
        <w:t xml:space="preserve"> </w:t>
      </w:r>
      <w:r>
        <w:rPr>
          <w:spacing w:val="-1"/>
        </w:rPr>
        <w:t>the</w:t>
      </w:r>
      <w:r>
        <w:rPr>
          <w:spacing w:val="-2"/>
        </w:rPr>
        <w:t xml:space="preserve"> </w:t>
      </w:r>
      <w:r>
        <w:rPr>
          <w:spacing w:val="-1"/>
        </w:rPr>
        <w:t>subject</w:t>
      </w:r>
      <w:r>
        <w:rPr>
          <w:spacing w:val="20"/>
        </w:rPr>
        <w:t xml:space="preserve"> </w:t>
      </w:r>
      <w:r>
        <w:rPr>
          <w:spacing w:val="-1"/>
        </w:rPr>
        <w:t>abbreviation “tc”,</w:t>
      </w:r>
      <w:r>
        <w:t xml:space="preserve"> </w:t>
      </w:r>
      <w:r>
        <w:rPr>
          <w:spacing w:val="-1"/>
        </w:rPr>
        <w:t>such</w:t>
      </w:r>
      <w:r>
        <w:rPr>
          <w:spacing w:val="-3"/>
        </w:rPr>
        <w:t xml:space="preserve"> </w:t>
      </w:r>
      <w:r>
        <w:rPr>
          <w:spacing w:val="-1"/>
        </w:rPr>
        <w:t>as</w:t>
      </w:r>
      <w:r>
        <w:rPr>
          <w:spacing w:val="1"/>
        </w:rPr>
        <w:t xml:space="preserve"> </w:t>
      </w:r>
      <w:r>
        <w:rPr>
          <w:spacing w:val="-1"/>
        </w:rPr>
        <w:t>exhibit-tc-c3d-</w:t>
      </w:r>
      <w:r w:rsidR="00F24D73">
        <w:rPr>
          <w:rFonts w:cs="Calibri"/>
          <w:spacing w:val="-1"/>
        </w:rPr>
        <w:t>2025</w:t>
      </w:r>
      <w:r>
        <w:rPr>
          <w:spacing w:val="-1"/>
        </w:rPr>
        <w:t>.dwg.</w:t>
      </w:r>
    </w:p>
    <w:p w14:paraId="0770AB60" w14:textId="2C9B38C3" w:rsidR="00F91E4D" w:rsidRDefault="00F57DD1">
      <w:pPr>
        <w:pStyle w:val="BodyText"/>
        <w:spacing w:before="194" w:line="242" w:lineRule="auto"/>
        <w:ind w:left="159" w:right="1166"/>
      </w:pPr>
      <w:r>
        <w:rPr>
          <w:spacing w:val="-1"/>
        </w:rPr>
        <w:t>Example:</w:t>
      </w:r>
      <w:r>
        <w:rPr>
          <w:spacing w:val="1"/>
        </w:rPr>
        <w:t xml:space="preserve"> </w:t>
      </w:r>
      <w:r>
        <w:rPr>
          <w:spacing w:val="-1"/>
        </w:rPr>
        <w:t>An</w:t>
      </w:r>
      <w:r>
        <w:rPr>
          <w:spacing w:val="-3"/>
        </w:rPr>
        <w:t xml:space="preserve"> </w:t>
      </w:r>
      <w:r>
        <w:rPr>
          <w:spacing w:val="-1"/>
        </w:rPr>
        <w:t>exhibit</w:t>
      </w:r>
      <w:r>
        <w:rPr>
          <w:spacing w:val="1"/>
        </w:rPr>
        <w:t xml:space="preserve"> </w:t>
      </w:r>
      <w:r>
        <w:rPr>
          <w:spacing w:val="-1"/>
        </w:rPr>
        <w:t>prepared to depict</w:t>
      </w:r>
      <w:r>
        <w:rPr>
          <w:spacing w:val="-2"/>
        </w:rPr>
        <w:t xml:space="preserve"> </w:t>
      </w:r>
      <w:r>
        <w:rPr>
          <w:spacing w:val="-1"/>
        </w:rPr>
        <w:t>limits</w:t>
      </w:r>
      <w:r>
        <w:rPr>
          <w:spacing w:val="-2"/>
        </w:rPr>
        <w:t xml:space="preserve"> </w:t>
      </w:r>
      <w:r>
        <w:rPr>
          <w:spacing w:val="-1"/>
        </w:rPr>
        <w:t>of</w:t>
      </w:r>
      <w:r>
        <w:rPr>
          <w:spacing w:val="-2"/>
        </w:rPr>
        <w:t xml:space="preserve"> </w:t>
      </w:r>
      <w:r>
        <w:rPr>
          <w:spacing w:val="-1"/>
        </w:rPr>
        <w:t>multiple</w:t>
      </w:r>
      <w:r>
        <w:t xml:space="preserve"> </w:t>
      </w:r>
      <w:r>
        <w:rPr>
          <w:spacing w:val="-1"/>
        </w:rPr>
        <w:t>plats would have</w:t>
      </w:r>
      <w:r>
        <w:rPr>
          <w:spacing w:val="-2"/>
        </w:rPr>
        <w:t xml:space="preserve"> </w:t>
      </w:r>
      <w:r>
        <w:rPr>
          <w:spacing w:val="-1"/>
        </w:rPr>
        <w:t>the</w:t>
      </w:r>
      <w:r>
        <w:rPr>
          <w:spacing w:val="1"/>
        </w:rPr>
        <w:t xml:space="preserve"> </w:t>
      </w:r>
      <w:r>
        <w:rPr>
          <w:spacing w:val="-2"/>
        </w:rPr>
        <w:t>subject</w:t>
      </w:r>
      <w:r>
        <w:rPr>
          <w:spacing w:val="25"/>
        </w:rPr>
        <w:t xml:space="preserve"> </w:t>
      </w:r>
      <w:r>
        <w:rPr>
          <w:spacing w:val="-1"/>
        </w:rPr>
        <w:t>abbreviation “plats”,</w:t>
      </w:r>
      <w:r>
        <w:rPr>
          <w:spacing w:val="1"/>
        </w:rPr>
        <w:t xml:space="preserve"> </w:t>
      </w:r>
      <w:r>
        <w:rPr>
          <w:spacing w:val="-1"/>
        </w:rPr>
        <w:t>such as</w:t>
      </w:r>
      <w:r>
        <w:t xml:space="preserve"> </w:t>
      </w:r>
      <w:r>
        <w:rPr>
          <w:spacing w:val="-1"/>
        </w:rPr>
        <w:t>exhibit-plats-c3d0-</w:t>
      </w:r>
      <w:r w:rsidR="00F24D73">
        <w:rPr>
          <w:rFonts w:cs="Calibri"/>
          <w:spacing w:val="-1"/>
        </w:rPr>
        <w:t>2025</w:t>
      </w:r>
      <w:r>
        <w:rPr>
          <w:spacing w:val="-1"/>
        </w:rPr>
        <w:t>.</w:t>
      </w:r>
    </w:p>
    <w:p w14:paraId="086B35A7" w14:textId="77777777" w:rsidR="00F91E4D" w:rsidRDefault="00F91E4D">
      <w:pPr>
        <w:rPr>
          <w:rFonts w:ascii="Calibri" w:eastAsia="Calibri" w:hAnsi="Calibri" w:cs="Calibri"/>
        </w:rPr>
      </w:pPr>
    </w:p>
    <w:p w14:paraId="13F60EDA" w14:textId="77777777" w:rsidR="00F91E4D" w:rsidRDefault="00F91E4D">
      <w:pPr>
        <w:spacing w:before="6"/>
        <w:rPr>
          <w:rFonts w:ascii="Calibri" w:eastAsia="Calibri" w:hAnsi="Calibri" w:cs="Calibri"/>
          <w:sz w:val="32"/>
          <w:szCs w:val="32"/>
        </w:rPr>
      </w:pPr>
    </w:p>
    <w:p w14:paraId="61A48A19" w14:textId="77777777" w:rsidR="00F91E4D" w:rsidRDefault="00F57DD1">
      <w:pPr>
        <w:pStyle w:val="BodyText"/>
      </w:pPr>
      <w:r>
        <w:rPr>
          <w:spacing w:val="-1"/>
          <w:u w:val="single" w:color="000000"/>
        </w:rPr>
        <w:t>The</w:t>
      </w:r>
      <w:r>
        <w:rPr>
          <w:spacing w:val="1"/>
          <w:u w:val="single" w:color="000000"/>
        </w:rPr>
        <w:t xml:space="preserve"> </w:t>
      </w:r>
      <w:r>
        <w:rPr>
          <w:spacing w:val="-1"/>
          <w:u w:val="single" w:color="000000"/>
        </w:rPr>
        <w:t>layout</w:t>
      </w:r>
      <w:r>
        <w:rPr>
          <w:spacing w:val="-2"/>
          <w:u w:val="single" w:color="000000"/>
        </w:rPr>
        <w:t xml:space="preserve"> </w:t>
      </w:r>
      <w:r>
        <w:rPr>
          <w:spacing w:val="-1"/>
          <w:u w:val="single" w:color="000000"/>
        </w:rPr>
        <w:t>tabs</w:t>
      </w:r>
      <w:r>
        <w:rPr>
          <w:u w:val="single" w:color="000000"/>
        </w:rPr>
        <w:t xml:space="preserve"> </w:t>
      </w:r>
      <w:r>
        <w:rPr>
          <w:spacing w:val="-1"/>
          <w:u w:val="single" w:color="000000"/>
        </w:rPr>
        <w:t>for</w:t>
      </w:r>
      <w:r>
        <w:rPr>
          <w:u w:val="single" w:color="000000"/>
        </w:rPr>
        <w:t xml:space="preserve"> </w:t>
      </w:r>
      <w:r>
        <w:rPr>
          <w:spacing w:val="-1"/>
          <w:u w:val="single" w:color="000000"/>
        </w:rPr>
        <w:t>an</w:t>
      </w:r>
      <w:r>
        <w:rPr>
          <w:spacing w:val="-3"/>
          <w:u w:val="single" w:color="000000"/>
        </w:rPr>
        <w:t xml:space="preserve"> </w:t>
      </w:r>
      <w:r>
        <w:rPr>
          <w:u w:val="single" w:color="000000"/>
        </w:rPr>
        <w:t>11</w:t>
      </w:r>
      <w:r>
        <w:rPr>
          <w:spacing w:val="-2"/>
          <w:u w:val="single" w:color="000000"/>
        </w:rPr>
        <w:t xml:space="preserve"> </w:t>
      </w:r>
      <w:r>
        <w:rPr>
          <w:u w:val="single" w:color="000000"/>
        </w:rPr>
        <w:t>x</w:t>
      </w:r>
      <w:r>
        <w:rPr>
          <w:spacing w:val="-2"/>
          <w:u w:val="single" w:color="000000"/>
        </w:rPr>
        <w:t xml:space="preserve"> </w:t>
      </w:r>
      <w:r>
        <w:rPr>
          <w:u w:val="single" w:color="000000"/>
        </w:rPr>
        <w:t>17</w:t>
      </w:r>
      <w:r>
        <w:rPr>
          <w:spacing w:val="-2"/>
          <w:u w:val="single" w:color="000000"/>
        </w:rPr>
        <w:t xml:space="preserve"> </w:t>
      </w:r>
      <w:r>
        <w:rPr>
          <w:spacing w:val="-1"/>
          <w:u w:val="single" w:color="000000"/>
        </w:rPr>
        <w:t>exhibit.</w:t>
      </w:r>
    </w:p>
    <w:p w14:paraId="0052D72C" w14:textId="77777777" w:rsidR="00F91E4D" w:rsidRDefault="00F91E4D">
      <w:pPr>
        <w:spacing w:before="9"/>
        <w:rPr>
          <w:rFonts w:ascii="Calibri" w:eastAsia="Calibri" w:hAnsi="Calibri" w:cs="Calibri"/>
          <w:sz w:val="11"/>
          <w:szCs w:val="11"/>
        </w:rPr>
      </w:pPr>
    </w:p>
    <w:p w14:paraId="051570A7" w14:textId="40243EB0" w:rsidR="00A13A58" w:rsidRDefault="00F57DD1">
      <w:pPr>
        <w:pStyle w:val="BodyText"/>
        <w:spacing w:before="56" w:line="242" w:lineRule="auto"/>
        <w:ind w:right="292"/>
        <w:rPr>
          <w:spacing w:val="-1"/>
        </w:rPr>
      </w:pPr>
      <w:r>
        <w:rPr>
          <w:spacing w:val="-1"/>
        </w:rPr>
        <w:t>The</w:t>
      </w:r>
      <w:r>
        <w:rPr>
          <w:spacing w:val="1"/>
        </w:rPr>
        <w:t xml:space="preserve"> </w:t>
      </w:r>
      <w:r>
        <w:rPr>
          <w:spacing w:val="-1"/>
        </w:rPr>
        <w:t>layout</w:t>
      </w:r>
      <w:r>
        <w:rPr>
          <w:spacing w:val="-2"/>
        </w:rPr>
        <w:t xml:space="preserve"> </w:t>
      </w:r>
      <w:r>
        <w:rPr>
          <w:spacing w:val="-1"/>
        </w:rPr>
        <w:t>tabs</w:t>
      </w:r>
      <w:r>
        <w:t xml:space="preserve"> </w:t>
      </w:r>
      <w:r>
        <w:rPr>
          <w:spacing w:val="-1"/>
        </w:rPr>
        <w:t>for</w:t>
      </w:r>
      <w:r>
        <w:t xml:space="preserve"> </w:t>
      </w:r>
      <w:r>
        <w:rPr>
          <w:spacing w:val="-1"/>
        </w:rPr>
        <w:t>an</w:t>
      </w:r>
      <w:r>
        <w:rPr>
          <w:spacing w:val="-3"/>
        </w:rPr>
        <w:t xml:space="preserve"> </w:t>
      </w:r>
      <w:r>
        <w:t>11</w:t>
      </w:r>
      <w:r>
        <w:rPr>
          <w:spacing w:val="-1"/>
        </w:rPr>
        <w:t xml:space="preserve"> </w:t>
      </w:r>
      <w:r>
        <w:t>x</w:t>
      </w:r>
      <w:r>
        <w:rPr>
          <w:spacing w:val="-2"/>
        </w:rPr>
        <w:t xml:space="preserve"> </w:t>
      </w:r>
      <w:r>
        <w:t>17</w:t>
      </w:r>
      <w:r>
        <w:rPr>
          <w:spacing w:val="-1"/>
        </w:rPr>
        <w:t xml:space="preserve"> exhibit</w:t>
      </w:r>
      <w:r>
        <w:rPr>
          <w:spacing w:val="1"/>
        </w:rPr>
        <w:t xml:space="preserve"> </w:t>
      </w:r>
      <w:r>
        <w:rPr>
          <w:spacing w:val="-2"/>
        </w:rPr>
        <w:t>are</w:t>
      </w:r>
      <w:r>
        <w:rPr>
          <w:spacing w:val="1"/>
        </w:rPr>
        <w:t xml:space="preserve"> </w:t>
      </w:r>
      <w:r>
        <w:rPr>
          <w:spacing w:val="-2"/>
        </w:rPr>
        <w:t>also</w:t>
      </w:r>
      <w:r>
        <w:rPr>
          <w:spacing w:val="1"/>
        </w:rPr>
        <w:t xml:space="preserve"> </w:t>
      </w:r>
      <w:r>
        <w:rPr>
          <w:spacing w:val="-1"/>
        </w:rPr>
        <w:t>not</w:t>
      </w:r>
      <w:r>
        <w:rPr>
          <w:spacing w:val="1"/>
        </w:rPr>
        <w:t xml:space="preserve"> </w:t>
      </w:r>
      <w:r>
        <w:rPr>
          <w:spacing w:val="-2"/>
        </w:rPr>
        <w:t>standard.</w:t>
      </w:r>
      <w:r>
        <w:t xml:space="preserve"> </w:t>
      </w:r>
      <w:r>
        <w:rPr>
          <w:spacing w:val="-1"/>
        </w:rPr>
        <w:t>Try</w:t>
      </w:r>
      <w:r>
        <w:rPr>
          <w:spacing w:val="1"/>
        </w:rPr>
        <w:t xml:space="preserve"> </w:t>
      </w:r>
      <w:r>
        <w:rPr>
          <w:spacing w:val="-1"/>
        </w:rPr>
        <w:t>to</w:t>
      </w:r>
      <w:r>
        <w:rPr>
          <w:spacing w:val="1"/>
        </w:rPr>
        <w:t xml:space="preserve"> </w:t>
      </w:r>
      <w:r>
        <w:rPr>
          <w:spacing w:val="-1"/>
        </w:rPr>
        <w:t>hold</w:t>
      </w:r>
      <w:r>
        <w:rPr>
          <w:spacing w:val="-3"/>
        </w:rPr>
        <w:t xml:space="preserve"> </w:t>
      </w:r>
      <w:r>
        <w:t>one</w:t>
      </w:r>
      <w:r>
        <w:rPr>
          <w:spacing w:val="-2"/>
        </w:rPr>
        <w:t xml:space="preserve"> </w:t>
      </w:r>
      <w:r>
        <w:t xml:space="preserve">of </w:t>
      </w:r>
      <w:r>
        <w:rPr>
          <w:spacing w:val="-2"/>
        </w:rPr>
        <w:t>the</w:t>
      </w:r>
      <w:r>
        <w:rPr>
          <w:spacing w:val="1"/>
        </w:rPr>
        <w:t xml:space="preserve"> </w:t>
      </w:r>
      <w:r>
        <w:rPr>
          <w:spacing w:val="-1"/>
        </w:rPr>
        <w:t>naming</w:t>
      </w:r>
      <w:r>
        <w:rPr>
          <w:spacing w:val="-3"/>
        </w:rPr>
        <w:t xml:space="preserve"> </w:t>
      </w:r>
      <w:r>
        <w:rPr>
          <w:spacing w:val="-1"/>
        </w:rPr>
        <w:t>conventions</w:t>
      </w:r>
      <w:r>
        <w:rPr>
          <w:spacing w:val="71"/>
        </w:rPr>
        <w:t xml:space="preserve"> </w:t>
      </w:r>
      <w:r>
        <w:t xml:space="preserve">for </w:t>
      </w:r>
      <w:r>
        <w:rPr>
          <w:spacing w:val="-2"/>
        </w:rPr>
        <w:t>the</w:t>
      </w:r>
      <w:r>
        <w:rPr>
          <w:spacing w:val="1"/>
        </w:rPr>
        <w:t xml:space="preserve"> </w:t>
      </w:r>
      <w:r>
        <w:rPr>
          <w:spacing w:val="-1"/>
        </w:rPr>
        <w:t>layout</w:t>
      </w:r>
      <w:r>
        <w:rPr>
          <w:spacing w:val="-2"/>
        </w:rPr>
        <w:t xml:space="preserve"> </w:t>
      </w:r>
      <w:r>
        <w:rPr>
          <w:spacing w:val="-1"/>
        </w:rPr>
        <w:t>tabs</w:t>
      </w:r>
      <w:r>
        <w:t xml:space="preserve"> </w:t>
      </w:r>
      <w:r>
        <w:rPr>
          <w:spacing w:val="-1"/>
        </w:rPr>
        <w:t>shown above if</w:t>
      </w:r>
      <w:r>
        <w:t xml:space="preserve"> </w:t>
      </w:r>
      <w:r>
        <w:rPr>
          <w:spacing w:val="-1"/>
        </w:rPr>
        <w:t>possible.</w:t>
      </w:r>
    </w:p>
    <w:p w14:paraId="4985C792" w14:textId="77777777" w:rsidR="00A13A58" w:rsidRDefault="00A13A58">
      <w:pPr>
        <w:rPr>
          <w:rFonts w:ascii="Calibri" w:eastAsia="Calibri" w:hAnsi="Calibri"/>
          <w:spacing w:val="-1"/>
        </w:rPr>
      </w:pPr>
      <w:r>
        <w:rPr>
          <w:spacing w:val="-1"/>
        </w:rPr>
        <w:br w:type="page"/>
      </w:r>
    </w:p>
    <w:p w14:paraId="228F7CF4" w14:textId="77777777" w:rsidR="00F91E4D" w:rsidRDefault="00F91E4D">
      <w:pPr>
        <w:spacing w:line="242" w:lineRule="auto"/>
        <w:sectPr w:rsidR="00F91E4D" w:rsidSect="009F6743">
          <w:pgSz w:w="12240" w:h="15840"/>
          <w:pgMar w:top="1820" w:right="1280" w:bottom="1800" w:left="1280" w:header="720" w:footer="1605" w:gutter="0"/>
          <w:cols w:space="720"/>
        </w:sectPr>
      </w:pPr>
    </w:p>
    <w:p w14:paraId="659864AB" w14:textId="77777777" w:rsidR="00F91E4D" w:rsidRDefault="00F57DD1">
      <w:pPr>
        <w:pStyle w:val="Heading2"/>
        <w:ind w:left="240"/>
        <w:rPr>
          <w:b w:val="0"/>
          <w:bCs w:val="0"/>
        </w:rPr>
      </w:pPr>
      <w:bookmarkStart w:id="76" w:name="Engineering_Drawing_File_Naming_Conventi"/>
      <w:bookmarkStart w:id="77" w:name="_bookmark28"/>
      <w:bookmarkStart w:id="78" w:name="_Toc97203202"/>
      <w:bookmarkEnd w:id="76"/>
      <w:bookmarkEnd w:id="77"/>
      <w:r>
        <w:lastRenderedPageBreak/>
        <w:t>Engineering</w:t>
      </w:r>
      <w:r>
        <w:rPr>
          <w:spacing w:val="-12"/>
        </w:rPr>
        <w:t xml:space="preserve"> </w:t>
      </w:r>
      <w:r>
        <w:rPr>
          <w:spacing w:val="-1"/>
        </w:rPr>
        <w:t>Drawing</w:t>
      </w:r>
      <w:r>
        <w:rPr>
          <w:spacing w:val="-13"/>
        </w:rPr>
        <w:t xml:space="preserve"> </w:t>
      </w:r>
      <w:r>
        <w:rPr>
          <w:spacing w:val="1"/>
        </w:rPr>
        <w:t>File</w:t>
      </w:r>
      <w:r>
        <w:rPr>
          <w:spacing w:val="-14"/>
        </w:rPr>
        <w:t xml:space="preserve"> </w:t>
      </w:r>
      <w:r>
        <w:rPr>
          <w:spacing w:val="-1"/>
        </w:rPr>
        <w:t>Naming</w:t>
      </w:r>
      <w:r>
        <w:rPr>
          <w:spacing w:val="-12"/>
        </w:rPr>
        <w:t xml:space="preserve"> </w:t>
      </w:r>
      <w:r>
        <w:t>Conventions</w:t>
      </w:r>
      <w:bookmarkEnd w:id="78"/>
    </w:p>
    <w:tbl>
      <w:tblPr>
        <w:tblStyle w:val="GridTable2"/>
        <w:tblW w:w="0" w:type="auto"/>
        <w:tblLook w:val="04A0" w:firstRow="1" w:lastRow="0" w:firstColumn="1" w:lastColumn="0" w:noHBand="0" w:noVBand="1"/>
        <w:tblCaption w:val="Drawing file naming conventions"/>
        <w:tblDescription w:val="This table shows the naming conventions for your drawings."/>
      </w:tblPr>
      <w:tblGrid>
        <w:gridCol w:w="4844"/>
        <w:gridCol w:w="4836"/>
      </w:tblGrid>
      <w:tr w:rsidR="00351A3E" w14:paraId="46FE3F2E" w14:textId="77777777" w:rsidTr="00212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64AACC5D" w14:textId="317B6980" w:rsidR="00351A3E" w:rsidRDefault="00351A3E" w:rsidP="00351A3E">
            <w:pPr>
              <w:spacing w:before="5"/>
              <w:rPr>
                <w:rFonts w:ascii="Calibri" w:eastAsia="Calibri" w:hAnsi="Calibri" w:cs="Calibri"/>
                <w:b w:val="0"/>
                <w:bCs w:val="0"/>
                <w:sz w:val="16"/>
                <w:szCs w:val="16"/>
              </w:rPr>
            </w:pPr>
            <w:r w:rsidRPr="00A80E82">
              <w:t>Sheet Description</w:t>
            </w:r>
          </w:p>
        </w:tc>
        <w:tc>
          <w:tcPr>
            <w:tcW w:w="4875" w:type="dxa"/>
          </w:tcPr>
          <w:p w14:paraId="076EF6C9" w14:textId="668B2F49" w:rsidR="00351A3E" w:rsidRDefault="00351A3E" w:rsidP="00351A3E">
            <w:pPr>
              <w:spacing w:before="5"/>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16"/>
                <w:szCs w:val="16"/>
              </w:rPr>
            </w:pPr>
            <w:r w:rsidRPr="00A80E82">
              <w:t>File Name</w:t>
            </w:r>
          </w:p>
        </w:tc>
      </w:tr>
      <w:tr w:rsidR="00351A3E" w14:paraId="4221CDD3"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2CAB076" w14:textId="04A1F0EB" w:rsidR="00351A3E" w:rsidRDefault="00351A3E" w:rsidP="00351A3E">
            <w:pPr>
              <w:spacing w:before="5"/>
              <w:rPr>
                <w:rFonts w:ascii="Calibri" w:eastAsia="Calibri" w:hAnsi="Calibri" w:cs="Calibri"/>
                <w:b w:val="0"/>
                <w:bCs w:val="0"/>
                <w:sz w:val="16"/>
                <w:szCs w:val="16"/>
              </w:rPr>
            </w:pPr>
            <w:r w:rsidRPr="00A80E82">
              <w:t>Key Sheet/Vicinity Map</w:t>
            </w:r>
          </w:p>
        </w:tc>
        <w:tc>
          <w:tcPr>
            <w:tcW w:w="4875" w:type="dxa"/>
          </w:tcPr>
          <w:p w14:paraId="54E07628" w14:textId="53A42257"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****-KEY.dwg</w:t>
            </w:r>
          </w:p>
        </w:tc>
      </w:tr>
      <w:tr w:rsidR="00351A3E" w14:paraId="43EB12EC"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25E1E3B5" w14:textId="5AC63B92" w:rsidR="00351A3E" w:rsidRDefault="00351A3E" w:rsidP="00351A3E">
            <w:pPr>
              <w:spacing w:before="5"/>
              <w:rPr>
                <w:rFonts w:ascii="Calibri" w:eastAsia="Calibri" w:hAnsi="Calibri" w:cs="Calibri"/>
                <w:b w:val="0"/>
                <w:bCs w:val="0"/>
                <w:sz w:val="16"/>
                <w:szCs w:val="16"/>
              </w:rPr>
            </w:pPr>
            <w:r w:rsidRPr="00A80E82">
              <w:t>Quantities/ Summary of Pay Items</w:t>
            </w:r>
          </w:p>
        </w:tc>
        <w:tc>
          <w:tcPr>
            <w:tcW w:w="4875" w:type="dxa"/>
          </w:tcPr>
          <w:p w14:paraId="65E9583D" w14:textId="01E83353"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****-QTY.dwg</w:t>
            </w:r>
          </w:p>
        </w:tc>
      </w:tr>
      <w:tr w:rsidR="00351A3E" w14:paraId="7504F7DD"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C41BDC1" w14:textId="44059E1D" w:rsidR="00351A3E" w:rsidRDefault="00351A3E" w:rsidP="00351A3E">
            <w:pPr>
              <w:spacing w:before="5"/>
              <w:rPr>
                <w:rFonts w:ascii="Calibri" w:eastAsia="Calibri" w:hAnsi="Calibri" w:cs="Calibri"/>
                <w:b w:val="0"/>
                <w:bCs w:val="0"/>
                <w:sz w:val="16"/>
                <w:szCs w:val="16"/>
              </w:rPr>
            </w:pPr>
            <w:r w:rsidRPr="00A80E82">
              <w:t>General Notes/Legend</w:t>
            </w:r>
          </w:p>
        </w:tc>
        <w:tc>
          <w:tcPr>
            <w:tcW w:w="4875" w:type="dxa"/>
          </w:tcPr>
          <w:p w14:paraId="71195CAB" w14:textId="268FA9C3"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****-GEN.dwg</w:t>
            </w:r>
          </w:p>
        </w:tc>
      </w:tr>
      <w:tr w:rsidR="00351A3E" w14:paraId="757E7D84"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AA5E147" w14:textId="7070658B" w:rsidR="00351A3E" w:rsidRDefault="00351A3E" w:rsidP="00351A3E">
            <w:pPr>
              <w:spacing w:before="5"/>
              <w:rPr>
                <w:rFonts w:ascii="Calibri" w:eastAsia="Calibri" w:hAnsi="Calibri" w:cs="Calibri"/>
                <w:b w:val="0"/>
                <w:bCs w:val="0"/>
                <w:sz w:val="16"/>
                <w:szCs w:val="16"/>
              </w:rPr>
            </w:pPr>
            <w:r w:rsidRPr="00A80E82">
              <w:t>Symbology/Linetypes</w:t>
            </w:r>
          </w:p>
        </w:tc>
        <w:tc>
          <w:tcPr>
            <w:tcW w:w="4875" w:type="dxa"/>
          </w:tcPr>
          <w:p w14:paraId="28C054B5" w14:textId="22F47F2F"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****-SLL.dwg</w:t>
            </w:r>
          </w:p>
        </w:tc>
      </w:tr>
      <w:tr w:rsidR="00351A3E" w14:paraId="14C2FF3D"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10A22206" w14:textId="18BFE0F4" w:rsidR="00351A3E" w:rsidRDefault="00351A3E" w:rsidP="00351A3E">
            <w:pPr>
              <w:spacing w:before="5"/>
              <w:rPr>
                <w:rFonts w:ascii="Calibri" w:eastAsia="Calibri" w:hAnsi="Calibri" w:cs="Calibri"/>
                <w:b w:val="0"/>
                <w:bCs w:val="0"/>
                <w:sz w:val="16"/>
                <w:szCs w:val="16"/>
              </w:rPr>
            </w:pPr>
            <w:r w:rsidRPr="00A80E82">
              <w:t>Coordinate Geometry</w:t>
            </w:r>
          </w:p>
        </w:tc>
        <w:tc>
          <w:tcPr>
            <w:tcW w:w="4875" w:type="dxa"/>
          </w:tcPr>
          <w:p w14:paraId="36FFF767" w14:textId="1425B0EF"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****-CG.dwg</w:t>
            </w:r>
          </w:p>
        </w:tc>
      </w:tr>
      <w:tr w:rsidR="00351A3E" w14:paraId="56BCE34E"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17C69251" w14:textId="05016E76" w:rsidR="00351A3E" w:rsidRDefault="00351A3E" w:rsidP="00351A3E">
            <w:pPr>
              <w:spacing w:before="5"/>
              <w:rPr>
                <w:rFonts w:ascii="Calibri" w:eastAsia="Calibri" w:hAnsi="Calibri" w:cs="Calibri"/>
                <w:b w:val="0"/>
                <w:bCs w:val="0"/>
                <w:sz w:val="16"/>
                <w:szCs w:val="16"/>
              </w:rPr>
            </w:pPr>
            <w:r w:rsidRPr="00A80E82">
              <w:t>Layout</w:t>
            </w:r>
          </w:p>
        </w:tc>
        <w:tc>
          <w:tcPr>
            <w:tcW w:w="4875" w:type="dxa"/>
          </w:tcPr>
          <w:p w14:paraId="37E7E805" w14:textId="22F749BC"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****-LAY.dwg</w:t>
            </w:r>
          </w:p>
        </w:tc>
      </w:tr>
      <w:tr w:rsidR="00351A3E" w14:paraId="3E2FC858"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768F8DC" w14:textId="03D472DD" w:rsidR="00351A3E" w:rsidRDefault="00351A3E" w:rsidP="00351A3E">
            <w:pPr>
              <w:spacing w:before="5"/>
              <w:rPr>
                <w:rFonts w:ascii="Calibri" w:eastAsia="Calibri" w:hAnsi="Calibri" w:cs="Calibri"/>
                <w:b w:val="0"/>
                <w:bCs w:val="0"/>
                <w:sz w:val="16"/>
                <w:szCs w:val="16"/>
              </w:rPr>
            </w:pPr>
            <w:r w:rsidRPr="00A80E82">
              <w:t>Drainage Map</w:t>
            </w:r>
          </w:p>
        </w:tc>
        <w:tc>
          <w:tcPr>
            <w:tcW w:w="4875" w:type="dxa"/>
          </w:tcPr>
          <w:p w14:paraId="011FDB61" w14:textId="0847394B"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****-DRM.dwg</w:t>
            </w:r>
          </w:p>
        </w:tc>
      </w:tr>
      <w:tr w:rsidR="00351A3E" w14:paraId="4D65E143"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4A25A2F9" w14:textId="2F6D9DC8" w:rsidR="00351A3E" w:rsidRDefault="00351A3E" w:rsidP="00351A3E">
            <w:pPr>
              <w:spacing w:before="5"/>
              <w:rPr>
                <w:rFonts w:ascii="Calibri" w:eastAsia="Calibri" w:hAnsi="Calibri" w:cs="Calibri"/>
                <w:b w:val="0"/>
                <w:bCs w:val="0"/>
                <w:sz w:val="16"/>
                <w:szCs w:val="16"/>
              </w:rPr>
            </w:pPr>
            <w:r w:rsidRPr="00A80E82">
              <w:t>Typical Section</w:t>
            </w:r>
          </w:p>
        </w:tc>
        <w:tc>
          <w:tcPr>
            <w:tcW w:w="4875" w:type="dxa"/>
          </w:tcPr>
          <w:p w14:paraId="20EA08F2" w14:textId="1B4AC997"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****-TYP.dwg</w:t>
            </w:r>
          </w:p>
        </w:tc>
      </w:tr>
      <w:tr w:rsidR="00351A3E" w14:paraId="11908DA0"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587FADC4" w14:textId="1F2467B8" w:rsidR="00351A3E" w:rsidRDefault="00351A3E" w:rsidP="00351A3E">
            <w:pPr>
              <w:spacing w:before="5"/>
              <w:rPr>
                <w:rFonts w:ascii="Calibri" w:eastAsia="Calibri" w:hAnsi="Calibri" w:cs="Calibri"/>
                <w:b w:val="0"/>
                <w:bCs w:val="0"/>
                <w:sz w:val="16"/>
                <w:szCs w:val="16"/>
              </w:rPr>
            </w:pPr>
            <w:r w:rsidRPr="00A80E82">
              <w:t>Existing Structures/Demolition Plan</w:t>
            </w:r>
          </w:p>
        </w:tc>
        <w:tc>
          <w:tcPr>
            <w:tcW w:w="4875" w:type="dxa"/>
          </w:tcPr>
          <w:p w14:paraId="353A1DA8" w14:textId="52ABCAB8"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****-DEMO.dwg</w:t>
            </w:r>
          </w:p>
        </w:tc>
      </w:tr>
      <w:tr w:rsidR="00351A3E" w14:paraId="4441DCF3"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7195F390" w14:textId="238CDC9F" w:rsidR="00351A3E" w:rsidRDefault="00351A3E" w:rsidP="00351A3E">
            <w:pPr>
              <w:spacing w:before="5"/>
              <w:rPr>
                <w:rFonts w:ascii="Calibri" w:eastAsia="Calibri" w:hAnsi="Calibri" w:cs="Calibri"/>
                <w:b w:val="0"/>
                <w:bCs w:val="0"/>
                <w:sz w:val="16"/>
                <w:szCs w:val="16"/>
              </w:rPr>
            </w:pPr>
            <w:r w:rsidRPr="00A80E82">
              <w:t>Plan / Profiles</w:t>
            </w:r>
          </w:p>
        </w:tc>
        <w:tc>
          <w:tcPr>
            <w:tcW w:w="4875" w:type="dxa"/>
          </w:tcPr>
          <w:p w14:paraId="20ADBD3F" w14:textId="6DF88930"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****-PLPR.dwg</w:t>
            </w:r>
          </w:p>
        </w:tc>
      </w:tr>
      <w:tr w:rsidR="00351A3E" w14:paraId="618F1097"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DC61F8F" w14:textId="72B3F6F0" w:rsidR="00351A3E" w:rsidRDefault="00351A3E" w:rsidP="00351A3E">
            <w:pPr>
              <w:spacing w:before="5"/>
              <w:rPr>
                <w:rFonts w:ascii="Calibri" w:eastAsia="Calibri" w:hAnsi="Calibri" w:cs="Calibri"/>
                <w:b w:val="0"/>
                <w:bCs w:val="0"/>
                <w:sz w:val="16"/>
                <w:szCs w:val="16"/>
              </w:rPr>
            </w:pPr>
            <w:r w:rsidRPr="00A80E82">
              <w:t>Grading</w:t>
            </w:r>
          </w:p>
        </w:tc>
        <w:tc>
          <w:tcPr>
            <w:tcW w:w="4875" w:type="dxa"/>
          </w:tcPr>
          <w:p w14:paraId="24B57D27" w14:textId="7D1542CE"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****-GRAD.dwg</w:t>
            </w:r>
          </w:p>
        </w:tc>
      </w:tr>
      <w:tr w:rsidR="00351A3E" w14:paraId="1B48C675"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487C5F60" w14:textId="33B0CF26" w:rsidR="00351A3E" w:rsidRDefault="00351A3E" w:rsidP="00351A3E">
            <w:pPr>
              <w:spacing w:before="5"/>
              <w:rPr>
                <w:rFonts w:ascii="Calibri" w:eastAsia="Calibri" w:hAnsi="Calibri" w:cs="Calibri"/>
                <w:b w:val="0"/>
                <w:bCs w:val="0"/>
                <w:sz w:val="16"/>
                <w:szCs w:val="16"/>
              </w:rPr>
            </w:pPr>
            <w:r w:rsidRPr="00A80E82">
              <w:t>Drainage Structure Sheets</w:t>
            </w:r>
          </w:p>
        </w:tc>
        <w:tc>
          <w:tcPr>
            <w:tcW w:w="4875" w:type="dxa"/>
          </w:tcPr>
          <w:p w14:paraId="6663BCA4" w14:textId="2107B774"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****-DRST.DWG</w:t>
            </w:r>
          </w:p>
        </w:tc>
      </w:tr>
      <w:tr w:rsidR="00351A3E" w14:paraId="4483F5F9"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51F2390A" w14:textId="40159E07" w:rsidR="00351A3E" w:rsidRDefault="00351A3E" w:rsidP="00351A3E">
            <w:pPr>
              <w:spacing w:before="5"/>
              <w:rPr>
                <w:rFonts w:ascii="Calibri" w:eastAsia="Calibri" w:hAnsi="Calibri" w:cs="Calibri"/>
                <w:b w:val="0"/>
                <w:bCs w:val="0"/>
                <w:sz w:val="16"/>
                <w:szCs w:val="16"/>
              </w:rPr>
            </w:pPr>
            <w:r w:rsidRPr="00A80E82">
              <w:t>Cross Sections</w:t>
            </w:r>
          </w:p>
        </w:tc>
        <w:tc>
          <w:tcPr>
            <w:tcW w:w="4875" w:type="dxa"/>
          </w:tcPr>
          <w:p w14:paraId="548319DC" w14:textId="185C57EC"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****-XS.dwg</w:t>
            </w:r>
          </w:p>
        </w:tc>
      </w:tr>
      <w:tr w:rsidR="00351A3E" w14:paraId="2D45AE92"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15801E43" w14:textId="29A5C95C" w:rsidR="00351A3E" w:rsidRDefault="00351A3E" w:rsidP="00351A3E">
            <w:pPr>
              <w:spacing w:before="5"/>
              <w:rPr>
                <w:rFonts w:ascii="Calibri" w:eastAsia="Calibri" w:hAnsi="Calibri" w:cs="Calibri"/>
                <w:b w:val="0"/>
                <w:bCs w:val="0"/>
                <w:sz w:val="16"/>
                <w:szCs w:val="16"/>
              </w:rPr>
            </w:pPr>
            <w:r w:rsidRPr="00A80E82">
              <w:t>Details, 01, 02, 03 …</w:t>
            </w:r>
          </w:p>
        </w:tc>
        <w:tc>
          <w:tcPr>
            <w:tcW w:w="4875" w:type="dxa"/>
          </w:tcPr>
          <w:p w14:paraId="6F15AAC8" w14:textId="582A92FB"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****-DTL01.dwg</w:t>
            </w:r>
          </w:p>
        </w:tc>
      </w:tr>
      <w:tr w:rsidR="00351A3E" w14:paraId="573CCA88"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6546F0E0" w14:textId="745588BD" w:rsidR="00351A3E" w:rsidRDefault="00351A3E" w:rsidP="00351A3E">
            <w:pPr>
              <w:spacing w:before="5"/>
              <w:rPr>
                <w:rFonts w:ascii="Calibri" w:eastAsia="Calibri" w:hAnsi="Calibri" w:cs="Calibri"/>
                <w:b w:val="0"/>
                <w:bCs w:val="0"/>
                <w:sz w:val="16"/>
                <w:szCs w:val="16"/>
              </w:rPr>
            </w:pPr>
            <w:r w:rsidRPr="00A80E82">
              <w:t>Environmental</w:t>
            </w:r>
          </w:p>
        </w:tc>
        <w:tc>
          <w:tcPr>
            <w:tcW w:w="4875" w:type="dxa"/>
          </w:tcPr>
          <w:p w14:paraId="6D93B968" w14:textId="106BA789"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****-ENV.dwg</w:t>
            </w:r>
          </w:p>
        </w:tc>
      </w:tr>
      <w:tr w:rsidR="00351A3E" w14:paraId="01229B33"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232B812" w14:textId="0D06E367" w:rsidR="00351A3E" w:rsidRDefault="00351A3E" w:rsidP="00351A3E">
            <w:pPr>
              <w:spacing w:before="5"/>
              <w:rPr>
                <w:rFonts w:ascii="Calibri" w:eastAsia="Calibri" w:hAnsi="Calibri" w:cs="Calibri"/>
                <w:b w:val="0"/>
                <w:bCs w:val="0"/>
                <w:sz w:val="16"/>
                <w:szCs w:val="16"/>
              </w:rPr>
            </w:pPr>
            <w:r w:rsidRPr="00A80E82">
              <w:t>Mitigation</w:t>
            </w:r>
          </w:p>
        </w:tc>
        <w:tc>
          <w:tcPr>
            <w:tcW w:w="4875" w:type="dxa"/>
          </w:tcPr>
          <w:p w14:paraId="7ECC5D42" w14:textId="5C4E9579"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****-MIT.dwg</w:t>
            </w:r>
          </w:p>
        </w:tc>
      </w:tr>
      <w:tr w:rsidR="00351A3E" w14:paraId="2ECBD23A"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7A8AE7F" w14:textId="4DC91F7E" w:rsidR="00351A3E" w:rsidRDefault="00351A3E" w:rsidP="00351A3E">
            <w:pPr>
              <w:spacing w:before="5"/>
              <w:rPr>
                <w:rFonts w:ascii="Calibri" w:eastAsia="Calibri" w:hAnsi="Calibri" w:cs="Calibri"/>
                <w:b w:val="0"/>
                <w:bCs w:val="0"/>
                <w:sz w:val="16"/>
                <w:szCs w:val="16"/>
              </w:rPr>
            </w:pPr>
            <w:r w:rsidRPr="00A80E82">
              <w:t>SWPPP</w:t>
            </w:r>
          </w:p>
        </w:tc>
        <w:tc>
          <w:tcPr>
            <w:tcW w:w="4875" w:type="dxa"/>
          </w:tcPr>
          <w:p w14:paraId="0D3B161B" w14:textId="37CA0B20"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****-SWPP.dwg</w:t>
            </w:r>
          </w:p>
        </w:tc>
      </w:tr>
      <w:tr w:rsidR="00351A3E" w14:paraId="350586BD"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C4CD70B" w14:textId="5D19A91C" w:rsidR="00351A3E" w:rsidRDefault="00351A3E" w:rsidP="00351A3E">
            <w:pPr>
              <w:spacing w:before="5"/>
              <w:rPr>
                <w:rFonts w:ascii="Calibri" w:eastAsia="Calibri" w:hAnsi="Calibri" w:cs="Calibri"/>
                <w:b w:val="0"/>
                <w:bCs w:val="0"/>
                <w:sz w:val="16"/>
                <w:szCs w:val="16"/>
              </w:rPr>
            </w:pPr>
            <w:r w:rsidRPr="00A80E82">
              <w:t>Erosion Control Plan/Notes</w:t>
            </w:r>
          </w:p>
        </w:tc>
        <w:tc>
          <w:tcPr>
            <w:tcW w:w="4875" w:type="dxa"/>
          </w:tcPr>
          <w:p w14:paraId="0AE2ACA2" w14:textId="3C7972E2"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****-EROS.dwg</w:t>
            </w:r>
          </w:p>
        </w:tc>
      </w:tr>
      <w:tr w:rsidR="00351A3E" w14:paraId="6D3EC7A5"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00EC9DE" w14:textId="1A392E88" w:rsidR="00351A3E" w:rsidRDefault="00351A3E" w:rsidP="00351A3E">
            <w:pPr>
              <w:spacing w:before="5"/>
              <w:rPr>
                <w:rFonts w:ascii="Calibri" w:eastAsia="Calibri" w:hAnsi="Calibri" w:cs="Calibri"/>
                <w:b w:val="0"/>
                <w:bCs w:val="0"/>
                <w:sz w:val="16"/>
                <w:szCs w:val="16"/>
              </w:rPr>
            </w:pPr>
            <w:r w:rsidRPr="00A80E82">
              <w:t>Geotechnical</w:t>
            </w:r>
          </w:p>
        </w:tc>
        <w:tc>
          <w:tcPr>
            <w:tcW w:w="4875" w:type="dxa"/>
          </w:tcPr>
          <w:p w14:paraId="42630EE2" w14:textId="1EBAD680"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****-GEO.dwg</w:t>
            </w:r>
          </w:p>
        </w:tc>
      </w:tr>
      <w:tr w:rsidR="00351A3E" w14:paraId="7DE9F803"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1C7DF317" w14:textId="00C39DBB" w:rsidR="00351A3E" w:rsidRDefault="00351A3E" w:rsidP="00351A3E">
            <w:pPr>
              <w:spacing w:before="5"/>
              <w:rPr>
                <w:rFonts w:ascii="Calibri" w:eastAsia="Calibri" w:hAnsi="Calibri" w:cs="Calibri"/>
                <w:b w:val="0"/>
                <w:bCs w:val="0"/>
                <w:sz w:val="16"/>
                <w:szCs w:val="16"/>
              </w:rPr>
            </w:pPr>
            <w:r w:rsidRPr="00A80E82">
              <w:t>Temporary Traffic Control Plans</w:t>
            </w:r>
          </w:p>
        </w:tc>
        <w:tc>
          <w:tcPr>
            <w:tcW w:w="4875" w:type="dxa"/>
          </w:tcPr>
          <w:p w14:paraId="26E36D6F" w14:textId="6B86CF5F"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****-TTCP.dwg</w:t>
            </w:r>
          </w:p>
        </w:tc>
      </w:tr>
      <w:tr w:rsidR="00351A3E" w14:paraId="12F3766B"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13DC903E" w14:textId="2DCE5172" w:rsidR="00351A3E" w:rsidRDefault="00351A3E" w:rsidP="00351A3E">
            <w:pPr>
              <w:spacing w:before="5"/>
              <w:rPr>
                <w:rFonts w:ascii="Calibri" w:eastAsia="Calibri" w:hAnsi="Calibri" w:cs="Calibri"/>
                <w:b w:val="0"/>
                <w:bCs w:val="0"/>
                <w:sz w:val="16"/>
                <w:szCs w:val="16"/>
              </w:rPr>
            </w:pPr>
            <w:r w:rsidRPr="00A80E82">
              <w:t>Signing &amp; Marking Plan</w:t>
            </w:r>
          </w:p>
        </w:tc>
        <w:tc>
          <w:tcPr>
            <w:tcW w:w="4875" w:type="dxa"/>
          </w:tcPr>
          <w:p w14:paraId="0F964576" w14:textId="5F175103"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****-SPM.dwg</w:t>
            </w:r>
          </w:p>
        </w:tc>
      </w:tr>
      <w:tr w:rsidR="00351A3E" w14:paraId="1FCC14A2"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2112A357" w14:textId="1C8BCEB0" w:rsidR="00351A3E" w:rsidRDefault="00351A3E" w:rsidP="00351A3E">
            <w:pPr>
              <w:spacing w:before="5"/>
              <w:rPr>
                <w:rFonts w:ascii="Calibri" w:eastAsia="Calibri" w:hAnsi="Calibri" w:cs="Calibri"/>
                <w:b w:val="0"/>
                <w:bCs w:val="0"/>
                <w:sz w:val="16"/>
                <w:szCs w:val="16"/>
              </w:rPr>
            </w:pPr>
            <w:r w:rsidRPr="00A80E82">
              <w:t>Signalization Plan</w:t>
            </w:r>
          </w:p>
        </w:tc>
        <w:tc>
          <w:tcPr>
            <w:tcW w:w="4875" w:type="dxa"/>
          </w:tcPr>
          <w:p w14:paraId="63110A7C" w14:textId="3A84ED4F"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****-SIG.dwg</w:t>
            </w:r>
          </w:p>
        </w:tc>
      </w:tr>
      <w:tr w:rsidR="00351A3E" w14:paraId="165B9240"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73405FAB" w14:textId="1890D275" w:rsidR="00351A3E" w:rsidRDefault="00351A3E" w:rsidP="00351A3E">
            <w:pPr>
              <w:spacing w:before="5"/>
              <w:rPr>
                <w:rFonts w:ascii="Calibri" w:eastAsia="Calibri" w:hAnsi="Calibri" w:cs="Calibri"/>
                <w:b w:val="0"/>
                <w:bCs w:val="0"/>
                <w:sz w:val="16"/>
                <w:szCs w:val="16"/>
              </w:rPr>
            </w:pPr>
            <w:r w:rsidRPr="00A80E82">
              <w:t>ATMS</w:t>
            </w:r>
          </w:p>
        </w:tc>
        <w:tc>
          <w:tcPr>
            <w:tcW w:w="4875" w:type="dxa"/>
          </w:tcPr>
          <w:p w14:paraId="07A314A4" w14:textId="06E6956B"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****-ATMS.dwg</w:t>
            </w:r>
          </w:p>
        </w:tc>
      </w:tr>
      <w:tr w:rsidR="00351A3E" w14:paraId="4BC1F657"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2065D57" w14:textId="56FEE537" w:rsidR="00351A3E" w:rsidRDefault="00351A3E" w:rsidP="00351A3E">
            <w:pPr>
              <w:spacing w:before="5"/>
              <w:rPr>
                <w:rFonts w:ascii="Calibri" w:eastAsia="Calibri" w:hAnsi="Calibri" w:cs="Calibri"/>
                <w:b w:val="0"/>
                <w:bCs w:val="0"/>
                <w:sz w:val="16"/>
                <w:szCs w:val="16"/>
              </w:rPr>
            </w:pPr>
            <w:r w:rsidRPr="00A80E82">
              <w:t>Landscaping Plan</w:t>
            </w:r>
          </w:p>
        </w:tc>
        <w:tc>
          <w:tcPr>
            <w:tcW w:w="4875" w:type="dxa"/>
          </w:tcPr>
          <w:p w14:paraId="5937C65E" w14:textId="0BAC436E"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****-LS.dwg</w:t>
            </w:r>
          </w:p>
        </w:tc>
      </w:tr>
      <w:tr w:rsidR="00351A3E" w14:paraId="49CD0B97"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6B143A8C" w14:textId="6AA37B45" w:rsidR="00351A3E" w:rsidRDefault="00351A3E" w:rsidP="00351A3E">
            <w:pPr>
              <w:spacing w:before="5"/>
              <w:rPr>
                <w:rFonts w:ascii="Calibri" w:eastAsia="Calibri" w:hAnsi="Calibri" w:cs="Calibri"/>
                <w:b w:val="0"/>
                <w:bCs w:val="0"/>
                <w:sz w:val="16"/>
                <w:szCs w:val="16"/>
              </w:rPr>
            </w:pPr>
            <w:r w:rsidRPr="00A80E82">
              <w:t>User Defined</w:t>
            </w:r>
          </w:p>
        </w:tc>
        <w:tc>
          <w:tcPr>
            <w:tcW w:w="4875" w:type="dxa"/>
          </w:tcPr>
          <w:p w14:paraId="02170FFD" w14:textId="1CBCFBA2"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****-USER.dwg</w:t>
            </w:r>
          </w:p>
        </w:tc>
      </w:tr>
      <w:tr w:rsidR="00351A3E" w14:paraId="51F350DA"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A427FEA" w14:textId="13DDAE18" w:rsidR="00351A3E" w:rsidRDefault="00351A3E" w:rsidP="00351A3E">
            <w:pPr>
              <w:spacing w:before="5"/>
              <w:rPr>
                <w:rFonts w:ascii="Calibri" w:eastAsia="Calibri" w:hAnsi="Calibri" w:cs="Calibri"/>
                <w:b w:val="0"/>
                <w:bCs w:val="0"/>
                <w:sz w:val="16"/>
                <w:szCs w:val="16"/>
              </w:rPr>
            </w:pPr>
            <w:r w:rsidRPr="00A80E82">
              <w:t xml:space="preserve">Survey Drawing </w:t>
            </w:r>
          </w:p>
        </w:tc>
        <w:tc>
          <w:tcPr>
            <w:tcW w:w="4875" w:type="dxa"/>
          </w:tcPr>
          <w:p w14:paraId="44321F9B" w14:textId="1D3013F2"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F####-C3D-</w:t>
            </w:r>
            <w:r w:rsidR="00F24D73">
              <w:t>2025</w:t>
            </w:r>
            <w:r w:rsidRPr="00A80E82">
              <w:t>.dwg</w:t>
            </w:r>
          </w:p>
        </w:tc>
      </w:tr>
      <w:tr w:rsidR="00351A3E" w14:paraId="134B4E63"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7E71A956" w14:textId="217B542F" w:rsidR="00351A3E" w:rsidRDefault="00351A3E" w:rsidP="00351A3E">
            <w:pPr>
              <w:spacing w:before="5"/>
              <w:rPr>
                <w:rFonts w:ascii="Calibri" w:eastAsia="Calibri" w:hAnsi="Calibri" w:cs="Calibri"/>
                <w:b w:val="0"/>
                <w:bCs w:val="0"/>
                <w:sz w:val="16"/>
                <w:szCs w:val="16"/>
              </w:rPr>
            </w:pPr>
            <w:r w:rsidRPr="00A80E82">
              <w:t xml:space="preserve"> Survey Pipes Drawing</w:t>
            </w:r>
          </w:p>
        </w:tc>
        <w:tc>
          <w:tcPr>
            <w:tcW w:w="4875" w:type="dxa"/>
          </w:tcPr>
          <w:p w14:paraId="697A48E4" w14:textId="5B269C85"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F####-PIPES-C3D-</w:t>
            </w:r>
            <w:r w:rsidR="00F24D73">
              <w:t>2025</w:t>
            </w:r>
            <w:r w:rsidRPr="00A80E82">
              <w:t>.dwg</w:t>
            </w:r>
          </w:p>
        </w:tc>
      </w:tr>
      <w:tr w:rsidR="00351A3E" w14:paraId="12A0AE30"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4B0AF399" w14:textId="468EAD2F" w:rsidR="00351A3E" w:rsidRDefault="00351A3E" w:rsidP="00351A3E">
            <w:pPr>
              <w:spacing w:before="5"/>
              <w:rPr>
                <w:rFonts w:ascii="Calibri" w:eastAsia="Calibri" w:hAnsi="Calibri" w:cs="Calibri"/>
                <w:b w:val="0"/>
                <w:bCs w:val="0"/>
                <w:sz w:val="16"/>
                <w:szCs w:val="16"/>
              </w:rPr>
            </w:pPr>
            <w:r w:rsidRPr="00A80E82">
              <w:t>Engineering Survey Base Map</w:t>
            </w:r>
          </w:p>
        </w:tc>
        <w:tc>
          <w:tcPr>
            <w:tcW w:w="4875" w:type="dxa"/>
          </w:tcPr>
          <w:p w14:paraId="7E3000EE" w14:textId="348A8579"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A80E82">
              <w:t>F####-BASE.dwg</w:t>
            </w:r>
          </w:p>
        </w:tc>
      </w:tr>
      <w:tr w:rsidR="00351A3E" w14:paraId="5252EE3B"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9472780" w14:textId="4DAACAE7" w:rsidR="00351A3E" w:rsidRDefault="00351A3E" w:rsidP="00351A3E">
            <w:pPr>
              <w:spacing w:before="5"/>
              <w:rPr>
                <w:rFonts w:ascii="Calibri" w:eastAsia="Calibri" w:hAnsi="Calibri" w:cs="Calibri"/>
                <w:b w:val="0"/>
                <w:bCs w:val="0"/>
                <w:sz w:val="16"/>
                <w:szCs w:val="16"/>
              </w:rPr>
            </w:pPr>
            <w:r w:rsidRPr="00A80E82">
              <w:t>PC - Utilities (WM, SS, FM, &amp; RCWM)</w:t>
            </w:r>
          </w:p>
        </w:tc>
        <w:tc>
          <w:tcPr>
            <w:tcW w:w="4875" w:type="dxa"/>
          </w:tcPr>
          <w:p w14:paraId="79C33EF3" w14:textId="509A2A25"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A80E82">
              <w:t>****-WM.dwg</w:t>
            </w:r>
          </w:p>
        </w:tc>
      </w:tr>
      <w:tr w:rsidR="00351A3E" w14:paraId="426209CF"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28A344F" w14:textId="454FBB83" w:rsidR="00351A3E" w:rsidRDefault="00351A3E" w:rsidP="00351A3E">
            <w:pPr>
              <w:spacing w:before="5"/>
              <w:rPr>
                <w:rFonts w:ascii="Calibri" w:eastAsia="Calibri" w:hAnsi="Calibri" w:cs="Calibri"/>
                <w:b w:val="0"/>
                <w:bCs w:val="0"/>
                <w:sz w:val="16"/>
                <w:szCs w:val="16"/>
              </w:rPr>
            </w:pPr>
          </w:p>
        </w:tc>
        <w:tc>
          <w:tcPr>
            <w:tcW w:w="4875" w:type="dxa"/>
          </w:tcPr>
          <w:p w14:paraId="1B05A39A" w14:textId="14DABAE3"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375592">
              <w:t>****-SS.dwg</w:t>
            </w:r>
          </w:p>
        </w:tc>
      </w:tr>
      <w:tr w:rsidR="00351A3E" w14:paraId="692F3287"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461F3340" w14:textId="75CBF076" w:rsidR="00351A3E" w:rsidRDefault="00351A3E" w:rsidP="00351A3E">
            <w:pPr>
              <w:spacing w:before="5"/>
              <w:rPr>
                <w:rFonts w:ascii="Calibri" w:eastAsia="Calibri" w:hAnsi="Calibri" w:cs="Calibri"/>
                <w:b w:val="0"/>
                <w:bCs w:val="0"/>
                <w:sz w:val="16"/>
                <w:szCs w:val="16"/>
              </w:rPr>
            </w:pPr>
          </w:p>
        </w:tc>
        <w:tc>
          <w:tcPr>
            <w:tcW w:w="4875" w:type="dxa"/>
          </w:tcPr>
          <w:p w14:paraId="35FDEB0D" w14:textId="0D4CFE1C"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375592">
              <w:t>****-FM.dwg</w:t>
            </w:r>
          </w:p>
        </w:tc>
      </w:tr>
      <w:tr w:rsidR="00351A3E" w14:paraId="188AB846"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52B258F5" w14:textId="5859D039" w:rsidR="00351A3E" w:rsidRDefault="00351A3E" w:rsidP="00351A3E">
            <w:pPr>
              <w:spacing w:before="5"/>
              <w:rPr>
                <w:rFonts w:ascii="Calibri" w:eastAsia="Calibri" w:hAnsi="Calibri" w:cs="Calibri"/>
                <w:b w:val="0"/>
                <w:bCs w:val="0"/>
                <w:sz w:val="16"/>
                <w:szCs w:val="16"/>
              </w:rPr>
            </w:pPr>
          </w:p>
        </w:tc>
        <w:tc>
          <w:tcPr>
            <w:tcW w:w="4875" w:type="dxa"/>
          </w:tcPr>
          <w:p w14:paraId="1F0B88C5" w14:textId="40CF87FB"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375592">
              <w:t>****-RCWM.dwg</w:t>
            </w:r>
          </w:p>
        </w:tc>
      </w:tr>
      <w:tr w:rsidR="00351A3E" w14:paraId="5D2D17AC"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1CCC0C94" w14:textId="0F7B53EF" w:rsidR="00351A3E" w:rsidRDefault="00351A3E" w:rsidP="00351A3E">
            <w:pPr>
              <w:spacing w:before="5"/>
              <w:rPr>
                <w:rFonts w:ascii="Calibri" w:eastAsia="Calibri" w:hAnsi="Calibri" w:cs="Calibri"/>
                <w:b w:val="0"/>
                <w:bCs w:val="0"/>
                <w:sz w:val="16"/>
                <w:szCs w:val="16"/>
              </w:rPr>
            </w:pPr>
          </w:p>
        </w:tc>
        <w:tc>
          <w:tcPr>
            <w:tcW w:w="4875" w:type="dxa"/>
          </w:tcPr>
          <w:p w14:paraId="5B0B579D" w14:textId="4C4A161E"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375592">
              <w:t>****-UTL.dwg</w:t>
            </w:r>
          </w:p>
        </w:tc>
      </w:tr>
      <w:tr w:rsidR="00351A3E" w14:paraId="2E0D6234"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25F20212" w14:textId="513F6B44" w:rsidR="00351A3E" w:rsidRDefault="00351A3E" w:rsidP="00351A3E">
            <w:pPr>
              <w:spacing w:before="5"/>
              <w:rPr>
                <w:rFonts w:ascii="Calibri" w:eastAsia="Calibri" w:hAnsi="Calibri" w:cs="Calibri"/>
                <w:b w:val="0"/>
                <w:bCs w:val="0"/>
                <w:sz w:val="16"/>
                <w:szCs w:val="16"/>
              </w:rPr>
            </w:pPr>
            <w:r w:rsidRPr="00F62C54">
              <w:t>Other - Utilities</w:t>
            </w:r>
          </w:p>
        </w:tc>
        <w:tc>
          <w:tcPr>
            <w:tcW w:w="4875" w:type="dxa"/>
          </w:tcPr>
          <w:p w14:paraId="5046252F" w14:textId="52F9864F" w:rsidR="00351A3E" w:rsidRDefault="00351A3E" w:rsidP="00351A3E">
            <w:pPr>
              <w:spacing w:before="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16"/>
                <w:szCs w:val="16"/>
              </w:rPr>
            </w:pPr>
            <w:r w:rsidRPr="00F62C54">
              <w:t>****-UT-(owner).dwg</w:t>
            </w:r>
          </w:p>
        </w:tc>
      </w:tr>
      <w:tr w:rsidR="00351A3E" w14:paraId="0C501A6D" w14:textId="77777777" w:rsidTr="00212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527D2E78" w14:textId="7736AD1A" w:rsidR="00351A3E" w:rsidRDefault="00351A3E" w:rsidP="00351A3E">
            <w:pPr>
              <w:spacing w:before="5"/>
              <w:rPr>
                <w:rFonts w:ascii="Calibri" w:eastAsia="Calibri" w:hAnsi="Calibri" w:cs="Calibri"/>
                <w:b w:val="0"/>
                <w:bCs w:val="0"/>
                <w:sz w:val="16"/>
                <w:szCs w:val="16"/>
              </w:rPr>
            </w:pPr>
            <w:r w:rsidRPr="00F62C54">
              <w:t>Utility Relocation</w:t>
            </w:r>
          </w:p>
        </w:tc>
        <w:tc>
          <w:tcPr>
            <w:tcW w:w="4875" w:type="dxa"/>
          </w:tcPr>
          <w:p w14:paraId="276C99AC" w14:textId="79E2BB05" w:rsidR="00351A3E" w:rsidRDefault="00351A3E" w:rsidP="00351A3E">
            <w:pPr>
              <w:spacing w:before="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16"/>
                <w:szCs w:val="16"/>
              </w:rPr>
            </w:pPr>
            <w:r w:rsidRPr="00F62C54">
              <w:t>****-URL.dwg</w:t>
            </w:r>
          </w:p>
        </w:tc>
      </w:tr>
      <w:tr w:rsidR="002128B4" w14:paraId="4C811F15" w14:textId="77777777" w:rsidTr="002128B4">
        <w:tc>
          <w:tcPr>
            <w:cnfStyle w:val="001000000000" w:firstRow="0" w:lastRow="0" w:firstColumn="1" w:lastColumn="0" w:oddVBand="0" w:evenVBand="0" w:oddHBand="0" w:evenHBand="0" w:firstRowFirstColumn="0" w:firstRowLastColumn="0" w:lastRowFirstColumn="0" w:lastRowLastColumn="0"/>
            <w:tcW w:w="4875" w:type="dxa"/>
          </w:tcPr>
          <w:p w14:paraId="34ADBA5C" w14:textId="530E17FF" w:rsidR="002128B4" w:rsidRPr="00F62C54" w:rsidRDefault="002128B4" w:rsidP="00351A3E">
            <w:pPr>
              <w:spacing w:before="5"/>
            </w:pPr>
            <w:r>
              <w:rPr>
                <w:rFonts w:ascii="Calibri"/>
                <w:spacing w:val="-1"/>
              </w:rPr>
              <w:t>Corridor</w:t>
            </w:r>
            <w:r>
              <w:rPr>
                <w:rFonts w:ascii="Calibri"/>
                <w:spacing w:val="-2"/>
              </w:rPr>
              <w:t xml:space="preserve"> </w:t>
            </w:r>
            <w:r>
              <w:rPr>
                <w:rFonts w:ascii="Calibri"/>
                <w:spacing w:val="-1"/>
              </w:rPr>
              <w:t>Model</w:t>
            </w:r>
          </w:p>
        </w:tc>
        <w:tc>
          <w:tcPr>
            <w:tcW w:w="4875" w:type="dxa"/>
          </w:tcPr>
          <w:p w14:paraId="07D33411" w14:textId="5EBB80FB" w:rsidR="002128B4" w:rsidRPr="00F62C54" w:rsidRDefault="002128B4" w:rsidP="00351A3E">
            <w:pPr>
              <w:spacing w:before="5"/>
              <w:cnfStyle w:val="000000000000" w:firstRow="0" w:lastRow="0" w:firstColumn="0" w:lastColumn="0" w:oddVBand="0" w:evenVBand="0" w:oddHBand="0" w:evenHBand="0" w:firstRowFirstColumn="0" w:firstRowLastColumn="0" w:lastRowFirstColumn="0" w:lastRowLastColumn="0"/>
            </w:pPr>
            <w:r>
              <w:rPr>
                <w:rFonts w:ascii="Calibri"/>
                <w:spacing w:val="-1"/>
              </w:rPr>
              <w:t>****-CORR.dwg</w:t>
            </w:r>
          </w:p>
        </w:tc>
      </w:tr>
      <w:tr w:rsidR="002128B4" w14:paraId="46A257FE"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2DAC99B2" w14:textId="484BB848" w:rsidR="002128B4" w:rsidRDefault="002128B4" w:rsidP="00AB2FD5">
            <w:pPr>
              <w:pStyle w:val="TableParagraph"/>
              <w:spacing w:line="264" w:lineRule="exact"/>
              <w:ind w:left="108"/>
              <w:rPr>
                <w:rFonts w:ascii="Calibri" w:eastAsia="Calibri" w:hAnsi="Calibri" w:cs="Calibri"/>
              </w:rPr>
            </w:pPr>
            <w:r>
              <w:rPr>
                <w:rFonts w:ascii="Calibri"/>
                <w:spacing w:val="-1"/>
              </w:rPr>
              <w:t>Storm Drainage</w:t>
            </w:r>
          </w:p>
        </w:tc>
        <w:tc>
          <w:tcPr>
            <w:tcW w:w="4875" w:type="dxa"/>
          </w:tcPr>
          <w:p w14:paraId="51911A14" w14:textId="6A269633"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****-STM.dwg</w:t>
            </w:r>
          </w:p>
        </w:tc>
      </w:tr>
      <w:tr w:rsidR="002128B4" w14:paraId="648CAE00"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5D16863C" w14:textId="3E19137D" w:rsidR="002128B4" w:rsidRDefault="002128B4" w:rsidP="00AB2FD5">
            <w:pPr>
              <w:pStyle w:val="TableParagraph"/>
              <w:spacing w:line="265" w:lineRule="exact"/>
              <w:ind w:left="108"/>
              <w:rPr>
                <w:rFonts w:ascii="Calibri" w:eastAsia="Calibri" w:hAnsi="Calibri" w:cs="Calibri"/>
              </w:rPr>
            </w:pPr>
            <w:r>
              <w:rPr>
                <w:rFonts w:ascii="Calibri"/>
              </w:rPr>
              <w:t>3D</w:t>
            </w:r>
            <w:r>
              <w:rPr>
                <w:rFonts w:ascii="Calibri"/>
                <w:spacing w:val="-1"/>
              </w:rPr>
              <w:t xml:space="preserve"> Presentation</w:t>
            </w:r>
          </w:p>
        </w:tc>
        <w:tc>
          <w:tcPr>
            <w:tcW w:w="4875" w:type="dxa"/>
          </w:tcPr>
          <w:p w14:paraId="44289944" w14:textId="1827EC21"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****-3DP.dwg</w:t>
            </w:r>
          </w:p>
        </w:tc>
      </w:tr>
      <w:tr w:rsidR="002128B4" w14:paraId="29AA6873"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03FC3036" w14:textId="1787F6A4" w:rsidR="002128B4" w:rsidRDefault="002128B4" w:rsidP="00AB2FD5">
            <w:pPr>
              <w:pStyle w:val="TableParagraph"/>
              <w:spacing w:line="264" w:lineRule="exact"/>
              <w:ind w:left="108"/>
              <w:rPr>
                <w:rFonts w:ascii="Calibri" w:eastAsia="Calibri" w:hAnsi="Calibri" w:cs="Calibri"/>
              </w:rPr>
            </w:pPr>
            <w:r>
              <w:rPr>
                <w:rFonts w:ascii="Calibri"/>
                <w:spacing w:val="-1"/>
              </w:rPr>
              <w:t>Sheet</w:t>
            </w:r>
            <w:r>
              <w:rPr>
                <w:rFonts w:ascii="Calibri"/>
              </w:rPr>
              <w:t xml:space="preserve"> </w:t>
            </w:r>
            <w:r>
              <w:rPr>
                <w:rFonts w:ascii="Calibri"/>
                <w:spacing w:val="-1"/>
              </w:rPr>
              <w:t>Index</w:t>
            </w:r>
          </w:p>
        </w:tc>
        <w:tc>
          <w:tcPr>
            <w:tcW w:w="4875" w:type="dxa"/>
          </w:tcPr>
          <w:p w14:paraId="7CD244E8" w14:textId="66C0C1E4"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****-IND.dwg</w:t>
            </w:r>
          </w:p>
        </w:tc>
      </w:tr>
      <w:tr w:rsidR="002128B4" w14:paraId="1F51D486"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0975DA79" w14:textId="738D0D6D" w:rsidR="002128B4" w:rsidRDefault="002128B4" w:rsidP="00AB2FD5">
            <w:pPr>
              <w:pStyle w:val="TableParagraph"/>
              <w:spacing w:line="266" w:lineRule="exact"/>
              <w:ind w:left="108"/>
              <w:rPr>
                <w:rFonts w:ascii="Calibri" w:eastAsia="Calibri" w:hAnsi="Calibri" w:cs="Calibri"/>
              </w:rPr>
            </w:pPr>
            <w:r>
              <w:rPr>
                <w:rFonts w:ascii="Calibri"/>
                <w:spacing w:val="-1"/>
              </w:rPr>
              <w:t>Plan and Elevation</w:t>
            </w:r>
          </w:p>
        </w:tc>
        <w:tc>
          <w:tcPr>
            <w:tcW w:w="4875" w:type="dxa"/>
          </w:tcPr>
          <w:p w14:paraId="094B0D81" w14:textId="5A9C5054" w:rsidR="002128B4" w:rsidRDefault="002128B4" w:rsidP="002128B4">
            <w:pPr>
              <w:pStyle w:val="TableParagraph"/>
              <w:spacing w:line="266"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****-PE.dwg</w:t>
            </w:r>
          </w:p>
        </w:tc>
      </w:tr>
      <w:tr w:rsidR="002128B4" w14:paraId="0CD72E36"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2152D72C" w14:textId="76838C10" w:rsidR="002128B4" w:rsidRDefault="002128B4" w:rsidP="00AB2FD5">
            <w:pPr>
              <w:pStyle w:val="TableParagraph"/>
              <w:spacing w:line="264" w:lineRule="exact"/>
              <w:ind w:left="108"/>
              <w:rPr>
                <w:rFonts w:ascii="Calibri" w:eastAsia="Calibri" w:hAnsi="Calibri" w:cs="Calibri"/>
              </w:rPr>
            </w:pPr>
            <w:r>
              <w:rPr>
                <w:rFonts w:ascii="Calibri"/>
                <w:spacing w:val="-1"/>
              </w:rPr>
              <w:t>Bridge</w:t>
            </w:r>
            <w:r>
              <w:rPr>
                <w:rFonts w:ascii="Calibri"/>
                <w:spacing w:val="1"/>
              </w:rPr>
              <w:t xml:space="preserve"> </w:t>
            </w:r>
            <w:r>
              <w:rPr>
                <w:rFonts w:ascii="Calibri"/>
                <w:spacing w:val="-1"/>
              </w:rPr>
              <w:t>Hydraulic</w:t>
            </w:r>
            <w:r>
              <w:rPr>
                <w:rFonts w:ascii="Calibri"/>
              </w:rPr>
              <w:t xml:space="preserve"> </w:t>
            </w:r>
            <w:r>
              <w:rPr>
                <w:rFonts w:ascii="Calibri"/>
                <w:spacing w:val="-1"/>
              </w:rPr>
              <w:t>Recommendations</w:t>
            </w:r>
          </w:p>
        </w:tc>
        <w:tc>
          <w:tcPr>
            <w:tcW w:w="4875" w:type="dxa"/>
          </w:tcPr>
          <w:p w14:paraId="02157932" w14:textId="573AD2F6"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****-BHR.dwg</w:t>
            </w:r>
          </w:p>
        </w:tc>
      </w:tr>
      <w:tr w:rsidR="002128B4" w14:paraId="064ADD92"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36148631" w14:textId="784D1FFB" w:rsidR="002128B4" w:rsidRDefault="002128B4" w:rsidP="00AB2FD5">
            <w:pPr>
              <w:pStyle w:val="TableParagraph"/>
              <w:spacing w:line="265" w:lineRule="exact"/>
              <w:ind w:left="108"/>
              <w:rPr>
                <w:rFonts w:ascii="Calibri" w:eastAsia="Calibri" w:hAnsi="Calibri" w:cs="Calibri"/>
              </w:rPr>
            </w:pPr>
            <w:r>
              <w:rPr>
                <w:rFonts w:ascii="Calibri"/>
                <w:spacing w:val="-1"/>
              </w:rPr>
              <w:t>Construction Sequence</w:t>
            </w:r>
          </w:p>
        </w:tc>
        <w:tc>
          <w:tcPr>
            <w:tcW w:w="4875" w:type="dxa"/>
          </w:tcPr>
          <w:p w14:paraId="4C6CD597" w14:textId="021B0BB9"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****-CS.dwg</w:t>
            </w:r>
          </w:p>
        </w:tc>
      </w:tr>
      <w:tr w:rsidR="002128B4" w14:paraId="2F706B26"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0122EA1B" w14:textId="4BFC8CF7" w:rsidR="002128B4" w:rsidRDefault="002128B4" w:rsidP="00AB2FD5">
            <w:pPr>
              <w:pStyle w:val="TableParagraph"/>
              <w:spacing w:line="264" w:lineRule="exact"/>
              <w:ind w:left="108"/>
              <w:rPr>
                <w:rFonts w:ascii="Calibri" w:eastAsia="Calibri" w:hAnsi="Calibri" w:cs="Calibri"/>
              </w:rPr>
            </w:pPr>
            <w:r>
              <w:rPr>
                <w:rFonts w:ascii="Calibri"/>
                <w:spacing w:val="-1"/>
              </w:rPr>
              <w:lastRenderedPageBreak/>
              <w:t>Foundation</w:t>
            </w:r>
            <w:r>
              <w:rPr>
                <w:rFonts w:ascii="Calibri"/>
                <w:spacing w:val="-3"/>
              </w:rPr>
              <w:t xml:space="preserve"> </w:t>
            </w:r>
            <w:r>
              <w:rPr>
                <w:rFonts w:ascii="Calibri"/>
                <w:spacing w:val="-1"/>
              </w:rPr>
              <w:t>Layout</w:t>
            </w:r>
          </w:p>
        </w:tc>
        <w:tc>
          <w:tcPr>
            <w:tcW w:w="4875" w:type="dxa"/>
          </w:tcPr>
          <w:p w14:paraId="337BCCE6" w14:textId="72CDF20E"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****-FDL.dwg</w:t>
            </w:r>
          </w:p>
        </w:tc>
      </w:tr>
      <w:tr w:rsidR="002128B4" w14:paraId="3B5C5EB5"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06CB5CC0" w14:textId="683FDB4E" w:rsidR="002128B4" w:rsidRDefault="002128B4" w:rsidP="00AB2FD5">
            <w:pPr>
              <w:pStyle w:val="TableParagraph"/>
              <w:spacing w:line="265" w:lineRule="exact"/>
              <w:ind w:left="108"/>
              <w:rPr>
                <w:rFonts w:ascii="Calibri" w:eastAsia="Calibri" w:hAnsi="Calibri" w:cs="Calibri"/>
              </w:rPr>
            </w:pPr>
            <w:r>
              <w:rPr>
                <w:rFonts w:ascii="Calibri"/>
                <w:spacing w:val="-1"/>
              </w:rPr>
              <w:t>Superstructure</w:t>
            </w:r>
            <w:r>
              <w:rPr>
                <w:rFonts w:ascii="Calibri"/>
                <w:spacing w:val="-2"/>
              </w:rPr>
              <w:t xml:space="preserve"> </w:t>
            </w:r>
            <w:r>
              <w:rPr>
                <w:rFonts w:ascii="Calibri"/>
                <w:spacing w:val="-1"/>
              </w:rPr>
              <w:t>Plan</w:t>
            </w:r>
          </w:p>
        </w:tc>
        <w:tc>
          <w:tcPr>
            <w:tcW w:w="4875" w:type="dxa"/>
          </w:tcPr>
          <w:p w14:paraId="42B1D59A" w14:textId="7C347A8A"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****-SUPL.dwg</w:t>
            </w:r>
          </w:p>
        </w:tc>
      </w:tr>
      <w:tr w:rsidR="002128B4" w14:paraId="3DE82BAB"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61AA1B2C" w14:textId="411921D9" w:rsidR="002128B4" w:rsidRDefault="002128B4" w:rsidP="00AB2FD5">
            <w:pPr>
              <w:pStyle w:val="TableParagraph"/>
              <w:spacing w:line="264" w:lineRule="exact"/>
              <w:ind w:left="108"/>
              <w:rPr>
                <w:rFonts w:ascii="Calibri" w:eastAsia="Calibri" w:hAnsi="Calibri" w:cs="Calibri"/>
              </w:rPr>
            </w:pPr>
            <w:r>
              <w:rPr>
                <w:rFonts w:ascii="Calibri"/>
                <w:spacing w:val="-1"/>
              </w:rPr>
              <w:t>Superstructure</w:t>
            </w:r>
            <w:r>
              <w:rPr>
                <w:rFonts w:ascii="Calibri"/>
                <w:spacing w:val="-2"/>
              </w:rPr>
              <w:t xml:space="preserve"> </w:t>
            </w:r>
            <w:r>
              <w:rPr>
                <w:rFonts w:ascii="Calibri"/>
                <w:spacing w:val="-1"/>
              </w:rPr>
              <w:t>Details</w:t>
            </w:r>
          </w:p>
        </w:tc>
        <w:tc>
          <w:tcPr>
            <w:tcW w:w="4875" w:type="dxa"/>
          </w:tcPr>
          <w:p w14:paraId="55E14385" w14:textId="013D352F"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****-SUPDT.dwg</w:t>
            </w:r>
          </w:p>
        </w:tc>
      </w:tr>
      <w:tr w:rsidR="002128B4" w14:paraId="18CD693F"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0EE01D9C" w14:textId="1407D205" w:rsidR="002128B4" w:rsidRDefault="002128B4" w:rsidP="00AB2FD5">
            <w:pPr>
              <w:pStyle w:val="TableParagraph"/>
              <w:spacing w:line="266" w:lineRule="exact"/>
              <w:ind w:left="108"/>
              <w:rPr>
                <w:rFonts w:ascii="Calibri" w:eastAsia="Calibri" w:hAnsi="Calibri" w:cs="Calibri"/>
              </w:rPr>
            </w:pPr>
            <w:r>
              <w:rPr>
                <w:rFonts w:ascii="Calibri"/>
                <w:spacing w:val="-1"/>
              </w:rPr>
              <w:t>Finished Grade</w:t>
            </w:r>
            <w:r>
              <w:rPr>
                <w:rFonts w:ascii="Calibri"/>
                <w:spacing w:val="1"/>
              </w:rPr>
              <w:t xml:space="preserve"> </w:t>
            </w:r>
            <w:r>
              <w:rPr>
                <w:rFonts w:ascii="Calibri"/>
                <w:spacing w:val="-1"/>
              </w:rPr>
              <w:t>Elevations</w:t>
            </w:r>
          </w:p>
        </w:tc>
        <w:tc>
          <w:tcPr>
            <w:tcW w:w="4875" w:type="dxa"/>
          </w:tcPr>
          <w:p w14:paraId="46DC9F05" w14:textId="1C9B0397" w:rsidR="002128B4" w:rsidRDefault="002128B4" w:rsidP="002128B4">
            <w:pPr>
              <w:pStyle w:val="TableParagraph"/>
              <w:spacing w:line="266"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****-FGE.dwg</w:t>
            </w:r>
          </w:p>
        </w:tc>
      </w:tr>
      <w:tr w:rsidR="002128B4" w14:paraId="2B1FECF3"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1B4B54FB" w14:textId="58B104DB" w:rsidR="002128B4" w:rsidRDefault="002128B4" w:rsidP="00AB2FD5">
            <w:pPr>
              <w:pStyle w:val="TableParagraph"/>
              <w:spacing w:line="264" w:lineRule="exact"/>
              <w:ind w:left="108"/>
              <w:rPr>
                <w:rFonts w:ascii="Calibri" w:eastAsia="Calibri" w:hAnsi="Calibri" w:cs="Calibri"/>
              </w:rPr>
            </w:pPr>
            <w:r>
              <w:rPr>
                <w:rFonts w:ascii="Calibri"/>
                <w:spacing w:val="-1"/>
              </w:rPr>
              <w:t>Endbent</w:t>
            </w:r>
            <w:r>
              <w:rPr>
                <w:rFonts w:ascii="Calibri"/>
                <w:spacing w:val="1"/>
              </w:rPr>
              <w:t xml:space="preserve"> </w:t>
            </w:r>
            <w:r>
              <w:rPr>
                <w:rFonts w:ascii="Calibri"/>
                <w:spacing w:val="-1"/>
              </w:rPr>
              <w:t>Plan</w:t>
            </w:r>
          </w:p>
        </w:tc>
        <w:tc>
          <w:tcPr>
            <w:tcW w:w="4875" w:type="dxa"/>
          </w:tcPr>
          <w:p w14:paraId="3407D26A" w14:textId="143A1FC6"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****-EBPL.dwg</w:t>
            </w:r>
          </w:p>
        </w:tc>
      </w:tr>
      <w:tr w:rsidR="002128B4" w14:paraId="3C0FAE9A"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02D1E1D9" w14:textId="2F14C1F9" w:rsidR="002128B4" w:rsidRDefault="002128B4" w:rsidP="00AB2FD5">
            <w:pPr>
              <w:pStyle w:val="TableParagraph"/>
              <w:spacing w:line="265" w:lineRule="exact"/>
              <w:ind w:left="108"/>
              <w:rPr>
                <w:rFonts w:ascii="Calibri" w:eastAsia="Calibri" w:hAnsi="Calibri" w:cs="Calibri"/>
              </w:rPr>
            </w:pPr>
            <w:r>
              <w:rPr>
                <w:rFonts w:ascii="Calibri"/>
                <w:spacing w:val="-1"/>
              </w:rPr>
              <w:t>Endbent</w:t>
            </w:r>
            <w:r>
              <w:rPr>
                <w:rFonts w:ascii="Calibri"/>
                <w:spacing w:val="1"/>
              </w:rPr>
              <w:t xml:space="preserve"> </w:t>
            </w:r>
            <w:r>
              <w:rPr>
                <w:rFonts w:ascii="Calibri"/>
                <w:spacing w:val="-1"/>
              </w:rPr>
              <w:t>Details</w:t>
            </w:r>
          </w:p>
        </w:tc>
        <w:tc>
          <w:tcPr>
            <w:tcW w:w="4875" w:type="dxa"/>
          </w:tcPr>
          <w:p w14:paraId="48D204D1" w14:textId="33FD66D2"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****-EBDT.dwg</w:t>
            </w:r>
          </w:p>
        </w:tc>
      </w:tr>
      <w:tr w:rsidR="002128B4" w14:paraId="614F7F02"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40AA3146" w14:textId="0E9AA3AA" w:rsidR="002128B4" w:rsidRDefault="002128B4" w:rsidP="00AB2FD5">
            <w:pPr>
              <w:pStyle w:val="TableParagraph"/>
              <w:spacing w:line="264" w:lineRule="exact"/>
              <w:ind w:left="108"/>
              <w:rPr>
                <w:rFonts w:ascii="Calibri" w:eastAsia="Calibri" w:hAnsi="Calibri" w:cs="Calibri"/>
              </w:rPr>
            </w:pPr>
            <w:r>
              <w:rPr>
                <w:rFonts w:ascii="Calibri"/>
              </w:rPr>
              <w:t>Pier</w:t>
            </w:r>
            <w:r>
              <w:rPr>
                <w:rFonts w:ascii="Calibri"/>
                <w:spacing w:val="-2"/>
              </w:rPr>
              <w:t xml:space="preserve"> </w:t>
            </w:r>
            <w:r>
              <w:rPr>
                <w:rFonts w:ascii="Calibri"/>
                <w:spacing w:val="-1"/>
              </w:rPr>
              <w:t>Plan</w:t>
            </w:r>
            <w:r>
              <w:rPr>
                <w:rFonts w:ascii="Calibri"/>
                <w:spacing w:val="-3"/>
              </w:rPr>
              <w:t xml:space="preserve"> </w:t>
            </w:r>
            <w:r>
              <w:rPr>
                <w:rFonts w:ascii="Calibri"/>
              </w:rPr>
              <w:t>/</w:t>
            </w:r>
            <w:r>
              <w:rPr>
                <w:rFonts w:ascii="Calibri"/>
                <w:spacing w:val="1"/>
              </w:rPr>
              <w:t xml:space="preserve"> </w:t>
            </w:r>
            <w:r>
              <w:rPr>
                <w:rFonts w:ascii="Calibri"/>
                <w:spacing w:val="-1"/>
              </w:rPr>
              <w:t>Elevation</w:t>
            </w:r>
          </w:p>
        </w:tc>
        <w:tc>
          <w:tcPr>
            <w:tcW w:w="4875" w:type="dxa"/>
          </w:tcPr>
          <w:p w14:paraId="5C311069" w14:textId="6151E43E"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****-PPEPL.dwg</w:t>
            </w:r>
          </w:p>
        </w:tc>
      </w:tr>
      <w:tr w:rsidR="002128B4" w14:paraId="70ABBD3E"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41C85B06" w14:textId="39C12F8E" w:rsidR="002128B4" w:rsidRDefault="002128B4" w:rsidP="00AB2FD5">
            <w:pPr>
              <w:pStyle w:val="TableParagraph"/>
              <w:spacing w:line="265" w:lineRule="exact"/>
              <w:ind w:left="108"/>
              <w:rPr>
                <w:rFonts w:ascii="Calibri" w:eastAsia="Calibri" w:hAnsi="Calibri" w:cs="Calibri"/>
              </w:rPr>
            </w:pPr>
            <w:r>
              <w:rPr>
                <w:rFonts w:ascii="Calibri"/>
              </w:rPr>
              <w:t>Pier</w:t>
            </w:r>
            <w:r>
              <w:rPr>
                <w:rFonts w:ascii="Calibri"/>
                <w:spacing w:val="-2"/>
              </w:rPr>
              <w:t xml:space="preserve"> </w:t>
            </w:r>
            <w:r>
              <w:rPr>
                <w:rFonts w:ascii="Calibri"/>
                <w:spacing w:val="-1"/>
              </w:rPr>
              <w:t>Details</w:t>
            </w:r>
          </w:p>
        </w:tc>
        <w:tc>
          <w:tcPr>
            <w:tcW w:w="4875" w:type="dxa"/>
          </w:tcPr>
          <w:p w14:paraId="3E58D337" w14:textId="11D83F1E"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****-PPEDT.dwg</w:t>
            </w:r>
          </w:p>
        </w:tc>
      </w:tr>
      <w:tr w:rsidR="002128B4" w14:paraId="10725151"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0787F2AE" w14:textId="2771DCCA" w:rsidR="002128B4" w:rsidRDefault="002128B4" w:rsidP="00AB2FD5">
            <w:pPr>
              <w:pStyle w:val="TableParagraph"/>
              <w:spacing w:line="264" w:lineRule="exact"/>
              <w:ind w:left="108"/>
              <w:rPr>
                <w:rFonts w:ascii="Calibri" w:eastAsia="Calibri" w:hAnsi="Calibri" w:cs="Calibri"/>
              </w:rPr>
            </w:pPr>
            <w:r>
              <w:rPr>
                <w:rFonts w:ascii="Calibri"/>
                <w:spacing w:val="-1"/>
              </w:rPr>
              <w:t>Slope</w:t>
            </w:r>
            <w:r>
              <w:rPr>
                <w:rFonts w:ascii="Calibri"/>
                <w:spacing w:val="-2"/>
              </w:rPr>
              <w:t xml:space="preserve"> </w:t>
            </w:r>
            <w:r>
              <w:rPr>
                <w:rFonts w:ascii="Calibri"/>
                <w:spacing w:val="-1"/>
              </w:rPr>
              <w:t>Protection</w:t>
            </w:r>
            <w:r>
              <w:rPr>
                <w:rFonts w:ascii="Calibri"/>
                <w:spacing w:val="-3"/>
              </w:rPr>
              <w:t xml:space="preserve"> </w:t>
            </w:r>
            <w:r>
              <w:rPr>
                <w:rFonts w:ascii="Calibri"/>
                <w:spacing w:val="-1"/>
              </w:rPr>
              <w:t>Details</w:t>
            </w:r>
          </w:p>
        </w:tc>
        <w:tc>
          <w:tcPr>
            <w:tcW w:w="4875" w:type="dxa"/>
          </w:tcPr>
          <w:p w14:paraId="0575BA22" w14:textId="0C311B20"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****-SPDT.dwg</w:t>
            </w:r>
          </w:p>
        </w:tc>
      </w:tr>
      <w:tr w:rsidR="002128B4" w14:paraId="20AA5EE2"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0CA6554A" w14:textId="00759C20" w:rsidR="002128B4" w:rsidRDefault="002128B4" w:rsidP="00AB2FD5">
            <w:pPr>
              <w:pStyle w:val="TableParagraph"/>
              <w:spacing w:line="266" w:lineRule="exact"/>
              <w:ind w:left="108"/>
              <w:rPr>
                <w:rFonts w:ascii="Calibri" w:eastAsia="Calibri" w:hAnsi="Calibri" w:cs="Calibri"/>
              </w:rPr>
            </w:pPr>
            <w:r>
              <w:rPr>
                <w:rFonts w:ascii="Calibri"/>
                <w:spacing w:val="-1"/>
              </w:rPr>
              <w:t>Finish Grade</w:t>
            </w:r>
            <w:r>
              <w:rPr>
                <w:rFonts w:ascii="Calibri"/>
                <w:spacing w:val="1"/>
              </w:rPr>
              <w:t xml:space="preserve"> </w:t>
            </w:r>
            <w:r>
              <w:rPr>
                <w:rFonts w:ascii="Calibri"/>
                <w:spacing w:val="-1"/>
              </w:rPr>
              <w:t>Elevations</w:t>
            </w:r>
          </w:p>
        </w:tc>
        <w:tc>
          <w:tcPr>
            <w:tcW w:w="4875" w:type="dxa"/>
          </w:tcPr>
          <w:p w14:paraId="6422A896" w14:textId="1A9EBA97" w:rsidR="002128B4" w:rsidRDefault="002128B4" w:rsidP="002128B4">
            <w:pPr>
              <w:pStyle w:val="TableParagraph"/>
              <w:spacing w:line="266"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****-FGE.dwg</w:t>
            </w:r>
          </w:p>
        </w:tc>
      </w:tr>
      <w:tr w:rsidR="002128B4" w14:paraId="17D51828"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4306B627" w14:textId="14AED625" w:rsidR="002128B4" w:rsidRDefault="002128B4" w:rsidP="00AB2FD5">
            <w:pPr>
              <w:pStyle w:val="TableParagraph"/>
              <w:spacing w:line="264" w:lineRule="exact"/>
              <w:ind w:left="108"/>
              <w:rPr>
                <w:rFonts w:ascii="Calibri" w:eastAsia="Calibri" w:hAnsi="Calibri" w:cs="Calibri"/>
              </w:rPr>
            </w:pPr>
            <w:r>
              <w:rPr>
                <w:rFonts w:ascii="Calibri"/>
                <w:spacing w:val="-1"/>
              </w:rPr>
              <w:t>AASHTO</w:t>
            </w:r>
            <w:r>
              <w:rPr>
                <w:rFonts w:ascii="Calibri"/>
              </w:rPr>
              <w:t xml:space="preserve"> </w:t>
            </w:r>
            <w:r>
              <w:rPr>
                <w:rFonts w:ascii="Calibri"/>
                <w:spacing w:val="-1"/>
              </w:rPr>
              <w:t>Type</w:t>
            </w:r>
            <w:r>
              <w:rPr>
                <w:rFonts w:ascii="Calibri"/>
                <w:spacing w:val="1"/>
              </w:rPr>
              <w:t xml:space="preserve"> </w:t>
            </w:r>
            <w:r>
              <w:rPr>
                <w:rFonts w:ascii="Calibri"/>
                <w:spacing w:val="-1"/>
              </w:rPr>
              <w:t>(?)</w:t>
            </w:r>
            <w:r>
              <w:rPr>
                <w:rFonts w:ascii="Calibri"/>
              </w:rPr>
              <w:t xml:space="preserve"> </w:t>
            </w:r>
            <w:r>
              <w:rPr>
                <w:rFonts w:ascii="Calibri"/>
                <w:spacing w:val="-1"/>
              </w:rPr>
              <w:t xml:space="preserve">Beam </w:t>
            </w:r>
            <w:r>
              <w:rPr>
                <w:rFonts w:ascii="Calibri"/>
              </w:rPr>
              <w:t xml:space="preserve">- </w:t>
            </w:r>
            <w:r>
              <w:rPr>
                <w:rFonts w:ascii="Calibri"/>
                <w:spacing w:val="-1"/>
              </w:rPr>
              <w:t>Standard Details</w:t>
            </w:r>
            <w:r>
              <w:rPr>
                <w:rFonts w:ascii="Calibri"/>
                <w:spacing w:val="-2"/>
              </w:rPr>
              <w:t xml:space="preserve"> </w:t>
            </w:r>
            <w:r>
              <w:rPr>
                <w:rFonts w:ascii="Calibri"/>
              </w:rPr>
              <w:t xml:space="preserve">- </w:t>
            </w:r>
            <w:r>
              <w:rPr>
                <w:rFonts w:ascii="Calibri"/>
                <w:spacing w:val="-1"/>
              </w:rPr>
              <w:t>Index</w:t>
            </w:r>
            <w:r>
              <w:rPr>
                <w:rFonts w:ascii="Calibri"/>
              </w:rPr>
              <w:t xml:space="preserve"> </w:t>
            </w:r>
            <w:r>
              <w:rPr>
                <w:rFonts w:ascii="Calibri"/>
                <w:spacing w:val="-1"/>
              </w:rPr>
              <w:t>No.</w:t>
            </w:r>
            <w:r>
              <w:rPr>
                <w:rFonts w:ascii="Calibri"/>
              </w:rPr>
              <w:t xml:space="preserve"> </w:t>
            </w:r>
            <w:r>
              <w:rPr>
                <w:rFonts w:ascii="Calibri"/>
                <w:spacing w:val="-1"/>
              </w:rPr>
              <w:t>(?)</w:t>
            </w:r>
          </w:p>
        </w:tc>
        <w:tc>
          <w:tcPr>
            <w:tcW w:w="4875" w:type="dxa"/>
          </w:tcPr>
          <w:p w14:paraId="7386DCE4" w14:textId="21C42F7C"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****-BDT.dwg</w:t>
            </w:r>
          </w:p>
        </w:tc>
      </w:tr>
      <w:tr w:rsidR="002128B4" w14:paraId="30F27595"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650C7DC9" w14:textId="07093CEA" w:rsidR="002128B4" w:rsidRDefault="002128B4" w:rsidP="00AB2FD5">
            <w:pPr>
              <w:pStyle w:val="TableParagraph"/>
              <w:spacing w:line="265" w:lineRule="exact"/>
              <w:ind w:left="108"/>
              <w:rPr>
                <w:rFonts w:ascii="Calibri" w:eastAsia="Calibri" w:hAnsi="Calibri" w:cs="Calibri"/>
              </w:rPr>
            </w:pPr>
            <w:r>
              <w:rPr>
                <w:rFonts w:ascii="Calibri"/>
                <w:spacing w:val="-1"/>
              </w:rPr>
              <w:t>AASHTO</w:t>
            </w:r>
            <w:r>
              <w:rPr>
                <w:rFonts w:ascii="Calibri"/>
              </w:rPr>
              <w:t xml:space="preserve"> </w:t>
            </w:r>
            <w:r>
              <w:rPr>
                <w:rFonts w:ascii="Calibri"/>
                <w:spacing w:val="-1"/>
              </w:rPr>
              <w:t>Type</w:t>
            </w:r>
            <w:r>
              <w:rPr>
                <w:rFonts w:ascii="Calibri"/>
                <w:spacing w:val="1"/>
              </w:rPr>
              <w:t xml:space="preserve"> </w:t>
            </w:r>
            <w:r>
              <w:rPr>
                <w:rFonts w:ascii="Calibri"/>
                <w:spacing w:val="-1"/>
              </w:rPr>
              <w:t>(?)</w:t>
            </w:r>
            <w:r>
              <w:rPr>
                <w:rFonts w:ascii="Calibri"/>
              </w:rPr>
              <w:t xml:space="preserve"> </w:t>
            </w:r>
            <w:r>
              <w:rPr>
                <w:rFonts w:ascii="Calibri"/>
                <w:spacing w:val="-1"/>
              </w:rPr>
              <w:t xml:space="preserve">Beam </w:t>
            </w:r>
            <w:r>
              <w:rPr>
                <w:rFonts w:ascii="Calibri"/>
              </w:rPr>
              <w:t xml:space="preserve">- </w:t>
            </w:r>
            <w:r>
              <w:rPr>
                <w:rFonts w:ascii="Calibri"/>
                <w:spacing w:val="-1"/>
              </w:rPr>
              <w:t>Table</w:t>
            </w:r>
            <w:r>
              <w:rPr>
                <w:rFonts w:ascii="Calibri"/>
                <w:spacing w:val="1"/>
              </w:rPr>
              <w:t xml:space="preserve"> </w:t>
            </w:r>
            <w:r>
              <w:rPr>
                <w:rFonts w:ascii="Calibri"/>
              </w:rPr>
              <w:t>of</w:t>
            </w:r>
            <w:r>
              <w:rPr>
                <w:rFonts w:ascii="Calibri"/>
                <w:spacing w:val="-2"/>
              </w:rPr>
              <w:t xml:space="preserve"> </w:t>
            </w:r>
            <w:r>
              <w:rPr>
                <w:rFonts w:ascii="Calibri"/>
                <w:spacing w:val="-1"/>
              </w:rPr>
              <w:t>Beam</w:t>
            </w:r>
            <w:r>
              <w:rPr>
                <w:rFonts w:ascii="Calibri"/>
                <w:spacing w:val="1"/>
              </w:rPr>
              <w:t xml:space="preserve"> </w:t>
            </w:r>
            <w:r>
              <w:rPr>
                <w:rFonts w:ascii="Calibri"/>
                <w:spacing w:val="-1"/>
              </w:rPr>
              <w:t>Variables</w:t>
            </w:r>
          </w:p>
        </w:tc>
        <w:tc>
          <w:tcPr>
            <w:tcW w:w="4875" w:type="dxa"/>
          </w:tcPr>
          <w:p w14:paraId="2B427E42" w14:textId="2C51CB6A"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****-BV.dwg</w:t>
            </w:r>
          </w:p>
        </w:tc>
      </w:tr>
      <w:tr w:rsidR="002128B4" w14:paraId="40849028"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6095932B" w14:textId="57CCCD94" w:rsidR="002128B4" w:rsidRDefault="002128B4" w:rsidP="00AB2FD5">
            <w:pPr>
              <w:pStyle w:val="TableParagraph"/>
              <w:spacing w:line="264" w:lineRule="exact"/>
              <w:ind w:left="108"/>
              <w:rPr>
                <w:rFonts w:ascii="Calibri" w:eastAsia="Calibri" w:hAnsi="Calibri" w:cs="Calibri"/>
              </w:rPr>
            </w:pPr>
            <w:r>
              <w:rPr>
                <w:rFonts w:ascii="Calibri"/>
                <w:spacing w:val="-1"/>
              </w:rPr>
              <w:t>Buildup Deflection</w:t>
            </w:r>
            <w:r>
              <w:rPr>
                <w:rFonts w:ascii="Calibri"/>
                <w:spacing w:val="-3"/>
              </w:rPr>
              <w:t xml:space="preserve"> </w:t>
            </w:r>
            <w:r>
              <w:rPr>
                <w:rFonts w:ascii="Calibri"/>
                <w:spacing w:val="-1"/>
              </w:rPr>
              <w:t>Data</w:t>
            </w:r>
            <w:r>
              <w:rPr>
                <w:rFonts w:ascii="Calibri"/>
                <w:spacing w:val="-2"/>
              </w:rPr>
              <w:t xml:space="preserve"> </w:t>
            </w:r>
            <w:r>
              <w:rPr>
                <w:rFonts w:ascii="Calibri"/>
                <w:spacing w:val="-1"/>
              </w:rPr>
              <w:t>Table</w:t>
            </w:r>
            <w:r>
              <w:rPr>
                <w:rFonts w:ascii="Calibri"/>
                <w:spacing w:val="1"/>
              </w:rPr>
              <w:t xml:space="preserve"> </w:t>
            </w:r>
            <w:r>
              <w:rPr>
                <w:rFonts w:ascii="Calibri"/>
              </w:rPr>
              <w:t xml:space="preserve">for </w:t>
            </w:r>
            <w:r>
              <w:rPr>
                <w:rFonts w:ascii="Calibri"/>
                <w:spacing w:val="-1"/>
              </w:rPr>
              <w:t>I-Beams</w:t>
            </w:r>
            <w:r>
              <w:rPr>
                <w:rFonts w:ascii="Calibri"/>
              </w:rPr>
              <w:t xml:space="preserve"> </w:t>
            </w:r>
            <w:r>
              <w:rPr>
                <w:rFonts w:ascii="Calibri"/>
                <w:spacing w:val="-1"/>
              </w:rPr>
              <w:t>Index</w:t>
            </w:r>
            <w:r>
              <w:rPr>
                <w:rFonts w:ascii="Calibri"/>
                <w:spacing w:val="-2"/>
              </w:rPr>
              <w:t xml:space="preserve"> </w:t>
            </w:r>
            <w:r>
              <w:rPr>
                <w:rFonts w:ascii="Calibri"/>
              </w:rPr>
              <w:t xml:space="preserve">No. </w:t>
            </w:r>
            <w:r>
              <w:rPr>
                <w:rFonts w:ascii="Calibri"/>
                <w:spacing w:val="-2"/>
              </w:rPr>
              <w:t>S-900</w:t>
            </w:r>
          </w:p>
        </w:tc>
        <w:tc>
          <w:tcPr>
            <w:tcW w:w="4875" w:type="dxa"/>
          </w:tcPr>
          <w:p w14:paraId="653BC1BE" w14:textId="41E4F6C5"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****-BDD.dwg</w:t>
            </w:r>
          </w:p>
        </w:tc>
      </w:tr>
      <w:tr w:rsidR="002128B4" w14:paraId="2CCA1A4F"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389B2B38" w14:textId="162037E2" w:rsidR="002128B4" w:rsidRDefault="002128B4" w:rsidP="00AB2FD5">
            <w:pPr>
              <w:pStyle w:val="TableParagraph"/>
              <w:spacing w:line="265" w:lineRule="exact"/>
              <w:ind w:left="108"/>
              <w:rPr>
                <w:rFonts w:ascii="Calibri" w:eastAsia="Calibri" w:hAnsi="Calibri" w:cs="Calibri"/>
              </w:rPr>
            </w:pPr>
            <w:r>
              <w:rPr>
                <w:rFonts w:ascii="Calibri"/>
                <w:spacing w:val="-1"/>
              </w:rPr>
              <w:t>Composite</w:t>
            </w:r>
            <w:r>
              <w:rPr>
                <w:rFonts w:ascii="Calibri"/>
                <w:spacing w:val="1"/>
              </w:rPr>
              <w:t xml:space="preserve"> </w:t>
            </w:r>
            <w:r>
              <w:rPr>
                <w:rFonts w:ascii="Calibri"/>
                <w:spacing w:val="-1"/>
              </w:rPr>
              <w:t>Elastomeric</w:t>
            </w:r>
            <w:r>
              <w:rPr>
                <w:rFonts w:ascii="Calibri"/>
              </w:rPr>
              <w:t xml:space="preserve"> </w:t>
            </w:r>
            <w:r>
              <w:rPr>
                <w:rFonts w:ascii="Calibri"/>
                <w:spacing w:val="-2"/>
              </w:rPr>
              <w:t>Bearing</w:t>
            </w:r>
            <w:r>
              <w:rPr>
                <w:rFonts w:ascii="Calibri"/>
                <w:spacing w:val="-1"/>
              </w:rPr>
              <w:t xml:space="preserve"> Pads</w:t>
            </w:r>
            <w:r>
              <w:rPr>
                <w:rFonts w:ascii="Calibri"/>
              </w:rPr>
              <w:t xml:space="preserve"> - </w:t>
            </w:r>
            <w:r>
              <w:rPr>
                <w:rFonts w:ascii="Calibri"/>
                <w:spacing w:val="-1"/>
              </w:rPr>
              <w:t>Index</w:t>
            </w:r>
            <w:r>
              <w:rPr>
                <w:rFonts w:ascii="Calibri"/>
                <w:spacing w:val="-2"/>
              </w:rPr>
              <w:t xml:space="preserve"> </w:t>
            </w:r>
            <w:r>
              <w:rPr>
                <w:rFonts w:ascii="Calibri"/>
              </w:rPr>
              <w:t>No.</w:t>
            </w:r>
            <w:r>
              <w:rPr>
                <w:rFonts w:ascii="Calibri"/>
                <w:spacing w:val="-3"/>
              </w:rPr>
              <w:t xml:space="preserve"> </w:t>
            </w:r>
            <w:r>
              <w:rPr>
                <w:rFonts w:ascii="Calibri"/>
                <w:spacing w:val="-1"/>
              </w:rPr>
              <w:t>501</w:t>
            </w:r>
          </w:p>
        </w:tc>
        <w:tc>
          <w:tcPr>
            <w:tcW w:w="4875" w:type="dxa"/>
          </w:tcPr>
          <w:p w14:paraId="33D5D145" w14:textId="18CCB529"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****-CEBP.dwg</w:t>
            </w:r>
          </w:p>
        </w:tc>
      </w:tr>
      <w:tr w:rsidR="002128B4" w14:paraId="05660767"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60602529" w14:textId="637E1640" w:rsidR="002128B4" w:rsidRDefault="002128B4" w:rsidP="00AB2FD5">
            <w:pPr>
              <w:pStyle w:val="TableParagraph"/>
              <w:spacing w:line="264" w:lineRule="exact"/>
              <w:ind w:left="108"/>
              <w:rPr>
                <w:rFonts w:ascii="Calibri" w:eastAsia="Calibri" w:hAnsi="Calibri" w:cs="Calibri"/>
              </w:rPr>
            </w:pPr>
            <w:r>
              <w:rPr>
                <w:rFonts w:ascii="Calibri"/>
                <w:spacing w:val="-1"/>
              </w:rPr>
              <w:t>Approach Slabs</w:t>
            </w:r>
            <w:r>
              <w:rPr>
                <w:rFonts w:ascii="Calibri"/>
              </w:rPr>
              <w:t xml:space="preserve"> - </w:t>
            </w:r>
            <w:r>
              <w:rPr>
                <w:rFonts w:ascii="Calibri"/>
                <w:spacing w:val="-2"/>
              </w:rPr>
              <w:t>Geometric</w:t>
            </w:r>
            <w:r>
              <w:rPr>
                <w:rFonts w:ascii="Calibri"/>
              </w:rPr>
              <w:t xml:space="preserve"> </w:t>
            </w:r>
            <w:r>
              <w:rPr>
                <w:rFonts w:ascii="Calibri"/>
                <w:spacing w:val="-1"/>
              </w:rPr>
              <w:t>Layout</w:t>
            </w:r>
          </w:p>
        </w:tc>
        <w:tc>
          <w:tcPr>
            <w:tcW w:w="4875" w:type="dxa"/>
          </w:tcPr>
          <w:p w14:paraId="637E7547" w14:textId="66A4D51E"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****-ASGEO.dwg</w:t>
            </w:r>
          </w:p>
        </w:tc>
      </w:tr>
      <w:tr w:rsidR="002128B4" w14:paraId="19806C7E"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3636AF65" w14:textId="3915439B" w:rsidR="002128B4" w:rsidRDefault="002128B4" w:rsidP="00AB2FD5">
            <w:pPr>
              <w:pStyle w:val="TableParagraph"/>
              <w:spacing w:line="266" w:lineRule="exact"/>
              <w:ind w:left="108"/>
              <w:rPr>
                <w:rFonts w:ascii="Calibri" w:eastAsia="Calibri" w:hAnsi="Calibri" w:cs="Calibri"/>
              </w:rPr>
            </w:pPr>
            <w:r>
              <w:rPr>
                <w:rFonts w:ascii="Calibri"/>
                <w:spacing w:val="-1"/>
              </w:rPr>
              <w:t>Approach Slabs</w:t>
            </w:r>
            <w:r>
              <w:rPr>
                <w:rFonts w:ascii="Calibri"/>
              </w:rPr>
              <w:t xml:space="preserve"> </w:t>
            </w:r>
            <w:r>
              <w:rPr>
                <w:rFonts w:ascii="Calibri"/>
                <w:spacing w:val="-1"/>
              </w:rPr>
              <w:t>(Flexible</w:t>
            </w:r>
            <w:r>
              <w:rPr>
                <w:rFonts w:ascii="Calibri"/>
                <w:spacing w:val="-2"/>
              </w:rPr>
              <w:t xml:space="preserve"> </w:t>
            </w:r>
            <w:r>
              <w:rPr>
                <w:rFonts w:ascii="Calibri"/>
                <w:spacing w:val="-1"/>
              </w:rPr>
              <w:t>Pavement</w:t>
            </w:r>
            <w:r>
              <w:rPr>
                <w:rFonts w:ascii="Calibri"/>
                <w:spacing w:val="-2"/>
              </w:rPr>
              <w:t xml:space="preserve"> </w:t>
            </w:r>
            <w:r>
              <w:rPr>
                <w:rFonts w:ascii="Calibri"/>
                <w:spacing w:val="-1"/>
              </w:rPr>
              <w:t>Approaches)</w:t>
            </w:r>
            <w:r>
              <w:rPr>
                <w:rFonts w:ascii="Calibri"/>
              </w:rPr>
              <w:t xml:space="preserve"> </w:t>
            </w:r>
            <w:r>
              <w:rPr>
                <w:rFonts w:ascii="Calibri"/>
                <w:spacing w:val="-1"/>
              </w:rPr>
              <w:t>Index</w:t>
            </w:r>
            <w:r>
              <w:rPr>
                <w:rFonts w:ascii="Calibri"/>
                <w:spacing w:val="-4"/>
              </w:rPr>
              <w:t xml:space="preserve"> </w:t>
            </w:r>
            <w:r>
              <w:rPr>
                <w:rFonts w:ascii="Calibri"/>
              </w:rPr>
              <w:t xml:space="preserve">No. </w:t>
            </w:r>
            <w:r>
              <w:rPr>
                <w:rFonts w:ascii="Calibri"/>
                <w:spacing w:val="-2"/>
              </w:rPr>
              <w:t>S-900</w:t>
            </w:r>
          </w:p>
        </w:tc>
        <w:tc>
          <w:tcPr>
            <w:tcW w:w="4875" w:type="dxa"/>
          </w:tcPr>
          <w:p w14:paraId="6AF37946" w14:textId="52F8265B" w:rsidR="002128B4" w:rsidRDefault="002128B4" w:rsidP="002128B4">
            <w:pPr>
              <w:pStyle w:val="TableParagraph"/>
              <w:spacing w:line="266"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****-ASPVT.dwg</w:t>
            </w:r>
          </w:p>
        </w:tc>
      </w:tr>
      <w:tr w:rsidR="002128B4" w14:paraId="2298C208"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6ECECD33" w14:textId="16509D43" w:rsidR="002128B4" w:rsidRDefault="002128B4" w:rsidP="00AB2FD5">
            <w:pPr>
              <w:pStyle w:val="TableParagraph"/>
              <w:spacing w:line="264" w:lineRule="exact"/>
              <w:ind w:left="108"/>
              <w:rPr>
                <w:rFonts w:ascii="Calibri" w:eastAsia="Calibri" w:hAnsi="Calibri" w:cs="Calibri"/>
              </w:rPr>
            </w:pPr>
            <w:r>
              <w:rPr>
                <w:rFonts w:ascii="Calibri"/>
                <w:spacing w:val="-1"/>
              </w:rPr>
              <w:t>Retaining Wall</w:t>
            </w:r>
            <w:r>
              <w:rPr>
                <w:rFonts w:ascii="Calibri"/>
                <w:spacing w:val="-3"/>
              </w:rPr>
              <w:t xml:space="preserve"> </w:t>
            </w:r>
            <w:r>
              <w:rPr>
                <w:rFonts w:ascii="Calibri"/>
                <w:spacing w:val="-1"/>
              </w:rPr>
              <w:t>General</w:t>
            </w:r>
            <w:r>
              <w:rPr>
                <w:rFonts w:ascii="Calibri"/>
                <w:spacing w:val="-3"/>
              </w:rPr>
              <w:t xml:space="preserve"> </w:t>
            </w:r>
            <w:r>
              <w:rPr>
                <w:rFonts w:ascii="Calibri"/>
                <w:spacing w:val="-1"/>
              </w:rPr>
              <w:t>Notes</w:t>
            </w:r>
          </w:p>
        </w:tc>
        <w:tc>
          <w:tcPr>
            <w:tcW w:w="4875" w:type="dxa"/>
          </w:tcPr>
          <w:p w14:paraId="0EA31CE9" w14:textId="00EA37FF"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****-RWGN.dwg</w:t>
            </w:r>
          </w:p>
        </w:tc>
      </w:tr>
      <w:tr w:rsidR="002128B4" w14:paraId="086C9050"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595866E6" w14:textId="352E6DD5" w:rsidR="002128B4" w:rsidRDefault="002128B4" w:rsidP="00AB2FD5">
            <w:pPr>
              <w:pStyle w:val="TableParagraph"/>
              <w:spacing w:line="265" w:lineRule="exact"/>
              <w:ind w:left="108"/>
              <w:rPr>
                <w:rFonts w:ascii="Calibri" w:eastAsia="Calibri" w:hAnsi="Calibri" w:cs="Calibri"/>
              </w:rPr>
            </w:pPr>
            <w:r>
              <w:rPr>
                <w:rFonts w:ascii="Calibri"/>
                <w:spacing w:val="-1"/>
              </w:rPr>
              <w:t>Retaining Wall</w:t>
            </w:r>
            <w:r>
              <w:rPr>
                <w:rFonts w:ascii="Calibri"/>
                <w:spacing w:val="-3"/>
              </w:rPr>
              <w:t xml:space="preserve"> </w:t>
            </w:r>
            <w:r>
              <w:rPr>
                <w:rFonts w:ascii="Calibri"/>
                <w:spacing w:val="-1"/>
              </w:rPr>
              <w:t>Plan</w:t>
            </w:r>
          </w:p>
        </w:tc>
        <w:tc>
          <w:tcPr>
            <w:tcW w:w="4875" w:type="dxa"/>
          </w:tcPr>
          <w:p w14:paraId="2F707606" w14:textId="791D7C1D"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****-RWP.dwg</w:t>
            </w:r>
          </w:p>
        </w:tc>
      </w:tr>
      <w:tr w:rsidR="002128B4" w14:paraId="7A51E497"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47E8EF28" w14:textId="636C6183" w:rsidR="002128B4" w:rsidRDefault="002128B4" w:rsidP="00AB2FD5">
            <w:pPr>
              <w:pStyle w:val="TableParagraph"/>
              <w:spacing w:line="264" w:lineRule="exact"/>
              <w:ind w:left="108"/>
              <w:rPr>
                <w:rFonts w:ascii="Calibri" w:eastAsia="Calibri" w:hAnsi="Calibri" w:cs="Calibri"/>
              </w:rPr>
            </w:pPr>
            <w:r>
              <w:rPr>
                <w:rFonts w:ascii="Calibri"/>
                <w:spacing w:val="-1"/>
              </w:rPr>
              <w:t>Retaining Wall</w:t>
            </w:r>
            <w:r>
              <w:rPr>
                <w:rFonts w:ascii="Calibri"/>
                <w:spacing w:val="-3"/>
              </w:rPr>
              <w:t xml:space="preserve"> </w:t>
            </w:r>
            <w:r>
              <w:rPr>
                <w:rFonts w:ascii="Calibri"/>
                <w:spacing w:val="-1"/>
              </w:rPr>
              <w:t>Elevation</w:t>
            </w:r>
          </w:p>
        </w:tc>
        <w:tc>
          <w:tcPr>
            <w:tcW w:w="4875" w:type="dxa"/>
          </w:tcPr>
          <w:p w14:paraId="4E2B9DCF" w14:textId="3E6D7CC4"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****-RWE.dwg</w:t>
            </w:r>
          </w:p>
        </w:tc>
      </w:tr>
      <w:tr w:rsidR="002128B4" w14:paraId="57962A78" w14:textId="77777777" w:rsidTr="002128B4">
        <w:trPr>
          <w:trHeight w:hRule="exact" w:val="301"/>
        </w:trPr>
        <w:tc>
          <w:tcPr>
            <w:cnfStyle w:val="001000000000" w:firstRow="0" w:lastRow="0" w:firstColumn="1" w:lastColumn="0" w:oddVBand="0" w:evenVBand="0" w:oddHBand="0" w:evenHBand="0" w:firstRowFirstColumn="0" w:firstRowLastColumn="0" w:lastRowFirstColumn="0" w:lastRowLastColumn="0"/>
            <w:tcW w:w="4875" w:type="dxa"/>
          </w:tcPr>
          <w:p w14:paraId="32BB5F41" w14:textId="1A9CC5D3" w:rsidR="002128B4" w:rsidRDefault="002128B4" w:rsidP="00AB2FD5">
            <w:pPr>
              <w:pStyle w:val="TableParagraph"/>
              <w:spacing w:line="265" w:lineRule="exact"/>
              <w:ind w:left="108"/>
              <w:rPr>
                <w:rFonts w:ascii="Calibri" w:eastAsia="Calibri" w:hAnsi="Calibri" w:cs="Calibri"/>
              </w:rPr>
            </w:pPr>
            <w:r>
              <w:rPr>
                <w:rFonts w:ascii="Calibri"/>
                <w:spacing w:val="-1"/>
              </w:rPr>
              <w:t>Retaining Wall</w:t>
            </w:r>
            <w:r>
              <w:rPr>
                <w:rFonts w:ascii="Calibri"/>
                <w:spacing w:val="-3"/>
              </w:rPr>
              <w:t xml:space="preserve"> </w:t>
            </w:r>
            <w:r>
              <w:rPr>
                <w:rFonts w:ascii="Calibri"/>
                <w:spacing w:val="-1"/>
              </w:rPr>
              <w:t>Details</w:t>
            </w:r>
          </w:p>
        </w:tc>
        <w:tc>
          <w:tcPr>
            <w:tcW w:w="4875" w:type="dxa"/>
          </w:tcPr>
          <w:p w14:paraId="594217C1" w14:textId="2F771147" w:rsidR="002128B4" w:rsidRDefault="002128B4" w:rsidP="002128B4">
            <w:pPr>
              <w:pStyle w:val="TableParagraph"/>
              <w:spacing w:line="265" w:lineRule="exact"/>
              <w:ind w:left="415" w:hanging="415"/>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spacing w:val="-1"/>
              </w:rPr>
              <w:t>****-RWDT.dwg</w:t>
            </w:r>
          </w:p>
        </w:tc>
      </w:tr>
      <w:tr w:rsidR="002128B4" w14:paraId="11D24A1F" w14:textId="77777777" w:rsidTr="002128B4">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4875" w:type="dxa"/>
          </w:tcPr>
          <w:p w14:paraId="36E811E4" w14:textId="480BB421" w:rsidR="002128B4" w:rsidRDefault="002128B4" w:rsidP="00AB2FD5">
            <w:pPr>
              <w:pStyle w:val="TableParagraph"/>
              <w:spacing w:line="264" w:lineRule="exact"/>
              <w:ind w:left="108"/>
              <w:rPr>
                <w:rFonts w:ascii="Calibri" w:eastAsia="Calibri" w:hAnsi="Calibri" w:cs="Calibri"/>
              </w:rPr>
            </w:pPr>
            <w:r>
              <w:rPr>
                <w:rFonts w:ascii="Calibri"/>
                <w:spacing w:val="-1"/>
              </w:rPr>
              <w:t>Reinforcement</w:t>
            </w:r>
            <w:r>
              <w:rPr>
                <w:rFonts w:ascii="Calibri"/>
                <w:spacing w:val="1"/>
              </w:rPr>
              <w:t xml:space="preserve"> </w:t>
            </w:r>
            <w:r>
              <w:rPr>
                <w:rFonts w:ascii="Calibri"/>
                <w:spacing w:val="-2"/>
              </w:rPr>
              <w:t>Bar</w:t>
            </w:r>
            <w:r>
              <w:rPr>
                <w:rFonts w:ascii="Calibri"/>
              </w:rPr>
              <w:t xml:space="preserve"> </w:t>
            </w:r>
            <w:r>
              <w:rPr>
                <w:rFonts w:ascii="Calibri"/>
                <w:spacing w:val="-1"/>
              </w:rPr>
              <w:t>List</w:t>
            </w:r>
          </w:p>
        </w:tc>
        <w:tc>
          <w:tcPr>
            <w:tcW w:w="4875" w:type="dxa"/>
          </w:tcPr>
          <w:p w14:paraId="00031892" w14:textId="1755189F" w:rsidR="002128B4" w:rsidRDefault="002128B4" w:rsidP="002128B4">
            <w:pPr>
              <w:pStyle w:val="TableParagraph"/>
              <w:spacing w:line="264" w:lineRule="exact"/>
              <w:ind w:left="415" w:hanging="415"/>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spacing w:val="-1"/>
              </w:rPr>
              <w:t>****-RBL.dwg</w:t>
            </w:r>
          </w:p>
        </w:tc>
      </w:tr>
    </w:tbl>
    <w:p w14:paraId="08BE0982" w14:textId="77777777" w:rsidR="00351A3E" w:rsidRDefault="00351A3E">
      <w:pPr>
        <w:spacing w:before="5"/>
        <w:rPr>
          <w:rFonts w:ascii="Calibri" w:eastAsia="Calibri" w:hAnsi="Calibri" w:cs="Calibri"/>
          <w:b/>
          <w:bCs/>
          <w:sz w:val="16"/>
          <w:szCs w:val="16"/>
        </w:rPr>
      </w:pPr>
    </w:p>
    <w:p w14:paraId="47A99400" w14:textId="77777777" w:rsidR="00F91E4D" w:rsidRDefault="00F91E4D">
      <w:pPr>
        <w:rPr>
          <w:rFonts w:ascii="Calibri" w:eastAsia="Calibri" w:hAnsi="Calibri" w:cs="Calibri"/>
          <w:sz w:val="20"/>
          <w:szCs w:val="20"/>
        </w:rPr>
      </w:pPr>
    </w:p>
    <w:p w14:paraId="3C233400" w14:textId="77777777" w:rsidR="00F91E4D" w:rsidRDefault="00F57DD1">
      <w:pPr>
        <w:pStyle w:val="BodyText"/>
        <w:ind w:left="220"/>
      </w:pPr>
      <w:r>
        <w:rPr>
          <w:spacing w:val="-1"/>
        </w:rPr>
        <w:t>NOTE:</w:t>
      </w:r>
    </w:p>
    <w:p w14:paraId="2D8EA7A9" w14:textId="77777777" w:rsidR="00F91E4D" w:rsidRDefault="00F91E4D">
      <w:pPr>
        <w:spacing w:before="8"/>
        <w:rPr>
          <w:rFonts w:ascii="Calibri" w:eastAsia="Calibri" w:hAnsi="Calibri" w:cs="Calibri"/>
          <w:sz w:val="19"/>
          <w:szCs w:val="19"/>
        </w:rPr>
      </w:pPr>
    </w:p>
    <w:p w14:paraId="54C2D90F" w14:textId="77777777" w:rsidR="00F91E4D" w:rsidRDefault="00F57DD1">
      <w:pPr>
        <w:pStyle w:val="BodyText"/>
        <w:ind w:left="220"/>
      </w:pPr>
      <w:r>
        <w:t>****</w:t>
      </w:r>
      <w:r>
        <w:rPr>
          <w:spacing w:val="-2"/>
        </w:rPr>
        <w:t xml:space="preserve"> </w:t>
      </w:r>
      <w:r>
        <w:t>=</w:t>
      </w:r>
      <w:r>
        <w:rPr>
          <w:spacing w:val="-2"/>
        </w:rPr>
        <w:t xml:space="preserve"> </w:t>
      </w:r>
      <w:r>
        <w:t>PID</w:t>
      </w:r>
      <w:r>
        <w:rPr>
          <w:spacing w:val="-1"/>
        </w:rPr>
        <w:t xml:space="preserve"> number</w:t>
      </w:r>
    </w:p>
    <w:p w14:paraId="520DE60C" w14:textId="77777777" w:rsidR="00F91E4D" w:rsidRDefault="00F91E4D">
      <w:pPr>
        <w:spacing w:before="8"/>
        <w:rPr>
          <w:rFonts w:ascii="Calibri" w:eastAsia="Calibri" w:hAnsi="Calibri" w:cs="Calibri"/>
          <w:sz w:val="19"/>
          <w:szCs w:val="19"/>
        </w:rPr>
      </w:pPr>
    </w:p>
    <w:p w14:paraId="7A3F2CC7" w14:textId="77777777" w:rsidR="00F91E4D" w:rsidRDefault="00F57DD1">
      <w:pPr>
        <w:pStyle w:val="BodyText"/>
        <w:ind w:left="219"/>
      </w:pPr>
      <w:r>
        <w:t>####</w:t>
      </w:r>
      <w:r>
        <w:rPr>
          <w:spacing w:val="-2"/>
        </w:rPr>
        <w:t xml:space="preserve"> </w:t>
      </w:r>
      <w:r>
        <w:t>=</w:t>
      </w:r>
      <w:r>
        <w:rPr>
          <w:spacing w:val="1"/>
        </w:rPr>
        <w:t xml:space="preserve"> </w:t>
      </w:r>
      <w:r>
        <w:rPr>
          <w:spacing w:val="-1"/>
        </w:rPr>
        <w:t>SFN</w:t>
      </w:r>
    </w:p>
    <w:p w14:paraId="592195DE" w14:textId="77777777" w:rsidR="0017589C" w:rsidRDefault="0017589C">
      <w:pPr>
        <w:spacing w:before="9"/>
        <w:rPr>
          <w:rFonts w:ascii="Calibri" w:eastAsia="Calibri" w:hAnsi="Calibri" w:cs="Calibri"/>
          <w:sz w:val="18"/>
          <w:szCs w:val="18"/>
        </w:rPr>
        <w:sectPr w:rsidR="0017589C" w:rsidSect="009F6743">
          <w:pgSz w:w="12240" w:h="15840"/>
          <w:pgMar w:top="1820" w:right="1280" w:bottom="1800" w:left="1280" w:header="720" w:footer="1605" w:gutter="0"/>
          <w:cols w:space="720"/>
        </w:sectPr>
      </w:pPr>
    </w:p>
    <w:p w14:paraId="46D03CD1" w14:textId="4FE6824D" w:rsidR="00F91E4D" w:rsidRDefault="00F91E4D">
      <w:pPr>
        <w:spacing w:before="9"/>
        <w:rPr>
          <w:rFonts w:ascii="Calibri" w:eastAsia="Calibri" w:hAnsi="Calibri" w:cs="Calibri"/>
          <w:sz w:val="18"/>
          <w:szCs w:val="18"/>
        </w:rPr>
      </w:pPr>
    </w:p>
    <w:p w14:paraId="3DB9F465" w14:textId="77777777" w:rsidR="00F91E4D" w:rsidRDefault="00F57DD1">
      <w:pPr>
        <w:pStyle w:val="Heading2"/>
        <w:rPr>
          <w:b w:val="0"/>
          <w:bCs w:val="0"/>
        </w:rPr>
      </w:pPr>
      <w:bookmarkStart w:id="79" w:name="Civil_3D_Workflows_and_Drawing_Combinati"/>
      <w:bookmarkStart w:id="80" w:name="_bookmark29"/>
      <w:bookmarkStart w:id="81" w:name="_Toc97203203"/>
      <w:bookmarkEnd w:id="79"/>
      <w:bookmarkEnd w:id="80"/>
      <w:r>
        <w:t>Civil</w:t>
      </w:r>
      <w:r>
        <w:rPr>
          <w:spacing w:val="-11"/>
        </w:rPr>
        <w:t xml:space="preserve"> </w:t>
      </w:r>
      <w:r>
        <w:t>3D</w:t>
      </w:r>
      <w:r>
        <w:rPr>
          <w:spacing w:val="-11"/>
        </w:rPr>
        <w:t xml:space="preserve"> </w:t>
      </w:r>
      <w:r>
        <w:t>Workflows</w:t>
      </w:r>
      <w:r>
        <w:rPr>
          <w:spacing w:val="-9"/>
        </w:rPr>
        <w:t xml:space="preserve"> </w:t>
      </w:r>
      <w:r>
        <w:t>and</w:t>
      </w:r>
      <w:r>
        <w:rPr>
          <w:spacing w:val="-11"/>
        </w:rPr>
        <w:t xml:space="preserve"> </w:t>
      </w:r>
      <w:r>
        <w:t>Drawing</w:t>
      </w:r>
      <w:r>
        <w:rPr>
          <w:spacing w:val="-10"/>
        </w:rPr>
        <w:t xml:space="preserve"> </w:t>
      </w:r>
      <w:r>
        <w:t>Combinations</w:t>
      </w:r>
      <w:bookmarkEnd w:id="81"/>
    </w:p>
    <w:p w14:paraId="21E191B2" w14:textId="77777777" w:rsidR="00F91E4D" w:rsidRDefault="00F57DD1">
      <w:pPr>
        <w:pStyle w:val="BodyText"/>
        <w:spacing w:before="198" w:line="276" w:lineRule="auto"/>
        <w:ind w:right="292"/>
      </w:pPr>
      <w:r>
        <w:rPr>
          <w:spacing w:val="-1"/>
        </w:rPr>
        <w:t>While</w:t>
      </w:r>
      <w:r>
        <w:rPr>
          <w:spacing w:val="1"/>
        </w:rPr>
        <w:t xml:space="preserve"> </w:t>
      </w:r>
      <w:r>
        <w:rPr>
          <w:spacing w:val="-1"/>
        </w:rPr>
        <w:t>it</w:t>
      </w:r>
      <w:r>
        <w:rPr>
          <w:spacing w:val="1"/>
        </w:rPr>
        <w:t xml:space="preserve"> </w:t>
      </w:r>
      <w:r>
        <w:rPr>
          <w:spacing w:val="-1"/>
        </w:rPr>
        <w:t>is</w:t>
      </w:r>
      <w:r>
        <w:rPr>
          <w:spacing w:val="-2"/>
        </w:rPr>
        <w:t xml:space="preserve"> </w:t>
      </w:r>
      <w:r>
        <w:rPr>
          <w:spacing w:val="-1"/>
        </w:rPr>
        <w:t>virtually</w:t>
      </w:r>
      <w:r>
        <w:rPr>
          <w:spacing w:val="1"/>
        </w:rPr>
        <w:t xml:space="preserve"> </w:t>
      </w:r>
      <w:r>
        <w:rPr>
          <w:spacing w:val="-1"/>
        </w:rPr>
        <w:t>impossible</w:t>
      </w:r>
      <w:r>
        <w:rPr>
          <w:spacing w:val="1"/>
        </w:rPr>
        <w:t xml:space="preserve"> </w:t>
      </w:r>
      <w:r>
        <w:t>to</w:t>
      </w:r>
      <w:r>
        <w:rPr>
          <w:spacing w:val="-1"/>
        </w:rPr>
        <w:t xml:space="preserve"> describe</w:t>
      </w:r>
      <w:r>
        <w:rPr>
          <w:spacing w:val="1"/>
        </w:rPr>
        <w:t xml:space="preserve"> </w:t>
      </w:r>
      <w:r>
        <w:rPr>
          <w:spacing w:val="-1"/>
        </w:rPr>
        <w:t>every</w:t>
      </w:r>
      <w:r>
        <w:rPr>
          <w:spacing w:val="1"/>
        </w:rPr>
        <w:t xml:space="preserve"> </w:t>
      </w:r>
      <w:r>
        <w:rPr>
          <w:spacing w:val="-1"/>
        </w:rPr>
        <w:t>potential</w:t>
      </w:r>
      <w:r>
        <w:t xml:space="preserve"> </w:t>
      </w:r>
      <w:r>
        <w:rPr>
          <w:spacing w:val="-1"/>
        </w:rPr>
        <w:t>sheet</w:t>
      </w:r>
      <w:r>
        <w:rPr>
          <w:spacing w:val="1"/>
        </w:rPr>
        <w:t xml:space="preserve"> </w:t>
      </w:r>
      <w:r>
        <w:rPr>
          <w:spacing w:val="-1"/>
        </w:rPr>
        <w:t>necessary</w:t>
      </w:r>
      <w:r>
        <w:rPr>
          <w:spacing w:val="1"/>
        </w:rPr>
        <w:t xml:space="preserve"> </w:t>
      </w:r>
      <w:r>
        <w:rPr>
          <w:spacing w:val="-1"/>
        </w:rPr>
        <w:t xml:space="preserve">in </w:t>
      </w:r>
      <w:r>
        <w:t xml:space="preserve">a </w:t>
      </w:r>
      <w:r>
        <w:rPr>
          <w:spacing w:val="-2"/>
        </w:rPr>
        <w:t>plan</w:t>
      </w:r>
      <w:r>
        <w:rPr>
          <w:spacing w:val="-1"/>
        </w:rPr>
        <w:t xml:space="preserve"> </w:t>
      </w:r>
      <w:r>
        <w:t>set,</w:t>
      </w:r>
      <w:r>
        <w:rPr>
          <w:spacing w:val="-2"/>
        </w:rPr>
        <w:t xml:space="preserve"> </w:t>
      </w:r>
      <w:r>
        <w:rPr>
          <w:spacing w:val="-1"/>
        </w:rPr>
        <w:t>the</w:t>
      </w:r>
      <w:r>
        <w:rPr>
          <w:spacing w:val="1"/>
        </w:rPr>
        <w:t xml:space="preserve"> </w:t>
      </w:r>
      <w:r>
        <w:rPr>
          <w:spacing w:val="-1"/>
        </w:rPr>
        <w:t>following</w:t>
      </w:r>
      <w:r>
        <w:rPr>
          <w:spacing w:val="37"/>
        </w:rPr>
        <w:t xml:space="preserve"> </w:t>
      </w:r>
      <w:r>
        <w:rPr>
          <w:spacing w:val="-1"/>
        </w:rPr>
        <w:t>workflows</w:t>
      </w:r>
      <w:r>
        <w:t xml:space="preserve"> </w:t>
      </w:r>
      <w:r>
        <w:rPr>
          <w:spacing w:val="-1"/>
        </w:rPr>
        <w:t>describe</w:t>
      </w:r>
      <w:r>
        <w:rPr>
          <w:spacing w:val="1"/>
        </w:rPr>
        <w:t xml:space="preserve"> </w:t>
      </w:r>
      <w:r>
        <w:rPr>
          <w:spacing w:val="-2"/>
        </w:rPr>
        <w:t>common</w:t>
      </w:r>
      <w:r>
        <w:rPr>
          <w:spacing w:val="-1"/>
        </w:rPr>
        <w:t xml:space="preserve"> engineering and</w:t>
      </w:r>
      <w:r>
        <w:rPr>
          <w:spacing w:val="-3"/>
        </w:rPr>
        <w:t xml:space="preserve"> </w:t>
      </w:r>
      <w:r>
        <w:rPr>
          <w:spacing w:val="-1"/>
        </w:rPr>
        <w:t>surveying tasks.</w:t>
      </w:r>
    </w:p>
    <w:p w14:paraId="659F2CAF" w14:textId="77777777" w:rsidR="00F91E4D" w:rsidRDefault="00F91E4D">
      <w:pPr>
        <w:spacing w:line="276" w:lineRule="auto"/>
        <w:sectPr w:rsidR="00F91E4D" w:rsidSect="009F6743">
          <w:pgSz w:w="12240" w:h="15840"/>
          <w:pgMar w:top="1820" w:right="1280" w:bottom="1800" w:left="1280" w:header="720" w:footer="1605" w:gutter="0"/>
          <w:cols w:space="720"/>
        </w:sectPr>
      </w:pPr>
    </w:p>
    <w:p w14:paraId="6811961B" w14:textId="77777777" w:rsidR="00F91E4D" w:rsidRDefault="00F57DD1">
      <w:pPr>
        <w:pStyle w:val="BodyText"/>
        <w:spacing w:before="56"/>
      </w:pPr>
      <w:bookmarkStart w:id="82" w:name="Survey_–_Topography"/>
      <w:bookmarkStart w:id="83" w:name="_bookmark30"/>
      <w:bookmarkEnd w:id="82"/>
      <w:bookmarkEnd w:id="83"/>
      <w:r>
        <w:rPr>
          <w:spacing w:val="-1"/>
          <w:u w:val="single" w:color="000000"/>
        </w:rPr>
        <w:lastRenderedPageBreak/>
        <w:t>Survey</w:t>
      </w:r>
      <w:r>
        <w:rPr>
          <w:spacing w:val="-2"/>
          <w:u w:val="single" w:color="000000"/>
        </w:rPr>
        <w:t xml:space="preserve"> </w:t>
      </w:r>
      <w:r>
        <w:rPr>
          <w:u w:val="single" w:color="000000"/>
        </w:rPr>
        <w:t xml:space="preserve">– </w:t>
      </w:r>
      <w:r>
        <w:rPr>
          <w:spacing w:val="-1"/>
          <w:u w:val="single" w:color="000000"/>
        </w:rPr>
        <w:t>Topography</w:t>
      </w:r>
    </w:p>
    <w:p w14:paraId="05B882AC" w14:textId="77777777" w:rsidR="00F91E4D" w:rsidRDefault="00F91E4D">
      <w:pPr>
        <w:rPr>
          <w:rFonts w:ascii="Calibri" w:eastAsia="Calibri" w:hAnsi="Calibri" w:cs="Calibri"/>
          <w:sz w:val="20"/>
          <w:szCs w:val="20"/>
        </w:rPr>
      </w:pPr>
    </w:p>
    <w:p w14:paraId="1279B370" w14:textId="77777777" w:rsidR="00F91E4D" w:rsidRDefault="00F91E4D">
      <w:pPr>
        <w:spacing w:before="9"/>
        <w:rPr>
          <w:rFonts w:ascii="Calibri" w:eastAsia="Calibri" w:hAnsi="Calibri" w:cs="Calibri"/>
          <w:sz w:val="21"/>
          <w:szCs w:val="21"/>
        </w:rPr>
      </w:pPr>
    </w:p>
    <w:p w14:paraId="61E596F1" w14:textId="77777777" w:rsidR="00F91E4D" w:rsidRDefault="00F57DD1">
      <w:pPr>
        <w:spacing w:line="200" w:lineRule="atLeast"/>
        <w:ind w:left="179"/>
        <w:rPr>
          <w:rFonts w:ascii="Calibri" w:eastAsia="Calibri" w:hAnsi="Calibri" w:cs="Calibri"/>
          <w:sz w:val="20"/>
          <w:szCs w:val="20"/>
        </w:rPr>
      </w:pPr>
      <w:r>
        <w:rPr>
          <w:rFonts w:ascii="Calibri" w:eastAsia="Calibri" w:hAnsi="Calibri" w:cs="Calibri"/>
          <w:noProof/>
          <w:sz w:val="20"/>
          <w:szCs w:val="20"/>
        </w:rPr>
        <w:drawing>
          <wp:inline distT="0" distB="0" distL="0" distR="0" wp14:anchorId="7312056C" wp14:editId="15670217">
            <wp:extent cx="5854388" cy="6136767"/>
            <wp:effectExtent l="0" t="0" r="0" b="0"/>
            <wp:docPr id="51" name="image23.jpeg" descr="Survey Topography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34" cstate="print"/>
                    <a:stretch>
                      <a:fillRect/>
                    </a:stretch>
                  </pic:blipFill>
                  <pic:spPr>
                    <a:xfrm>
                      <a:off x="0" y="0"/>
                      <a:ext cx="5854388" cy="6136767"/>
                    </a:xfrm>
                    <a:prstGeom prst="rect">
                      <a:avLst/>
                    </a:prstGeom>
                  </pic:spPr>
                </pic:pic>
              </a:graphicData>
            </a:graphic>
          </wp:inline>
        </w:drawing>
      </w:r>
    </w:p>
    <w:p w14:paraId="0BD1BDFD" w14:textId="265837B0" w:rsidR="00CD6D9E" w:rsidRDefault="00CD6D9E">
      <w:pPr>
        <w:rPr>
          <w:rFonts w:ascii="Calibri" w:eastAsia="Calibri" w:hAnsi="Calibri" w:cs="Calibri"/>
          <w:sz w:val="17"/>
          <w:szCs w:val="17"/>
        </w:rPr>
      </w:pPr>
      <w:r>
        <w:rPr>
          <w:rFonts w:ascii="Calibri" w:eastAsia="Calibri" w:hAnsi="Calibri" w:cs="Calibri"/>
          <w:sz w:val="17"/>
          <w:szCs w:val="17"/>
        </w:rPr>
        <w:br w:type="page"/>
      </w:r>
    </w:p>
    <w:p w14:paraId="215D3408" w14:textId="77777777" w:rsidR="00F91E4D" w:rsidRDefault="00F91E4D">
      <w:pPr>
        <w:spacing w:before="12"/>
        <w:rPr>
          <w:rFonts w:ascii="Calibri" w:eastAsia="Calibri" w:hAnsi="Calibri" w:cs="Calibri"/>
          <w:sz w:val="17"/>
          <w:szCs w:val="17"/>
        </w:rPr>
      </w:pPr>
    </w:p>
    <w:p w14:paraId="087250F4" w14:textId="77777777" w:rsidR="00F91E4D" w:rsidRDefault="00F57DD1">
      <w:pPr>
        <w:pStyle w:val="BodyText"/>
        <w:spacing w:before="56"/>
      </w:pPr>
      <w:bookmarkStart w:id="84" w:name="Survey_–_Existing_Utilities"/>
      <w:bookmarkStart w:id="85" w:name="_bookmark31"/>
      <w:bookmarkEnd w:id="84"/>
      <w:bookmarkEnd w:id="85"/>
      <w:r>
        <w:rPr>
          <w:spacing w:val="-1"/>
          <w:u w:val="single" w:color="000000"/>
        </w:rPr>
        <w:t xml:space="preserve">Survey </w:t>
      </w:r>
      <w:r>
        <w:rPr>
          <w:u w:val="single" w:color="000000"/>
        </w:rPr>
        <w:t xml:space="preserve">– </w:t>
      </w:r>
      <w:r>
        <w:rPr>
          <w:spacing w:val="-1"/>
          <w:u w:val="single" w:color="000000"/>
        </w:rPr>
        <w:t>Existing Utilities</w:t>
      </w:r>
    </w:p>
    <w:p w14:paraId="24986367" w14:textId="77777777" w:rsidR="00F91E4D" w:rsidRDefault="00F91E4D">
      <w:pPr>
        <w:spacing w:before="5"/>
        <w:rPr>
          <w:rFonts w:ascii="Calibri" w:eastAsia="Calibri" w:hAnsi="Calibri" w:cs="Calibri"/>
          <w:sz w:val="16"/>
          <w:szCs w:val="16"/>
        </w:rPr>
      </w:pPr>
    </w:p>
    <w:p w14:paraId="052A3A31" w14:textId="77777777" w:rsidR="00F91E4D" w:rsidRDefault="00F57DD1">
      <w:pPr>
        <w:spacing w:line="200" w:lineRule="atLeast"/>
        <w:ind w:left="165"/>
        <w:rPr>
          <w:rFonts w:ascii="Calibri" w:eastAsia="Calibri" w:hAnsi="Calibri" w:cs="Calibri"/>
          <w:sz w:val="20"/>
          <w:szCs w:val="20"/>
        </w:rPr>
      </w:pPr>
      <w:r>
        <w:rPr>
          <w:rFonts w:ascii="Calibri" w:eastAsia="Calibri" w:hAnsi="Calibri" w:cs="Calibri"/>
          <w:noProof/>
          <w:sz w:val="20"/>
          <w:szCs w:val="20"/>
        </w:rPr>
        <w:drawing>
          <wp:inline distT="0" distB="0" distL="0" distR="0" wp14:anchorId="2BC7D797" wp14:editId="2CA68E47">
            <wp:extent cx="5929443" cy="6207918"/>
            <wp:effectExtent l="0" t="0" r="0" b="0"/>
            <wp:docPr id="53" name="image24.jpeg" descr="Survey Existing utiliti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35" cstate="print"/>
                    <a:stretch>
                      <a:fillRect/>
                    </a:stretch>
                  </pic:blipFill>
                  <pic:spPr>
                    <a:xfrm>
                      <a:off x="0" y="0"/>
                      <a:ext cx="5929443" cy="6207918"/>
                    </a:xfrm>
                    <a:prstGeom prst="rect">
                      <a:avLst/>
                    </a:prstGeom>
                  </pic:spPr>
                </pic:pic>
              </a:graphicData>
            </a:graphic>
          </wp:inline>
        </w:drawing>
      </w:r>
    </w:p>
    <w:p w14:paraId="6C68398C" w14:textId="4E4F82C0" w:rsidR="00CD6D9E" w:rsidRDefault="00CD6D9E">
      <w:pPr>
        <w:rPr>
          <w:rFonts w:ascii="Calibri" w:eastAsia="Calibri" w:hAnsi="Calibri" w:cs="Calibri"/>
          <w:sz w:val="17"/>
          <w:szCs w:val="17"/>
        </w:rPr>
      </w:pPr>
      <w:r>
        <w:rPr>
          <w:rFonts w:ascii="Calibri" w:eastAsia="Calibri" w:hAnsi="Calibri" w:cs="Calibri"/>
          <w:sz w:val="17"/>
          <w:szCs w:val="17"/>
        </w:rPr>
        <w:br w:type="page"/>
      </w:r>
    </w:p>
    <w:p w14:paraId="5B57F0F7" w14:textId="77777777" w:rsidR="00F91E4D" w:rsidRDefault="00F91E4D">
      <w:pPr>
        <w:spacing w:before="12"/>
        <w:rPr>
          <w:rFonts w:ascii="Calibri" w:eastAsia="Calibri" w:hAnsi="Calibri" w:cs="Calibri"/>
          <w:sz w:val="17"/>
          <w:szCs w:val="17"/>
        </w:rPr>
      </w:pPr>
    </w:p>
    <w:p w14:paraId="7574AC76" w14:textId="77777777" w:rsidR="00F91E4D" w:rsidRDefault="00F57DD1">
      <w:pPr>
        <w:pStyle w:val="BodyText"/>
        <w:spacing w:before="56"/>
      </w:pPr>
      <w:bookmarkStart w:id="86" w:name="Survey_Pipes_to_Engineering_Pipes_Drawin"/>
      <w:bookmarkStart w:id="87" w:name="_bookmark32"/>
      <w:bookmarkEnd w:id="86"/>
      <w:bookmarkEnd w:id="87"/>
      <w:r>
        <w:rPr>
          <w:spacing w:val="-1"/>
          <w:u w:val="single" w:color="000000"/>
        </w:rPr>
        <w:t>Survey</w:t>
      </w:r>
      <w:r>
        <w:rPr>
          <w:spacing w:val="-2"/>
          <w:u w:val="single" w:color="000000"/>
        </w:rPr>
        <w:t xml:space="preserve"> </w:t>
      </w:r>
      <w:r>
        <w:rPr>
          <w:spacing w:val="-1"/>
          <w:u w:val="single" w:color="000000"/>
        </w:rPr>
        <w:t>Pipes</w:t>
      </w:r>
      <w:r>
        <w:rPr>
          <w:spacing w:val="-2"/>
          <w:u w:val="single" w:color="000000"/>
        </w:rPr>
        <w:t xml:space="preserve"> </w:t>
      </w:r>
      <w:r>
        <w:rPr>
          <w:spacing w:val="-1"/>
          <w:u w:val="single" w:color="000000"/>
        </w:rPr>
        <w:t>to</w:t>
      </w:r>
      <w:r>
        <w:rPr>
          <w:spacing w:val="1"/>
          <w:u w:val="single" w:color="000000"/>
        </w:rPr>
        <w:t xml:space="preserve"> </w:t>
      </w:r>
      <w:r>
        <w:rPr>
          <w:spacing w:val="-1"/>
          <w:u w:val="single" w:color="000000"/>
        </w:rPr>
        <w:t>Engineering Pipes</w:t>
      </w:r>
      <w:r>
        <w:rPr>
          <w:spacing w:val="-2"/>
          <w:u w:val="single" w:color="000000"/>
        </w:rPr>
        <w:t xml:space="preserve"> </w:t>
      </w:r>
      <w:r>
        <w:rPr>
          <w:spacing w:val="-1"/>
          <w:u w:val="single" w:color="000000"/>
        </w:rPr>
        <w:t>Drawing Setup</w:t>
      </w:r>
    </w:p>
    <w:p w14:paraId="18092DC5" w14:textId="77777777" w:rsidR="00F91E4D" w:rsidRDefault="00F91E4D">
      <w:pPr>
        <w:spacing w:before="3"/>
        <w:rPr>
          <w:rFonts w:ascii="Calibri" w:eastAsia="Calibri" w:hAnsi="Calibri" w:cs="Calibri"/>
          <w:sz w:val="11"/>
          <w:szCs w:val="11"/>
        </w:rPr>
      </w:pPr>
    </w:p>
    <w:p w14:paraId="332D9EA2" w14:textId="77777777" w:rsidR="00F91E4D" w:rsidRDefault="00F57DD1">
      <w:pPr>
        <w:pStyle w:val="BodyText"/>
        <w:numPr>
          <w:ilvl w:val="1"/>
          <w:numId w:val="4"/>
        </w:numPr>
        <w:tabs>
          <w:tab w:val="left" w:pos="881"/>
        </w:tabs>
        <w:spacing w:before="60"/>
        <w:ind w:hanging="360"/>
      </w:pPr>
      <w:r>
        <w:rPr>
          <w:spacing w:val="-1"/>
        </w:rPr>
        <w:t>Set</w:t>
      </w:r>
      <w:r>
        <w:rPr>
          <w:spacing w:val="1"/>
        </w:rPr>
        <w:t xml:space="preserve"> </w:t>
      </w:r>
      <w:r>
        <w:rPr>
          <w:spacing w:val="-1"/>
        </w:rPr>
        <w:t>up project</w:t>
      </w:r>
      <w:r>
        <w:rPr>
          <w:spacing w:val="-2"/>
        </w:rPr>
        <w:t xml:space="preserve"> </w:t>
      </w:r>
      <w:r>
        <w:rPr>
          <w:spacing w:val="-1"/>
        </w:rPr>
        <w:t>(see</w:t>
      </w:r>
      <w:r>
        <w:rPr>
          <w:spacing w:val="1"/>
        </w:rPr>
        <w:t xml:space="preserve"> </w:t>
      </w:r>
      <w:r>
        <w:rPr>
          <w:spacing w:val="-1"/>
        </w:rPr>
        <w:t>Civil</w:t>
      </w:r>
      <w:r>
        <w:t xml:space="preserve"> </w:t>
      </w:r>
      <w:r>
        <w:rPr>
          <w:spacing w:val="-1"/>
        </w:rPr>
        <w:t>3D Standards</w:t>
      </w:r>
      <w:r>
        <w:t xml:space="preserve"> </w:t>
      </w:r>
      <w:r>
        <w:rPr>
          <w:spacing w:val="-1"/>
        </w:rPr>
        <w:t>Section)</w:t>
      </w:r>
    </w:p>
    <w:p w14:paraId="782B6BF0" w14:textId="77777777" w:rsidR="00F91E4D" w:rsidRDefault="00F57DD1">
      <w:pPr>
        <w:pStyle w:val="BodyText"/>
        <w:numPr>
          <w:ilvl w:val="1"/>
          <w:numId w:val="4"/>
        </w:numPr>
        <w:tabs>
          <w:tab w:val="left" w:pos="881"/>
        </w:tabs>
        <w:ind w:hanging="360"/>
      </w:pPr>
      <w:r>
        <w:rPr>
          <w:spacing w:val="-1"/>
        </w:rPr>
        <w:t>Set</w:t>
      </w:r>
      <w:r>
        <w:t xml:space="preserve"> </w:t>
      </w:r>
      <w:r>
        <w:rPr>
          <w:spacing w:val="-1"/>
        </w:rPr>
        <w:t>up Sheet</w:t>
      </w:r>
      <w:r>
        <w:rPr>
          <w:spacing w:val="1"/>
        </w:rPr>
        <w:t xml:space="preserve"> </w:t>
      </w:r>
      <w:r>
        <w:rPr>
          <w:spacing w:val="-1"/>
        </w:rPr>
        <w:t>Set</w:t>
      </w:r>
      <w:r>
        <w:rPr>
          <w:spacing w:val="-2"/>
        </w:rPr>
        <w:t xml:space="preserve"> </w:t>
      </w:r>
      <w:r>
        <w:rPr>
          <w:spacing w:val="-1"/>
        </w:rPr>
        <w:t>Manager</w:t>
      </w:r>
      <w:r>
        <w:t xml:space="preserve"> </w:t>
      </w:r>
      <w:r>
        <w:rPr>
          <w:spacing w:val="-1"/>
        </w:rPr>
        <w:t>(see</w:t>
      </w:r>
      <w:r>
        <w:rPr>
          <w:spacing w:val="1"/>
        </w:rPr>
        <w:t xml:space="preserve"> </w:t>
      </w:r>
      <w:r>
        <w:rPr>
          <w:spacing w:val="-1"/>
        </w:rPr>
        <w:t>Sheet</w:t>
      </w:r>
      <w:r>
        <w:rPr>
          <w:spacing w:val="1"/>
        </w:rPr>
        <w:t xml:space="preserve"> </w:t>
      </w:r>
      <w:r>
        <w:rPr>
          <w:spacing w:val="-2"/>
        </w:rPr>
        <w:t xml:space="preserve">Set </w:t>
      </w:r>
      <w:r>
        <w:rPr>
          <w:spacing w:val="-1"/>
        </w:rPr>
        <w:t>Manager</w:t>
      </w:r>
      <w:r>
        <w:t xml:space="preserve"> </w:t>
      </w:r>
      <w:r>
        <w:rPr>
          <w:spacing w:val="-1"/>
        </w:rPr>
        <w:t>Section)</w:t>
      </w:r>
    </w:p>
    <w:p w14:paraId="34D8D425" w14:textId="499B1A8A" w:rsidR="00F91E4D" w:rsidRDefault="00F57DD1">
      <w:pPr>
        <w:pStyle w:val="BodyText"/>
        <w:numPr>
          <w:ilvl w:val="1"/>
          <w:numId w:val="4"/>
        </w:numPr>
        <w:tabs>
          <w:tab w:val="left" w:pos="881"/>
        </w:tabs>
        <w:ind w:hanging="360"/>
      </w:pPr>
      <w:r>
        <w:rPr>
          <w:spacing w:val="-1"/>
        </w:rPr>
        <w:t>Save</w:t>
      </w:r>
      <w:r>
        <w:rPr>
          <w:spacing w:val="1"/>
        </w:rPr>
        <w:t xml:space="preserve"> </w:t>
      </w:r>
      <w:r>
        <w:rPr>
          <w:spacing w:val="-1"/>
        </w:rPr>
        <w:t>survey</w:t>
      </w:r>
      <w:r>
        <w:rPr>
          <w:spacing w:val="2"/>
        </w:rPr>
        <w:t xml:space="preserve"> </w:t>
      </w:r>
      <w:r>
        <w:rPr>
          <w:spacing w:val="-1"/>
        </w:rPr>
        <w:t>file</w:t>
      </w:r>
      <w:r>
        <w:rPr>
          <w:spacing w:val="-2"/>
        </w:rPr>
        <w:t xml:space="preserve"> </w:t>
      </w:r>
      <w:r>
        <w:rPr>
          <w:spacing w:val="-1"/>
        </w:rPr>
        <w:t>F####-C3D-</w:t>
      </w:r>
      <w:r w:rsidR="00F24D73">
        <w:rPr>
          <w:spacing w:val="-1"/>
        </w:rPr>
        <w:t>2025</w:t>
      </w:r>
      <w:r>
        <w:rPr>
          <w:spacing w:val="-1"/>
        </w:rPr>
        <w:t>.DWG</w:t>
      </w:r>
      <w:r>
        <w:rPr>
          <w:spacing w:val="-2"/>
        </w:rPr>
        <w:t xml:space="preserve"> </w:t>
      </w:r>
      <w:r>
        <w:t>to</w:t>
      </w:r>
      <w:r>
        <w:rPr>
          <w:spacing w:val="-1"/>
        </w:rPr>
        <w:t xml:space="preserve"> </w:t>
      </w:r>
      <w:r>
        <w:t>the</w:t>
      </w:r>
      <w:r>
        <w:rPr>
          <w:spacing w:val="1"/>
        </w:rPr>
        <w:t xml:space="preserve"> </w:t>
      </w:r>
      <w:r>
        <w:t>project</w:t>
      </w:r>
      <w:r>
        <w:rPr>
          <w:spacing w:val="-2"/>
        </w:rPr>
        <w:t xml:space="preserve"> </w:t>
      </w:r>
      <w:r>
        <w:rPr>
          <w:spacing w:val="-1"/>
        </w:rPr>
        <w:t>Source</w:t>
      </w:r>
      <w:r>
        <w:rPr>
          <w:spacing w:val="1"/>
        </w:rPr>
        <w:t xml:space="preserve"> </w:t>
      </w:r>
      <w:r>
        <w:rPr>
          <w:spacing w:val="-1"/>
        </w:rPr>
        <w:t>directory</w:t>
      </w:r>
    </w:p>
    <w:p w14:paraId="7D4F4FF4" w14:textId="24D94652" w:rsidR="00F91E4D" w:rsidRDefault="00F57DD1">
      <w:pPr>
        <w:pStyle w:val="BodyText"/>
        <w:numPr>
          <w:ilvl w:val="1"/>
          <w:numId w:val="4"/>
        </w:numPr>
        <w:tabs>
          <w:tab w:val="left" w:pos="881"/>
        </w:tabs>
        <w:ind w:hanging="360"/>
      </w:pPr>
      <w:r>
        <w:rPr>
          <w:spacing w:val="-1"/>
        </w:rPr>
        <w:t>Save</w:t>
      </w:r>
      <w:r>
        <w:rPr>
          <w:spacing w:val="1"/>
        </w:rPr>
        <w:t xml:space="preserve"> </w:t>
      </w:r>
      <w:r>
        <w:rPr>
          <w:spacing w:val="-1"/>
        </w:rPr>
        <w:t>survey</w:t>
      </w:r>
      <w:r>
        <w:rPr>
          <w:spacing w:val="2"/>
        </w:rPr>
        <w:t xml:space="preserve"> </w:t>
      </w:r>
      <w:r>
        <w:rPr>
          <w:spacing w:val="-1"/>
        </w:rPr>
        <w:t>file</w:t>
      </w:r>
      <w:r>
        <w:rPr>
          <w:spacing w:val="-2"/>
        </w:rPr>
        <w:t xml:space="preserve"> </w:t>
      </w:r>
      <w:r>
        <w:rPr>
          <w:spacing w:val="-1"/>
        </w:rPr>
        <w:t>F####-PIPES-C3D-</w:t>
      </w:r>
      <w:r w:rsidR="00F24D73">
        <w:rPr>
          <w:spacing w:val="-1"/>
        </w:rPr>
        <w:t>2025</w:t>
      </w:r>
      <w:r>
        <w:rPr>
          <w:spacing w:val="-1"/>
        </w:rPr>
        <w:t>.DWG</w:t>
      </w:r>
      <w:r>
        <w:rPr>
          <w:spacing w:val="-2"/>
        </w:rPr>
        <w:t xml:space="preserve"> </w:t>
      </w:r>
      <w:r>
        <w:t>to</w:t>
      </w:r>
      <w:r>
        <w:rPr>
          <w:spacing w:val="-1"/>
        </w:rPr>
        <w:t xml:space="preserve"> </w:t>
      </w:r>
      <w:r>
        <w:t>the</w:t>
      </w:r>
      <w:r>
        <w:rPr>
          <w:spacing w:val="-2"/>
        </w:rPr>
        <w:t xml:space="preserve"> </w:t>
      </w:r>
      <w:r>
        <w:t>project Source</w:t>
      </w:r>
      <w:r>
        <w:rPr>
          <w:spacing w:val="1"/>
        </w:rPr>
        <w:t xml:space="preserve"> </w:t>
      </w:r>
      <w:r>
        <w:rPr>
          <w:spacing w:val="-1"/>
        </w:rPr>
        <w:t>directory</w:t>
      </w:r>
    </w:p>
    <w:p w14:paraId="66BB2C8A" w14:textId="3A215FD3" w:rsidR="00F91E4D" w:rsidRDefault="00F57DD1">
      <w:pPr>
        <w:pStyle w:val="BodyText"/>
        <w:numPr>
          <w:ilvl w:val="1"/>
          <w:numId w:val="4"/>
        </w:numPr>
        <w:tabs>
          <w:tab w:val="left" w:pos="881"/>
        </w:tabs>
        <w:ind w:hanging="360"/>
      </w:pPr>
      <w:r>
        <w:t>Save</w:t>
      </w:r>
      <w:r>
        <w:rPr>
          <w:spacing w:val="1"/>
        </w:rPr>
        <w:t xml:space="preserve"> </w:t>
      </w:r>
      <w:r>
        <w:t>copy</w:t>
      </w:r>
      <w:r>
        <w:rPr>
          <w:spacing w:val="-2"/>
        </w:rPr>
        <w:t xml:space="preserve"> </w:t>
      </w:r>
      <w:r>
        <w:t>of</w:t>
      </w:r>
      <w:r>
        <w:rPr>
          <w:spacing w:val="-2"/>
        </w:rPr>
        <w:t xml:space="preserve"> </w:t>
      </w:r>
      <w:r>
        <w:rPr>
          <w:spacing w:val="-1"/>
        </w:rPr>
        <w:t>F####-PIPES-C3D-</w:t>
      </w:r>
      <w:r w:rsidR="00F24D73">
        <w:rPr>
          <w:spacing w:val="-1"/>
        </w:rPr>
        <w:t>2025</w:t>
      </w:r>
      <w:r>
        <w:rPr>
          <w:spacing w:val="-1"/>
        </w:rPr>
        <w:t>.DWG</w:t>
      </w:r>
      <w:r>
        <w:rPr>
          <w:spacing w:val="-2"/>
        </w:rPr>
        <w:t xml:space="preserve"> </w:t>
      </w:r>
      <w:r>
        <w:t xml:space="preserve">as </w:t>
      </w:r>
      <w:r>
        <w:rPr>
          <w:spacing w:val="-1"/>
        </w:rPr>
        <w:t>F####-PIPES-BASE.DWG</w:t>
      </w:r>
    </w:p>
    <w:p w14:paraId="35A88F5D" w14:textId="77777777" w:rsidR="00F91E4D" w:rsidRDefault="00F91E4D">
      <w:pPr>
        <w:spacing w:before="5"/>
        <w:rPr>
          <w:rFonts w:ascii="Calibri" w:eastAsia="Calibri" w:hAnsi="Calibri" w:cs="Calibri"/>
          <w:sz w:val="16"/>
          <w:szCs w:val="16"/>
        </w:rPr>
      </w:pPr>
    </w:p>
    <w:p w14:paraId="1E90A579" w14:textId="77777777" w:rsidR="00F91E4D" w:rsidRDefault="00F57DD1">
      <w:pPr>
        <w:spacing w:line="200" w:lineRule="atLeast"/>
        <w:ind w:left="165"/>
        <w:rPr>
          <w:rFonts w:ascii="Calibri" w:eastAsia="Calibri" w:hAnsi="Calibri" w:cs="Calibri"/>
          <w:sz w:val="20"/>
          <w:szCs w:val="20"/>
        </w:rPr>
      </w:pPr>
      <w:r>
        <w:rPr>
          <w:rFonts w:ascii="Calibri" w:eastAsia="Calibri" w:hAnsi="Calibri" w:cs="Calibri"/>
          <w:noProof/>
          <w:sz w:val="20"/>
          <w:szCs w:val="20"/>
        </w:rPr>
        <w:drawing>
          <wp:inline distT="0" distB="0" distL="0" distR="0" wp14:anchorId="0CAD0C25" wp14:editId="65B78C74">
            <wp:extent cx="5718752" cy="5979414"/>
            <wp:effectExtent l="0" t="0" r="0" b="0"/>
            <wp:docPr id="55" name="image25.jpeg" descr="Survey Pipes to Engineering Pip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36" cstate="print"/>
                    <a:stretch>
                      <a:fillRect/>
                    </a:stretch>
                  </pic:blipFill>
                  <pic:spPr>
                    <a:xfrm>
                      <a:off x="0" y="0"/>
                      <a:ext cx="5718752" cy="5979414"/>
                    </a:xfrm>
                    <a:prstGeom prst="rect">
                      <a:avLst/>
                    </a:prstGeom>
                  </pic:spPr>
                </pic:pic>
              </a:graphicData>
            </a:graphic>
          </wp:inline>
        </w:drawing>
      </w:r>
    </w:p>
    <w:p w14:paraId="711CF648" w14:textId="77777777" w:rsidR="00F91E4D" w:rsidRDefault="00F91E4D">
      <w:pPr>
        <w:spacing w:before="12"/>
        <w:rPr>
          <w:rFonts w:ascii="Calibri" w:eastAsia="Calibri" w:hAnsi="Calibri" w:cs="Calibri"/>
          <w:sz w:val="17"/>
          <w:szCs w:val="17"/>
        </w:rPr>
      </w:pPr>
    </w:p>
    <w:p w14:paraId="7F211C11" w14:textId="77777777" w:rsidR="00F91E4D" w:rsidRDefault="00F57DD1">
      <w:pPr>
        <w:pStyle w:val="BodyText"/>
        <w:spacing w:before="56"/>
      </w:pPr>
      <w:r>
        <w:rPr>
          <w:spacing w:val="-1"/>
        </w:rPr>
        <w:lastRenderedPageBreak/>
        <w:t xml:space="preserve">Survey </w:t>
      </w:r>
      <w:r>
        <w:t>to</w:t>
      </w:r>
      <w:r>
        <w:rPr>
          <w:spacing w:val="-1"/>
        </w:rPr>
        <w:t xml:space="preserve"> Engineering</w:t>
      </w:r>
      <w:r>
        <w:rPr>
          <w:spacing w:val="-3"/>
        </w:rPr>
        <w:t xml:space="preserve"> </w:t>
      </w:r>
      <w:r>
        <w:rPr>
          <w:spacing w:val="-1"/>
        </w:rPr>
        <w:t>Drawing Setup</w:t>
      </w:r>
    </w:p>
    <w:p w14:paraId="343EB861" w14:textId="3AB3365D" w:rsidR="00F91E4D" w:rsidRDefault="00F57DD1">
      <w:pPr>
        <w:pStyle w:val="BodyText"/>
        <w:numPr>
          <w:ilvl w:val="1"/>
          <w:numId w:val="4"/>
        </w:numPr>
        <w:tabs>
          <w:tab w:val="left" w:pos="881"/>
        </w:tabs>
        <w:spacing w:before="197"/>
      </w:pPr>
      <w:r>
        <w:rPr>
          <w:spacing w:val="-1"/>
        </w:rPr>
        <w:t>Save</w:t>
      </w:r>
      <w:r>
        <w:rPr>
          <w:spacing w:val="1"/>
        </w:rPr>
        <w:t xml:space="preserve"> </w:t>
      </w:r>
      <w:r>
        <w:rPr>
          <w:spacing w:val="-1"/>
        </w:rPr>
        <w:t>copy of</w:t>
      </w:r>
      <w:r>
        <w:rPr>
          <w:spacing w:val="-2"/>
        </w:rPr>
        <w:t xml:space="preserve"> </w:t>
      </w:r>
      <w:r>
        <w:rPr>
          <w:spacing w:val="-1"/>
        </w:rPr>
        <w:t>survey</w:t>
      </w:r>
      <w:r>
        <w:rPr>
          <w:spacing w:val="2"/>
        </w:rPr>
        <w:t xml:space="preserve"> </w:t>
      </w:r>
      <w:r>
        <w:rPr>
          <w:spacing w:val="-1"/>
        </w:rPr>
        <w:t>file</w:t>
      </w:r>
      <w:r>
        <w:rPr>
          <w:spacing w:val="1"/>
        </w:rPr>
        <w:t xml:space="preserve"> </w:t>
      </w:r>
      <w:r>
        <w:rPr>
          <w:spacing w:val="-2"/>
        </w:rPr>
        <w:t>F####-C3D-</w:t>
      </w:r>
      <w:r w:rsidR="00F24D73">
        <w:rPr>
          <w:spacing w:val="-2"/>
        </w:rPr>
        <w:t>2025</w:t>
      </w:r>
      <w:r>
        <w:rPr>
          <w:spacing w:val="-2"/>
        </w:rPr>
        <w:t>.DWG</w:t>
      </w:r>
      <w:r>
        <w:t xml:space="preserve"> </w:t>
      </w:r>
      <w:r>
        <w:rPr>
          <w:spacing w:val="-1"/>
        </w:rPr>
        <w:t>as</w:t>
      </w:r>
      <w:r>
        <w:t xml:space="preserve"> </w:t>
      </w:r>
      <w:r>
        <w:rPr>
          <w:spacing w:val="-2"/>
        </w:rPr>
        <w:t>F####-BASE.DWG</w:t>
      </w:r>
    </w:p>
    <w:p w14:paraId="653432FC" w14:textId="77777777" w:rsidR="00F91E4D" w:rsidRDefault="00F57DD1">
      <w:pPr>
        <w:pStyle w:val="BodyText"/>
        <w:numPr>
          <w:ilvl w:val="1"/>
          <w:numId w:val="4"/>
        </w:numPr>
        <w:tabs>
          <w:tab w:val="left" w:pos="881"/>
        </w:tabs>
        <w:spacing w:before="3"/>
      </w:pPr>
      <w:r>
        <w:t>XREF</w:t>
      </w:r>
      <w:r>
        <w:rPr>
          <w:spacing w:val="-1"/>
        </w:rPr>
        <w:t xml:space="preserve"> F####-PIPES-BASE.DWG</w:t>
      </w:r>
      <w:r>
        <w:t xml:space="preserve"> </w:t>
      </w:r>
      <w:r>
        <w:rPr>
          <w:spacing w:val="-1"/>
        </w:rPr>
        <w:t>into</w:t>
      </w:r>
      <w:r>
        <w:rPr>
          <w:spacing w:val="1"/>
        </w:rPr>
        <w:t xml:space="preserve"> </w:t>
      </w:r>
      <w:r>
        <w:rPr>
          <w:spacing w:val="-1"/>
        </w:rPr>
        <w:t>this</w:t>
      </w:r>
      <w:r>
        <w:t xml:space="preserve"> </w:t>
      </w:r>
      <w:r>
        <w:rPr>
          <w:spacing w:val="-1"/>
        </w:rPr>
        <w:t>drawing</w:t>
      </w:r>
    </w:p>
    <w:p w14:paraId="1E94CDE8" w14:textId="77777777" w:rsidR="00F91E4D" w:rsidRDefault="00F91E4D">
      <w:pPr>
        <w:spacing w:before="5"/>
        <w:rPr>
          <w:rFonts w:ascii="Calibri" w:eastAsia="Calibri" w:hAnsi="Calibri" w:cs="Calibri"/>
          <w:sz w:val="16"/>
          <w:szCs w:val="16"/>
        </w:rPr>
      </w:pPr>
    </w:p>
    <w:p w14:paraId="4DAC0763"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4D943401" wp14:editId="499BD97D">
            <wp:extent cx="5914333" cy="6197917"/>
            <wp:effectExtent l="0" t="0" r="0" b="0"/>
            <wp:docPr id="57" name="image26.png" descr="Survey base to engineering bas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7" cstate="print"/>
                    <a:stretch>
                      <a:fillRect/>
                    </a:stretch>
                  </pic:blipFill>
                  <pic:spPr>
                    <a:xfrm>
                      <a:off x="0" y="0"/>
                      <a:ext cx="5914333" cy="6197917"/>
                    </a:xfrm>
                    <a:prstGeom prst="rect">
                      <a:avLst/>
                    </a:prstGeom>
                  </pic:spPr>
                </pic:pic>
              </a:graphicData>
            </a:graphic>
          </wp:inline>
        </w:drawing>
      </w:r>
    </w:p>
    <w:p w14:paraId="5BA42D17" w14:textId="77777777" w:rsidR="00F91E4D" w:rsidRDefault="00F91E4D">
      <w:pPr>
        <w:spacing w:line="200" w:lineRule="atLeast"/>
        <w:rPr>
          <w:rFonts w:ascii="Calibri" w:eastAsia="Calibri" w:hAnsi="Calibri" w:cs="Calibri"/>
          <w:sz w:val="20"/>
          <w:szCs w:val="20"/>
        </w:rPr>
        <w:sectPr w:rsidR="00F91E4D" w:rsidSect="007A365C">
          <w:pgSz w:w="12240" w:h="15840"/>
          <w:pgMar w:top="1820" w:right="1280" w:bottom="1800" w:left="1280" w:header="720" w:footer="1605" w:gutter="0"/>
          <w:cols w:space="720"/>
        </w:sectPr>
      </w:pPr>
    </w:p>
    <w:p w14:paraId="4462BA2D" w14:textId="77777777" w:rsidR="00F91E4D" w:rsidRDefault="00F91E4D">
      <w:pPr>
        <w:spacing w:before="12"/>
        <w:rPr>
          <w:rFonts w:ascii="Calibri" w:eastAsia="Calibri" w:hAnsi="Calibri" w:cs="Calibri"/>
          <w:sz w:val="17"/>
          <w:szCs w:val="17"/>
        </w:rPr>
      </w:pPr>
    </w:p>
    <w:p w14:paraId="1A8D1CA1" w14:textId="77777777" w:rsidR="00F91E4D" w:rsidRDefault="00F57DD1">
      <w:pPr>
        <w:pStyle w:val="BodyText"/>
        <w:spacing w:before="56"/>
      </w:pPr>
      <w:bookmarkStart w:id="88" w:name="Layout"/>
      <w:bookmarkStart w:id="89" w:name="_bookmark33"/>
      <w:bookmarkEnd w:id="88"/>
      <w:bookmarkEnd w:id="89"/>
      <w:r>
        <w:rPr>
          <w:spacing w:val="-1"/>
          <w:u w:val="single" w:color="000000"/>
        </w:rPr>
        <w:t>Layout</w:t>
      </w:r>
    </w:p>
    <w:p w14:paraId="328FFC85" w14:textId="77777777" w:rsidR="00F91E4D" w:rsidRDefault="00F91E4D">
      <w:pPr>
        <w:spacing w:before="5"/>
        <w:rPr>
          <w:rFonts w:ascii="Calibri" w:eastAsia="Calibri" w:hAnsi="Calibri" w:cs="Calibri"/>
          <w:sz w:val="16"/>
          <w:szCs w:val="16"/>
        </w:rPr>
      </w:pPr>
    </w:p>
    <w:p w14:paraId="58D73E5A"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7AF3630E" wp14:editId="662BF756">
            <wp:extent cx="5916962" cy="6177915"/>
            <wp:effectExtent l="0" t="0" r="0" b="0"/>
            <wp:docPr id="59" name="image27.png" descr="Engineering Bas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38" cstate="print"/>
                    <a:stretch>
                      <a:fillRect/>
                    </a:stretch>
                  </pic:blipFill>
                  <pic:spPr>
                    <a:xfrm>
                      <a:off x="0" y="0"/>
                      <a:ext cx="5916962" cy="6177915"/>
                    </a:xfrm>
                    <a:prstGeom prst="rect">
                      <a:avLst/>
                    </a:prstGeom>
                  </pic:spPr>
                </pic:pic>
              </a:graphicData>
            </a:graphic>
          </wp:inline>
        </w:drawing>
      </w:r>
    </w:p>
    <w:p w14:paraId="547FD9D6"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47D4CA19" w14:textId="77777777" w:rsidR="00F91E4D" w:rsidRDefault="00F91E4D">
      <w:pPr>
        <w:spacing w:before="12"/>
        <w:rPr>
          <w:rFonts w:ascii="Calibri" w:eastAsia="Calibri" w:hAnsi="Calibri" w:cs="Calibri"/>
          <w:sz w:val="17"/>
          <w:szCs w:val="17"/>
        </w:rPr>
      </w:pPr>
    </w:p>
    <w:p w14:paraId="4959F560" w14:textId="77777777" w:rsidR="00F91E4D" w:rsidRDefault="00F57DD1">
      <w:pPr>
        <w:pStyle w:val="BodyText"/>
        <w:spacing w:before="56"/>
      </w:pPr>
      <w:bookmarkStart w:id="90" w:name="Drainage_Map"/>
      <w:bookmarkStart w:id="91" w:name="_bookmark34"/>
      <w:bookmarkEnd w:id="90"/>
      <w:bookmarkEnd w:id="91"/>
      <w:r>
        <w:rPr>
          <w:spacing w:val="-1"/>
          <w:u w:val="single" w:color="000000"/>
        </w:rPr>
        <w:t>Drainage</w:t>
      </w:r>
      <w:r>
        <w:rPr>
          <w:spacing w:val="-2"/>
          <w:u w:val="single" w:color="000000"/>
        </w:rPr>
        <w:t xml:space="preserve"> </w:t>
      </w:r>
      <w:r>
        <w:rPr>
          <w:spacing w:val="-1"/>
          <w:u w:val="single" w:color="000000"/>
        </w:rPr>
        <w:t>Map</w:t>
      </w:r>
    </w:p>
    <w:p w14:paraId="1B274AFB" w14:textId="77777777" w:rsidR="00F91E4D" w:rsidRDefault="00F91E4D">
      <w:pPr>
        <w:spacing w:before="5"/>
        <w:rPr>
          <w:rFonts w:ascii="Calibri" w:eastAsia="Calibri" w:hAnsi="Calibri" w:cs="Calibri"/>
          <w:sz w:val="16"/>
          <w:szCs w:val="16"/>
        </w:rPr>
      </w:pPr>
    </w:p>
    <w:p w14:paraId="4D743043"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3FBC83C5" wp14:editId="3E17FB20">
            <wp:extent cx="5880911" cy="6138767"/>
            <wp:effectExtent l="0" t="0" r="0" b="0"/>
            <wp:docPr id="61" name="image28.png" descr="Engineering Drainage map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39" cstate="print"/>
                    <a:stretch>
                      <a:fillRect/>
                    </a:stretch>
                  </pic:blipFill>
                  <pic:spPr>
                    <a:xfrm>
                      <a:off x="0" y="0"/>
                      <a:ext cx="5880911" cy="6138767"/>
                    </a:xfrm>
                    <a:prstGeom prst="rect">
                      <a:avLst/>
                    </a:prstGeom>
                  </pic:spPr>
                </pic:pic>
              </a:graphicData>
            </a:graphic>
          </wp:inline>
        </w:drawing>
      </w:r>
    </w:p>
    <w:p w14:paraId="7D6C5334"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3FC0DC10" w14:textId="77777777" w:rsidR="00F91E4D" w:rsidRDefault="00F91E4D">
      <w:pPr>
        <w:spacing w:before="12"/>
        <w:rPr>
          <w:rFonts w:ascii="Calibri" w:eastAsia="Calibri" w:hAnsi="Calibri" w:cs="Calibri"/>
          <w:sz w:val="17"/>
          <w:szCs w:val="17"/>
        </w:rPr>
      </w:pPr>
    </w:p>
    <w:p w14:paraId="64C73A7C" w14:textId="77777777" w:rsidR="00F91E4D" w:rsidRDefault="00F57DD1">
      <w:pPr>
        <w:pStyle w:val="BodyText"/>
        <w:spacing w:before="56"/>
      </w:pPr>
      <w:bookmarkStart w:id="92" w:name="Corridor"/>
      <w:bookmarkStart w:id="93" w:name="_bookmark35"/>
      <w:bookmarkEnd w:id="92"/>
      <w:bookmarkEnd w:id="93"/>
      <w:r>
        <w:rPr>
          <w:spacing w:val="-1"/>
          <w:u w:val="single" w:color="000000"/>
        </w:rPr>
        <w:t>Corridor</w:t>
      </w:r>
    </w:p>
    <w:p w14:paraId="4A1B9DBC" w14:textId="77777777" w:rsidR="00F91E4D" w:rsidRDefault="00F91E4D">
      <w:pPr>
        <w:spacing w:before="5"/>
        <w:rPr>
          <w:rFonts w:ascii="Calibri" w:eastAsia="Calibri" w:hAnsi="Calibri" w:cs="Calibri"/>
          <w:sz w:val="16"/>
          <w:szCs w:val="16"/>
        </w:rPr>
      </w:pPr>
    </w:p>
    <w:p w14:paraId="207F0459"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3909DD4E" wp14:editId="4A7BDBA4">
            <wp:extent cx="5917105" cy="6168961"/>
            <wp:effectExtent l="0" t="0" r="0" b="0"/>
            <wp:docPr id="63" name="image29.png" descr="Engineering Corridor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0" cstate="print"/>
                    <a:stretch>
                      <a:fillRect/>
                    </a:stretch>
                  </pic:blipFill>
                  <pic:spPr>
                    <a:xfrm>
                      <a:off x="0" y="0"/>
                      <a:ext cx="5917105" cy="6168961"/>
                    </a:xfrm>
                    <a:prstGeom prst="rect">
                      <a:avLst/>
                    </a:prstGeom>
                  </pic:spPr>
                </pic:pic>
              </a:graphicData>
            </a:graphic>
          </wp:inline>
        </w:drawing>
      </w:r>
    </w:p>
    <w:p w14:paraId="43D69602"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1A45B61A" w14:textId="77777777" w:rsidR="00F91E4D" w:rsidRDefault="00F91E4D">
      <w:pPr>
        <w:spacing w:before="12"/>
        <w:rPr>
          <w:rFonts w:ascii="Calibri" w:eastAsia="Calibri" w:hAnsi="Calibri" w:cs="Calibri"/>
          <w:sz w:val="17"/>
          <w:szCs w:val="17"/>
        </w:rPr>
      </w:pPr>
    </w:p>
    <w:p w14:paraId="7F67C215" w14:textId="77777777" w:rsidR="00F91E4D" w:rsidRDefault="00F57DD1">
      <w:pPr>
        <w:pStyle w:val="BodyText"/>
        <w:spacing w:before="56"/>
      </w:pPr>
      <w:bookmarkStart w:id="94" w:name="Cross_Sections"/>
      <w:bookmarkStart w:id="95" w:name="_bookmark36"/>
      <w:bookmarkEnd w:id="94"/>
      <w:bookmarkEnd w:id="95"/>
      <w:r>
        <w:rPr>
          <w:spacing w:val="-1"/>
          <w:u w:val="single" w:color="000000"/>
        </w:rPr>
        <w:t>Cross</w:t>
      </w:r>
      <w:r>
        <w:rPr>
          <w:u w:val="single" w:color="000000"/>
        </w:rPr>
        <w:t xml:space="preserve"> </w:t>
      </w:r>
      <w:r>
        <w:rPr>
          <w:spacing w:val="-1"/>
          <w:u w:val="single" w:color="000000"/>
        </w:rPr>
        <w:t>Sections</w:t>
      </w:r>
    </w:p>
    <w:p w14:paraId="4A8D9A23" w14:textId="77777777" w:rsidR="00F91E4D" w:rsidRDefault="00F91E4D">
      <w:pPr>
        <w:spacing w:before="3"/>
        <w:rPr>
          <w:rFonts w:ascii="Calibri" w:eastAsia="Calibri" w:hAnsi="Calibri" w:cs="Calibri"/>
          <w:sz w:val="11"/>
          <w:szCs w:val="11"/>
        </w:rPr>
      </w:pPr>
    </w:p>
    <w:p w14:paraId="355F09F5" w14:textId="77777777" w:rsidR="00F91E4D" w:rsidRDefault="00F57DD1">
      <w:pPr>
        <w:pStyle w:val="BodyText"/>
        <w:numPr>
          <w:ilvl w:val="1"/>
          <w:numId w:val="4"/>
        </w:numPr>
        <w:tabs>
          <w:tab w:val="left" w:pos="881"/>
        </w:tabs>
        <w:spacing w:before="60" w:line="242" w:lineRule="auto"/>
        <w:ind w:right="220" w:hanging="360"/>
      </w:pPr>
      <w:r>
        <w:rPr>
          <w:spacing w:val="-1"/>
        </w:rPr>
        <w:t>Change</w:t>
      </w:r>
      <w:r>
        <w:rPr>
          <w:spacing w:val="1"/>
        </w:rPr>
        <w:t xml:space="preserve"> </w:t>
      </w:r>
      <w:r>
        <w:rPr>
          <w:spacing w:val="-1"/>
        </w:rPr>
        <w:t>the</w:t>
      </w:r>
      <w:r>
        <w:rPr>
          <w:spacing w:val="1"/>
        </w:rPr>
        <w:t xml:space="preserve"> </w:t>
      </w:r>
      <w:r>
        <w:rPr>
          <w:spacing w:val="-1"/>
        </w:rPr>
        <w:t>scale</w:t>
      </w:r>
      <w:r>
        <w:rPr>
          <w:spacing w:val="-2"/>
        </w:rPr>
        <w:t xml:space="preserve"> </w:t>
      </w:r>
      <w:r>
        <w:t>of</w:t>
      </w:r>
      <w:r>
        <w:rPr>
          <w:spacing w:val="-2"/>
        </w:rPr>
        <w:t xml:space="preserve"> </w:t>
      </w:r>
      <w:r>
        <w:rPr>
          <w:spacing w:val="-1"/>
        </w:rPr>
        <w:t>the</w:t>
      </w:r>
      <w:r>
        <w:rPr>
          <w:spacing w:val="1"/>
        </w:rPr>
        <w:t xml:space="preserve"> </w:t>
      </w:r>
      <w:r>
        <w:rPr>
          <w:spacing w:val="-1"/>
        </w:rPr>
        <w:t>drawing equal</w:t>
      </w:r>
      <w:r>
        <w:t xml:space="preserve"> </w:t>
      </w:r>
      <w:r>
        <w:rPr>
          <w:spacing w:val="-1"/>
        </w:rPr>
        <w:t>to</w:t>
      </w:r>
      <w:r>
        <w:rPr>
          <w:spacing w:val="1"/>
        </w:rPr>
        <w:t xml:space="preserve"> </w:t>
      </w:r>
      <w:r>
        <w:rPr>
          <w:spacing w:val="-2"/>
        </w:rPr>
        <w:t>the</w:t>
      </w:r>
      <w:r>
        <w:rPr>
          <w:spacing w:val="1"/>
        </w:rPr>
        <w:t xml:space="preserve"> </w:t>
      </w:r>
      <w:r>
        <w:rPr>
          <w:spacing w:val="-1"/>
        </w:rPr>
        <w:t>desired scale</w:t>
      </w:r>
      <w:r>
        <w:rPr>
          <w:spacing w:val="-2"/>
        </w:rPr>
        <w:t xml:space="preserve"> </w:t>
      </w:r>
      <w:r>
        <w:t xml:space="preserve">of </w:t>
      </w:r>
      <w:r>
        <w:rPr>
          <w:spacing w:val="-1"/>
        </w:rPr>
        <w:t>the</w:t>
      </w:r>
      <w:r>
        <w:rPr>
          <w:spacing w:val="-2"/>
        </w:rPr>
        <w:t xml:space="preserve"> </w:t>
      </w:r>
      <w:r>
        <w:rPr>
          <w:spacing w:val="-1"/>
        </w:rPr>
        <w:t>cross</w:t>
      </w:r>
      <w:r>
        <w:t xml:space="preserve"> </w:t>
      </w:r>
      <w:r>
        <w:rPr>
          <w:spacing w:val="-1"/>
        </w:rPr>
        <w:t>sections</w:t>
      </w:r>
      <w:r>
        <w:t xml:space="preserve"> </w:t>
      </w:r>
      <w:r>
        <w:rPr>
          <w:spacing w:val="-2"/>
        </w:rPr>
        <w:t>prior</w:t>
      </w:r>
      <w:r>
        <w:t xml:space="preserve"> </w:t>
      </w:r>
      <w:r>
        <w:rPr>
          <w:spacing w:val="-1"/>
        </w:rPr>
        <w:t>to</w:t>
      </w:r>
      <w:r>
        <w:rPr>
          <w:spacing w:val="1"/>
        </w:rPr>
        <w:t xml:space="preserve"> </w:t>
      </w:r>
      <w:r>
        <w:rPr>
          <w:spacing w:val="-1"/>
        </w:rPr>
        <w:t>creating</w:t>
      </w:r>
      <w:r>
        <w:rPr>
          <w:spacing w:val="53"/>
        </w:rPr>
        <w:t xml:space="preserve"> </w:t>
      </w:r>
      <w:r>
        <w:rPr>
          <w:spacing w:val="-1"/>
        </w:rPr>
        <w:t>the</w:t>
      </w:r>
      <w:r>
        <w:rPr>
          <w:spacing w:val="1"/>
        </w:rPr>
        <w:t xml:space="preserve"> </w:t>
      </w:r>
      <w:r>
        <w:rPr>
          <w:spacing w:val="-1"/>
        </w:rPr>
        <w:t>cross</w:t>
      </w:r>
      <w:r>
        <w:t xml:space="preserve"> </w:t>
      </w:r>
      <w:r>
        <w:rPr>
          <w:spacing w:val="-1"/>
        </w:rPr>
        <w:t>sections.</w:t>
      </w:r>
    </w:p>
    <w:p w14:paraId="1A0DBC4C" w14:textId="77777777" w:rsidR="00F91E4D" w:rsidRDefault="00F91E4D">
      <w:pPr>
        <w:spacing w:before="2"/>
        <w:rPr>
          <w:rFonts w:ascii="Calibri" w:eastAsia="Calibri" w:hAnsi="Calibri" w:cs="Calibri"/>
          <w:sz w:val="16"/>
          <w:szCs w:val="16"/>
        </w:rPr>
      </w:pPr>
    </w:p>
    <w:p w14:paraId="1BFD5D3E"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0CA60869" wp14:editId="589D51DA">
            <wp:extent cx="5908386" cy="6168961"/>
            <wp:effectExtent l="0" t="0" r="0" b="0"/>
            <wp:docPr id="65" name="image30.png" descr="Engineering Cross section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1" cstate="print"/>
                    <a:stretch>
                      <a:fillRect/>
                    </a:stretch>
                  </pic:blipFill>
                  <pic:spPr>
                    <a:xfrm>
                      <a:off x="0" y="0"/>
                      <a:ext cx="5908386" cy="6168961"/>
                    </a:xfrm>
                    <a:prstGeom prst="rect">
                      <a:avLst/>
                    </a:prstGeom>
                  </pic:spPr>
                </pic:pic>
              </a:graphicData>
            </a:graphic>
          </wp:inline>
        </w:drawing>
      </w:r>
    </w:p>
    <w:p w14:paraId="61EEDEC0"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23E453AD" w14:textId="77777777" w:rsidR="00F91E4D" w:rsidRDefault="00F91E4D">
      <w:pPr>
        <w:spacing w:before="12"/>
        <w:rPr>
          <w:rFonts w:ascii="Calibri" w:eastAsia="Calibri" w:hAnsi="Calibri" w:cs="Calibri"/>
          <w:sz w:val="17"/>
          <w:szCs w:val="17"/>
        </w:rPr>
      </w:pPr>
    </w:p>
    <w:p w14:paraId="096AEB38" w14:textId="77777777" w:rsidR="00F91E4D" w:rsidRDefault="00F57DD1">
      <w:pPr>
        <w:pStyle w:val="BodyText"/>
        <w:spacing w:before="56"/>
      </w:pPr>
      <w:bookmarkStart w:id="96" w:name="Storm_Drainage"/>
      <w:bookmarkStart w:id="97" w:name="_bookmark37"/>
      <w:bookmarkEnd w:id="96"/>
      <w:bookmarkEnd w:id="97"/>
      <w:r>
        <w:rPr>
          <w:spacing w:val="-1"/>
          <w:u w:val="single" w:color="000000"/>
        </w:rPr>
        <w:t>Storm Drainage</w:t>
      </w:r>
    </w:p>
    <w:p w14:paraId="65CE6EE0" w14:textId="77777777" w:rsidR="00F91E4D" w:rsidRDefault="00F91E4D">
      <w:pPr>
        <w:spacing w:before="5"/>
        <w:rPr>
          <w:rFonts w:ascii="Calibri" w:eastAsia="Calibri" w:hAnsi="Calibri" w:cs="Calibri"/>
          <w:sz w:val="16"/>
          <w:szCs w:val="16"/>
        </w:rPr>
      </w:pPr>
    </w:p>
    <w:p w14:paraId="3B8075AC"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2659EA65" wp14:editId="6281E221">
            <wp:extent cx="5909441" cy="6195822"/>
            <wp:effectExtent l="0" t="0" r="0" b="0"/>
            <wp:docPr id="67" name="image31.png" descr="Engineering Storm Drain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pic:cNvPicPr/>
                  </pic:nvPicPr>
                  <pic:blipFill>
                    <a:blip r:embed="rId42" cstate="print"/>
                    <a:stretch>
                      <a:fillRect/>
                    </a:stretch>
                  </pic:blipFill>
                  <pic:spPr>
                    <a:xfrm>
                      <a:off x="0" y="0"/>
                      <a:ext cx="5909441" cy="6195822"/>
                    </a:xfrm>
                    <a:prstGeom prst="rect">
                      <a:avLst/>
                    </a:prstGeom>
                  </pic:spPr>
                </pic:pic>
              </a:graphicData>
            </a:graphic>
          </wp:inline>
        </w:drawing>
      </w:r>
    </w:p>
    <w:p w14:paraId="4A2F0959"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09866836" w14:textId="77777777" w:rsidR="00F91E4D" w:rsidRDefault="00F91E4D">
      <w:pPr>
        <w:spacing w:before="12"/>
        <w:rPr>
          <w:rFonts w:ascii="Calibri" w:eastAsia="Calibri" w:hAnsi="Calibri" w:cs="Calibri"/>
          <w:sz w:val="17"/>
          <w:szCs w:val="17"/>
        </w:rPr>
      </w:pPr>
    </w:p>
    <w:p w14:paraId="0458A109" w14:textId="77777777" w:rsidR="00F91E4D" w:rsidRDefault="00F57DD1">
      <w:pPr>
        <w:pStyle w:val="BodyText"/>
        <w:spacing w:before="56"/>
      </w:pPr>
      <w:bookmarkStart w:id="98" w:name="Grading"/>
      <w:bookmarkStart w:id="99" w:name="_bookmark38"/>
      <w:bookmarkEnd w:id="98"/>
      <w:bookmarkEnd w:id="99"/>
      <w:r>
        <w:rPr>
          <w:spacing w:val="-1"/>
          <w:u w:val="single" w:color="000000"/>
        </w:rPr>
        <w:t>Grading</w:t>
      </w:r>
    </w:p>
    <w:p w14:paraId="57267956" w14:textId="77777777" w:rsidR="00F91E4D" w:rsidRDefault="00F91E4D">
      <w:pPr>
        <w:spacing w:before="5"/>
        <w:rPr>
          <w:rFonts w:ascii="Calibri" w:eastAsia="Calibri" w:hAnsi="Calibri" w:cs="Calibri"/>
          <w:sz w:val="16"/>
          <w:szCs w:val="16"/>
        </w:rPr>
      </w:pPr>
    </w:p>
    <w:p w14:paraId="7A09B261"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2BCD0A18" wp14:editId="74090917">
            <wp:extent cx="5918270" cy="6186868"/>
            <wp:effectExtent l="0" t="0" r="0" b="0"/>
            <wp:docPr id="69" name="image32.png" descr="Engineering Grad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43" cstate="print"/>
                    <a:stretch>
                      <a:fillRect/>
                    </a:stretch>
                  </pic:blipFill>
                  <pic:spPr>
                    <a:xfrm>
                      <a:off x="0" y="0"/>
                      <a:ext cx="5918270" cy="6186868"/>
                    </a:xfrm>
                    <a:prstGeom prst="rect">
                      <a:avLst/>
                    </a:prstGeom>
                  </pic:spPr>
                </pic:pic>
              </a:graphicData>
            </a:graphic>
          </wp:inline>
        </w:drawing>
      </w:r>
    </w:p>
    <w:p w14:paraId="610D20C8"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4FAF8813" w14:textId="77777777" w:rsidR="00F91E4D" w:rsidRDefault="00F91E4D">
      <w:pPr>
        <w:spacing w:before="12"/>
        <w:rPr>
          <w:rFonts w:ascii="Calibri" w:eastAsia="Calibri" w:hAnsi="Calibri" w:cs="Calibri"/>
          <w:sz w:val="17"/>
          <w:szCs w:val="17"/>
        </w:rPr>
      </w:pPr>
    </w:p>
    <w:p w14:paraId="1C041E91" w14:textId="77777777" w:rsidR="00F91E4D" w:rsidRDefault="00F57DD1">
      <w:pPr>
        <w:pStyle w:val="BodyText"/>
        <w:spacing w:before="56"/>
      </w:pPr>
      <w:bookmarkStart w:id="100" w:name="Utilities"/>
      <w:bookmarkStart w:id="101" w:name="_bookmark39"/>
      <w:bookmarkEnd w:id="100"/>
      <w:bookmarkEnd w:id="101"/>
      <w:r>
        <w:rPr>
          <w:spacing w:val="-1"/>
          <w:u w:val="single" w:color="000000"/>
        </w:rPr>
        <w:t>Utilities</w:t>
      </w:r>
    </w:p>
    <w:p w14:paraId="65155619" w14:textId="77777777" w:rsidR="00F91E4D" w:rsidRDefault="00F91E4D">
      <w:pPr>
        <w:spacing w:before="5"/>
        <w:rPr>
          <w:rFonts w:ascii="Calibri" w:eastAsia="Calibri" w:hAnsi="Calibri" w:cs="Calibri"/>
          <w:sz w:val="16"/>
          <w:szCs w:val="16"/>
        </w:rPr>
      </w:pPr>
    </w:p>
    <w:p w14:paraId="7E94EA79"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9AEB769" wp14:editId="5EBEFAF4">
            <wp:extent cx="5935752" cy="6186868"/>
            <wp:effectExtent l="0" t="0" r="0" b="0"/>
            <wp:docPr id="71" name="image33.png" descr="Engineering Utiliti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44" cstate="print"/>
                    <a:stretch>
                      <a:fillRect/>
                    </a:stretch>
                  </pic:blipFill>
                  <pic:spPr>
                    <a:xfrm>
                      <a:off x="0" y="0"/>
                      <a:ext cx="5935752" cy="6186868"/>
                    </a:xfrm>
                    <a:prstGeom prst="rect">
                      <a:avLst/>
                    </a:prstGeom>
                  </pic:spPr>
                </pic:pic>
              </a:graphicData>
            </a:graphic>
          </wp:inline>
        </w:drawing>
      </w:r>
    </w:p>
    <w:p w14:paraId="31F42BA7"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7F3B7DB5" w14:textId="77777777" w:rsidR="00F91E4D" w:rsidRDefault="00F91E4D">
      <w:pPr>
        <w:spacing w:before="12"/>
        <w:rPr>
          <w:rFonts w:ascii="Calibri" w:eastAsia="Calibri" w:hAnsi="Calibri" w:cs="Calibri"/>
          <w:sz w:val="17"/>
          <w:szCs w:val="17"/>
        </w:rPr>
      </w:pPr>
    </w:p>
    <w:p w14:paraId="28527301" w14:textId="77777777" w:rsidR="00F91E4D" w:rsidRDefault="00F57DD1">
      <w:pPr>
        <w:pStyle w:val="BodyText"/>
        <w:spacing w:before="56"/>
      </w:pPr>
      <w:bookmarkStart w:id="102" w:name="Drainage_Structure"/>
      <w:bookmarkStart w:id="103" w:name="_bookmark40"/>
      <w:bookmarkEnd w:id="102"/>
      <w:bookmarkEnd w:id="103"/>
      <w:r>
        <w:rPr>
          <w:spacing w:val="-1"/>
          <w:u w:val="single" w:color="000000"/>
        </w:rPr>
        <w:t>Drainage</w:t>
      </w:r>
      <w:r>
        <w:rPr>
          <w:u w:val="single" w:color="000000"/>
        </w:rPr>
        <w:t xml:space="preserve"> </w:t>
      </w:r>
      <w:r>
        <w:rPr>
          <w:spacing w:val="-1"/>
          <w:u w:val="single" w:color="000000"/>
        </w:rPr>
        <w:t>Structure</w:t>
      </w:r>
    </w:p>
    <w:p w14:paraId="7E12B6B7" w14:textId="77777777" w:rsidR="00F91E4D" w:rsidRDefault="00F91E4D">
      <w:pPr>
        <w:spacing w:before="5"/>
        <w:rPr>
          <w:rFonts w:ascii="Calibri" w:eastAsia="Calibri" w:hAnsi="Calibri" w:cs="Calibri"/>
          <w:sz w:val="16"/>
          <w:szCs w:val="16"/>
        </w:rPr>
      </w:pPr>
    </w:p>
    <w:p w14:paraId="2EF88404"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FAE4B3D" wp14:editId="3C8952E1">
            <wp:extent cx="5927151" cy="6177915"/>
            <wp:effectExtent l="0" t="0" r="0" b="0"/>
            <wp:docPr id="73" name="image34.png" descr="Engineering Drainage Structur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45" cstate="print"/>
                    <a:stretch>
                      <a:fillRect/>
                    </a:stretch>
                  </pic:blipFill>
                  <pic:spPr>
                    <a:xfrm>
                      <a:off x="0" y="0"/>
                      <a:ext cx="5927151" cy="6177915"/>
                    </a:xfrm>
                    <a:prstGeom prst="rect">
                      <a:avLst/>
                    </a:prstGeom>
                  </pic:spPr>
                </pic:pic>
              </a:graphicData>
            </a:graphic>
          </wp:inline>
        </w:drawing>
      </w:r>
    </w:p>
    <w:p w14:paraId="427892C0" w14:textId="198B8FA0" w:rsidR="00CD6D9E" w:rsidRDefault="00CD6D9E">
      <w:pPr>
        <w:rPr>
          <w:rFonts w:ascii="Calibri" w:eastAsia="Calibri" w:hAnsi="Calibri" w:cs="Calibri"/>
          <w:sz w:val="17"/>
          <w:szCs w:val="17"/>
        </w:rPr>
      </w:pPr>
      <w:r>
        <w:rPr>
          <w:rFonts w:ascii="Calibri" w:eastAsia="Calibri" w:hAnsi="Calibri" w:cs="Calibri"/>
          <w:sz w:val="17"/>
          <w:szCs w:val="17"/>
        </w:rPr>
        <w:br w:type="page"/>
      </w:r>
    </w:p>
    <w:p w14:paraId="1A11B4E9" w14:textId="77777777" w:rsidR="00F91E4D" w:rsidRDefault="00F91E4D">
      <w:pPr>
        <w:spacing w:before="12"/>
        <w:rPr>
          <w:rFonts w:ascii="Calibri" w:eastAsia="Calibri" w:hAnsi="Calibri" w:cs="Calibri"/>
          <w:sz w:val="17"/>
          <w:szCs w:val="17"/>
        </w:rPr>
      </w:pPr>
    </w:p>
    <w:p w14:paraId="26A29AC1" w14:textId="77777777" w:rsidR="00F91E4D" w:rsidRDefault="00F57DD1">
      <w:pPr>
        <w:pStyle w:val="BodyText"/>
        <w:spacing w:before="56"/>
      </w:pPr>
      <w:bookmarkStart w:id="104" w:name="Plan_/_Profiles"/>
      <w:bookmarkStart w:id="105" w:name="_bookmark41"/>
      <w:bookmarkEnd w:id="104"/>
      <w:bookmarkEnd w:id="105"/>
      <w:r>
        <w:rPr>
          <w:spacing w:val="-1"/>
          <w:u w:val="single" w:color="000000"/>
        </w:rPr>
        <w:t>Plan</w:t>
      </w:r>
      <w:r>
        <w:rPr>
          <w:u w:val="single" w:color="000000"/>
        </w:rPr>
        <w:t xml:space="preserve"> /</w:t>
      </w:r>
      <w:r>
        <w:rPr>
          <w:spacing w:val="-1"/>
          <w:u w:val="single" w:color="000000"/>
        </w:rPr>
        <w:t xml:space="preserve"> Profiles</w:t>
      </w:r>
    </w:p>
    <w:p w14:paraId="4717B122" w14:textId="77777777" w:rsidR="00F91E4D" w:rsidRDefault="00F91E4D">
      <w:pPr>
        <w:spacing w:before="5"/>
        <w:rPr>
          <w:rFonts w:ascii="Calibri" w:eastAsia="Calibri" w:hAnsi="Calibri" w:cs="Calibri"/>
          <w:sz w:val="16"/>
          <w:szCs w:val="16"/>
        </w:rPr>
      </w:pPr>
    </w:p>
    <w:p w14:paraId="72F34914"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7B3D54E8" wp14:editId="7AEF39F2">
            <wp:extent cx="5899693" cy="6168961"/>
            <wp:effectExtent l="0" t="0" r="0" b="0"/>
            <wp:docPr id="75" name="image35.png" descr="Engineering Plan/Profil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46" cstate="print"/>
                    <a:stretch>
                      <a:fillRect/>
                    </a:stretch>
                  </pic:blipFill>
                  <pic:spPr>
                    <a:xfrm>
                      <a:off x="0" y="0"/>
                      <a:ext cx="5899693" cy="6168961"/>
                    </a:xfrm>
                    <a:prstGeom prst="rect">
                      <a:avLst/>
                    </a:prstGeom>
                  </pic:spPr>
                </pic:pic>
              </a:graphicData>
            </a:graphic>
          </wp:inline>
        </w:drawing>
      </w:r>
    </w:p>
    <w:p w14:paraId="2355F111" w14:textId="193BBE47" w:rsidR="00364C17" w:rsidRDefault="00364C17">
      <w:pPr>
        <w:rPr>
          <w:rFonts w:ascii="Calibri" w:eastAsia="Calibri" w:hAnsi="Calibri" w:cs="Calibri"/>
          <w:sz w:val="17"/>
          <w:szCs w:val="17"/>
        </w:rPr>
      </w:pPr>
      <w:r>
        <w:rPr>
          <w:rFonts w:ascii="Calibri" w:eastAsia="Calibri" w:hAnsi="Calibri" w:cs="Calibri"/>
          <w:sz w:val="17"/>
          <w:szCs w:val="17"/>
        </w:rPr>
        <w:br w:type="page"/>
      </w:r>
    </w:p>
    <w:p w14:paraId="23FF5C99" w14:textId="77777777" w:rsidR="00F91E4D" w:rsidRDefault="00F91E4D">
      <w:pPr>
        <w:spacing w:before="12"/>
        <w:rPr>
          <w:rFonts w:ascii="Calibri" w:eastAsia="Calibri" w:hAnsi="Calibri" w:cs="Calibri"/>
          <w:sz w:val="17"/>
          <w:szCs w:val="17"/>
        </w:rPr>
      </w:pPr>
    </w:p>
    <w:p w14:paraId="330DDA24" w14:textId="77777777" w:rsidR="00F91E4D" w:rsidRDefault="00F57DD1">
      <w:pPr>
        <w:pStyle w:val="BodyText"/>
        <w:spacing w:before="56"/>
      </w:pPr>
      <w:bookmarkStart w:id="106" w:name="Demolition_Plan"/>
      <w:bookmarkStart w:id="107" w:name="_bookmark42"/>
      <w:bookmarkEnd w:id="106"/>
      <w:bookmarkEnd w:id="107"/>
      <w:r>
        <w:rPr>
          <w:spacing w:val="-1"/>
          <w:u w:val="single" w:color="000000"/>
        </w:rPr>
        <w:t>Demolition</w:t>
      </w:r>
      <w:r>
        <w:rPr>
          <w:spacing w:val="-3"/>
          <w:u w:val="single" w:color="000000"/>
        </w:rPr>
        <w:t xml:space="preserve"> </w:t>
      </w:r>
      <w:r>
        <w:rPr>
          <w:spacing w:val="-1"/>
          <w:u w:val="single" w:color="000000"/>
        </w:rPr>
        <w:t>Plan</w:t>
      </w:r>
    </w:p>
    <w:p w14:paraId="35765D10" w14:textId="77777777" w:rsidR="00F91E4D" w:rsidRDefault="00F91E4D">
      <w:pPr>
        <w:spacing w:before="5"/>
        <w:rPr>
          <w:rFonts w:ascii="Calibri" w:eastAsia="Calibri" w:hAnsi="Calibri" w:cs="Calibri"/>
          <w:sz w:val="16"/>
          <w:szCs w:val="16"/>
        </w:rPr>
      </w:pPr>
    </w:p>
    <w:p w14:paraId="18DCFB51"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468EE7E2" wp14:editId="7362A363">
            <wp:extent cx="5899459" cy="6186868"/>
            <wp:effectExtent l="0" t="0" r="0" b="0"/>
            <wp:docPr id="77" name="image36.png" descr="Engineering Demoli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47" cstate="print"/>
                    <a:stretch>
                      <a:fillRect/>
                    </a:stretch>
                  </pic:blipFill>
                  <pic:spPr>
                    <a:xfrm>
                      <a:off x="0" y="0"/>
                      <a:ext cx="5899459" cy="6186868"/>
                    </a:xfrm>
                    <a:prstGeom prst="rect">
                      <a:avLst/>
                    </a:prstGeom>
                  </pic:spPr>
                </pic:pic>
              </a:graphicData>
            </a:graphic>
          </wp:inline>
        </w:drawing>
      </w:r>
    </w:p>
    <w:p w14:paraId="15670276" w14:textId="4319E2A6" w:rsidR="00CD6D9E" w:rsidRDefault="00CD6D9E">
      <w:pPr>
        <w:rPr>
          <w:rFonts w:ascii="Calibri" w:eastAsia="Calibri" w:hAnsi="Calibri" w:cs="Calibri"/>
          <w:sz w:val="18"/>
          <w:szCs w:val="18"/>
        </w:rPr>
      </w:pPr>
      <w:r>
        <w:rPr>
          <w:rFonts w:ascii="Calibri" w:eastAsia="Calibri" w:hAnsi="Calibri" w:cs="Calibri"/>
          <w:sz w:val="18"/>
          <w:szCs w:val="18"/>
        </w:rPr>
        <w:br w:type="page"/>
      </w:r>
    </w:p>
    <w:p w14:paraId="2BD61AD9" w14:textId="77777777" w:rsidR="00F91E4D" w:rsidRDefault="00F57DD1">
      <w:pPr>
        <w:pStyle w:val="Heading2"/>
        <w:rPr>
          <w:b w:val="0"/>
          <w:bCs w:val="0"/>
        </w:rPr>
      </w:pPr>
      <w:bookmarkStart w:id="108" w:name="Sheet_Set_Manager"/>
      <w:bookmarkStart w:id="109" w:name="_bookmark43"/>
      <w:bookmarkStart w:id="110" w:name="_Toc97203204"/>
      <w:bookmarkEnd w:id="108"/>
      <w:bookmarkEnd w:id="109"/>
      <w:r>
        <w:rPr>
          <w:spacing w:val="-1"/>
        </w:rPr>
        <w:lastRenderedPageBreak/>
        <w:t>Sheet</w:t>
      </w:r>
      <w:r>
        <w:rPr>
          <w:spacing w:val="-10"/>
        </w:rPr>
        <w:t xml:space="preserve"> </w:t>
      </w:r>
      <w:r>
        <w:t>Set</w:t>
      </w:r>
      <w:r>
        <w:rPr>
          <w:spacing w:val="-10"/>
        </w:rPr>
        <w:t xml:space="preserve"> </w:t>
      </w:r>
      <w:r>
        <w:t>Manager</w:t>
      </w:r>
      <w:bookmarkEnd w:id="110"/>
    </w:p>
    <w:p w14:paraId="4FD0B03A" w14:textId="77777777" w:rsidR="00F91E4D" w:rsidRDefault="00F57DD1">
      <w:pPr>
        <w:pStyle w:val="BodyText"/>
        <w:spacing w:before="198" w:line="276" w:lineRule="auto"/>
        <w:ind w:right="285"/>
      </w:pPr>
      <w:r>
        <w:t>To</w:t>
      </w:r>
      <w:r>
        <w:rPr>
          <w:spacing w:val="1"/>
        </w:rPr>
        <w:t xml:space="preserve"> </w:t>
      </w:r>
      <w:r>
        <w:rPr>
          <w:spacing w:val="-1"/>
        </w:rPr>
        <w:t>help</w:t>
      </w:r>
      <w:r>
        <w:rPr>
          <w:spacing w:val="-3"/>
        </w:rPr>
        <w:t xml:space="preserve"> </w:t>
      </w:r>
      <w:r>
        <w:rPr>
          <w:spacing w:val="-1"/>
        </w:rPr>
        <w:t>organize</w:t>
      </w:r>
      <w:r>
        <w:rPr>
          <w:spacing w:val="-2"/>
        </w:rPr>
        <w:t xml:space="preserve"> </w:t>
      </w:r>
      <w:r>
        <w:rPr>
          <w:spacing w:val="-1"/>
        </w:rPr>
        <w:t>and plot</w:t>
      </w:r>
      <w:r>
        <w:rPr>
          <w:spacing w:val="1"/>
        </w:rPr>
        <w:t xml:space="preserve"> </w:t>
      </w:r>
      <w:r>
        <w:rPr>
          <w:spacing w:val="-1"/>
        </w:rPr>
        <w:t>drawings,</w:t>
      </w:r>
      <w:r>
        <w:t xml:space="preserve"> </w:t>
      </w:r>
      <w:r>
        <w:rPr>
          <w:spacing w:val="-1"/>
        </w:rPr>
        <w:t>sheet</w:t>
      </w:r>
      <w:r>
        <w:rPr>
          <w:spacing w:val="1"/>
        </w:rPr>
        <w:t xml:space="preserve"> </w:t>
      </w:r>
      <w:r>
        <w:rPr>
          <w:spacing w:val="-1"/>
        </w:rPr>
        <w:t>set</w:t>
      </w:r>
      <w:r>
        <w:rPr>
          <w:spacing w:val="-2"/>
        </w:rPr>
        <w:t xml:space="preserve"> </w:t>
      </w:r>
      <w:r>
        <w:rPr>
          <w:spacing w:val="-1"/>
        </w:rPr>
        <w:t>manager</w:t>
      </w:r>
      <w:r>
        <w:rPr>
          <w:spacing w:val="-2"/>
        </w:rPr>
        <w:t xml:space="preserve"> </w:t>
      </w:r>
      <w:r>
        <w:rPr>
          <w:spacing w:val="-1"/>
        </w:rPr>
        <w:t>has</w:t>
      </w:r>
      <w:r>
        <w:t xml:space="preserve"> </w:t>
      </w:r>
      <w:r>
        <w:rPr>
          <w:spacing w:val="-1"/>
        </w:rPr>
        <w:t>been implemented.</w:t>
      </w:r>
      <w:r>
        <w:t xml:space="preserve"> </w:t>
      </w:r>
      <w:r>
        <w:rPr>
          <w:spacing w:val="1"/>
        </w:rPr>
        <w:t xml:space="preserve"> </w:t>
      </w:r>
      <w:r>
        <w:t>A</w:t>
      </w:r>
      <w:r>
        <w:rPr>
          <w:spacing w:val="-3"/>
        </w:rPr>
        <w:t xml:space="preserve"> </w:t>
      </w:r>
      <w:r>
        <w:t xml:space="preserve">PC </w:t>
      </w:r>
      <w:r>
        <w:rPr>
          <w:spacing w:val="-1"/>
        </w:rPr>
        <w:t>sample</w:t>
      </w:r>
      <w:r>
        <w:rPr>
          <w:spacing w:val="-2"/>
        </w:rPr>
        <w:t xml:space="preserve"> </w:t>
      </w:r>
      <w:r>
        <w:rPr>
          <w:spacing w:val="-1"/>
        </w:rPr>
        <w:t>sheet</w:t>
      </w:r>
      <w:r>
        <w:rPr>
          <w:spacing w:val="1"/>
        </w:rPr>
        <w:t xml:space="preserve"> </w:t>
      </w:r>
      <w:r>
        <w:rPr>
          <w:spacing w:val="-1"/>
        </w:rPr>
        <w:t>set</w:t>
      </w:r>
      <w:r>
        <w:rPr>
          <w:spacing w:val="1"/>
        </w:rPr>
        <w:t xml:space="preserve"> </w:t>
      </w:r>
      <w:r>
        <w:rPr>
          <w:spacing w:val="-1"/>
        </w:rPr>
        <w:t>is</w:t>
      </w:r>
      <w:r>
        <w:rPr>
          <w:spacing w:val="57"/>
        </w:rPr>
        <w:t xml:space="preserve"> </w:t>
      </w:r>
      <w:r>
        <w:rPr>
          <w:spacing w:val="-1"/>
        </w:rPr>
        <w:t xml:space="preserve">included with </w:t>
      </w:r>
      <w:r>
        <w:rPr>
          <w:spacing w:val="-2"/>
        </w:rPr>
        <w:t>the</w:t>
      </w:r>
      <w:r>
        <w:rPr>
          <w:spacing w:val="1"/>
        </w:rPr>
        <w:t xml:space="preserve"> </w:t>
      </w:r>
      <w:r>
        <w:rPr>
          <w:spacing w:val="-1"/>
        </w:rPr>
        <w:t>kit</w:t>
      </w:r>
      <w:r>
        <w:rPr>
          <w:spacing w:val="-2"/>
        </w:rPr>
        <w:t xml:space="preserve"> </w:t>
      </w:r>
      <w:r>
        <w:rPr>
          <w:spacing w:val="-1"/>
        </w:rPr>
        <w:t>and should be</w:t>
      </w:r>
      <w:r>
        <w:rPr>
          <w:spacing w:val="1"/>
        </w:rPr>
        <w:t xml:space="preserve"> </w:t>
      </w:r>
      <w:r>
        <w:rPr>
          <w:spacing w:val="-1"/>
        </w:rPr>
        <w:t>used</w:t>
      </w:r>
      <w:r>
        <w:rPr>
          <w:spacing w:val="-3"/>
        </w:rPr>
        <w:t xml:space="preserve"> </w:t>
      </w:r>
      <w:r>
        <w:t>to</w:t>
      </w:r>
      <w:r>
        <w:rPr>
          <w:spacing w:val="-1"/>
        </w:rPr>
        <w:t xml:space="preserve"> create</w:t>
      </w:r>
      <w:r>
        <w:rPr>
          <w:spacing w:val="1"/>
        </w:rPr>
        <w:t xml:space="preserve"> </w:t>
      </w:r>
      <w:r>
        <w:rPr>
          <w:spacing w:val="-1"/>
        </w:rPr>
        <w:t>project</w:t>
      </w:r>
      <w:r>
        <w:rPr>
          <w:spacing w:val="1"/>
        </w:rPr>
        <w:t xml:space="preserve"> </w:t>
      </w:r>
      <w:r>
        <w:rPr>
          <w:spacing w:val="-1"/>
        </w:rPr>
        <w:t>sheet</w:t>
      </w:r>
      <w:r>
        <w:t xml:space="preserve"> </w:t>
      </w:r>
      <w:r>
        <w:rPr>
          <w:spacing w:val="-1"/>
        </w:rPr>
        <w:t>sets.</w:t>
      </w:r>
      <w:r>
        <w:rPr>
          <w:spacing w:val="47"/>
        </w:rPr>
        <w:t xml:space="preserve"> </w:t>
      </w:r>
      <w:r>
        <w:rPr>
          <w:spacing w:val="-1"/>
        </w:rPr>
        <w:t>Project</w:t>
      </w:r>
      <w:r>
        <w:rPr>
          <w:spacing w:val="1"/>
        </w:rPr>
        <w:t xml:space="preserve"> </w:t>
      </w:r>
      <w:r>
        <w:rPr>
          <w:spacing w:val="-1"/>
        </w:rPr>
        <w:t>based sheet</w:t>
      </w:r>
      <w:r>
        <w:rPr>
          <w:spacing w:val="1"/>
        </w:rPr>
        <w:t xml:space="preserve"> </w:t>
      </w:r>
      <w:r>
        <w:rPr>
          <w:spacing w:val="-1"/>
        </w:rPr>
        <w:t>sets</w:t>
      </w:r>
      <w:r>
        <w:rPr>
          <w:spacing w:val="-2"/>
        </w:rPr>
        <w:t xml:space="preserve"> </w:t>
      </w:r>
      <w:r w:rsidR="000D640A">
        <w:rPr>
          <w:spacing w:val="-1"/>
        </w:rPr>
        <w:t>only</w:t>
      </w:r>
      <w:r w:rsidR="000D640A">
        <w:t xml:space="preserve"> </w:t>
      </w:r>
      <w:r w:rsidR="000D640A" w:rsidRPr="0025214C">
        <w:t>n</w:t>
      </w:r>
      <w:r w:rsidR="0025214C" w:rsidRPr="0025214C">
        <w:t>e</w:t>
      </w:r>
      <w:r w:rsidR="000D640A" w:rsidRPr="0025214C">
        <w:t>ed</w:t>
      </w:r>
      <w:r>
        <w:rPr>
          <w:spacing w:val="-1"/>
        </w:rPr>
        <w:t xml:space="preserve"> to</w:t>
      </w:r>
      <w:r>
        <w:rPr>
          <w:spacing w:val="1"/>
        </w:rPr>
        <w:t xml:space="preserve"> </w:t>
      </w:r>
      <w:r>
        <w:rPr>
          <w:spacing w:val="-1"/>
        </w:rPr>
        <w:t>be</w:t>
      </w:r>
      <w:r>
        <w:rPr>
          <w:spacing w:val="-2"/>
        </w:rPr>
        <w:t xml:space="preserve"> </w:t>
      </w:r>
      <w:r>
        <w:rPr>
          <w:spacing w:val="-1"/>
        </w:rPr>
        <w:t>created</w:t>
      </w:r>
      <w:r>
        <w:rPr>
          <w:spacing w:val="-3"/>
        </w:rPr>
        <w:t xml:space="preserve"> </w:t>
      </w:r>
      <w:r>
        <w:t>once</w:t>
      </w:r>
      <w:r>
        <w:rPr>
          <w:spacing w:val="1"/>
        </w:rPr>
        <w:t xml:space="preserve"> </w:t>
      </w:r>
      <w:r>
        <w:rPr>
          <w:spacing w:val="-2"/>
        </w:rPr>
        <w:t>per</w:t>
      </w:r>
      <w:r>
        <w:t xml:space="preserve"> </w:t>
      </w:r>
      <w:r>
        <w:rPr>
          <w:spacing w:val="-1"/>
        </w:rPr>
        <w:t>project</w:t>
      </w:r>
      <w:r>
        <w:rPr>
          <w:spacing w:val="1"/>
        </w:rPr>
        <w:t xml:space="preserve"> </w:t>
      </w:r>
      <w:r>
        <w:rPr>
          <w:spacing w:val="-1"/>
        </w:rPr>
        <w:t>and should be</w:t>
      </w:r>
      <w:r>
        <w:rPr>
          <w:spacing w:val="1"/>
        </w:rPr>
        <w:t xml:space="preserve"> </w:t>
      </w:r>
      <w:r>
        <w:rPr>
          <w:spacing w:val="-1"/>
        </w:rPr>
        <w:t xml:space="preserve">stored within </w:t>
      </w:r>
      <w:r>
        <w:rPr>
          <w:spacing w:val="-2"/>
        </w:rPr>
        <w:t>the</w:t>
      </w:r>
      <w:r>
        <w:rPr>
          <w:spacing w:val="1"/>
        </w:rPr>
        <w:t xml:space="preserve"> </w:t>
      </w:r>
      <w:r>
        <w:rPr>
          <w:spacing w:val="-1"/>
        </w:rPr>
        <w:t>project</w:t>
      </w:r>
      <w:r>
        <w:rPr>
          <w:spacing w:val="-2"/>
        </w:rPr>
        <w:t xml:space="preserve"> </w:t>
      </w:r>
      <w:r>
        <w:rPr>
          <w:spacing w:val="-1"/>
        </w:rPr>
        <w:t>directory structure.</w:t>
      </w:r>
    </w:p>
    <w:p w14:paraId="14058028" w14:textId="77777777" w:rsidR="00F91E4D" w:rsidRDefault="00F91E4D">
      <w:pPr>
        <w:spacing w:before="4"/>
        <w:rPr>
          <w:rFonts w:ascii="Calibri" w:eastAsia="Calibri" w:hAnsi="Calibri" w:cs="Calibri"/>
          <w:sz w:val="16"/>
          <w:szCs w:val="16"/>
        </w:rPr>
      </w:pPr>
    </w:p>
    <w:p w14:paraId="32124544" w14:textId="1A9755D6" w:rsidR="00F91E4D" w:rsidRDefault="00F57DD1">
      <w:pPr>
        <w:pStyle w:val="BodyText"/>
      </w:pPr>
      <w:r>
        <w:t>The</w:t>
      </w:r>
      <w:r>
        <w:rPr>
          <w:spacing w:val="1"/>
        </w:rPr>
        <w:t xml:space="preserve"> </w:t>
      </w:r>
      <w:r>
        <w:rPr>
          <w:spacing w:val="-1"/>
        </w:rPr>
        <w:t xml:space="preserve">existing </w:t>
      </w:r>
      <w:r>
        <w:t>sheet</w:t>
      </w:r>
      <w:r>
        <w:rPr>
          <w:spacing w:val="1"/>
        </w:rPr>
        <w:t xml:space="preserve"> </w:t>
      </w:r>
      <w:r>
        <w:t>set</w:t>
      </w:r>
      <w:r>
        <w:rPr>
          <w:spacing w:val="-2"/>
        </w:rPr>
        <w:t xml:space="preserve"> </w:t>
      </w:r>
      <w:r>
        <w:t>template</w:t>
      </w:r>
      <w:r>
        <w:rPr>
          <w:spacing w:val="1"/>
        </w:rPr>
        <w:t xml:space="preserve"> </w:t>
      </w:r>
      <w:r>
        <w:t>can</w:t>
      </w:r>
      <w:r>
        <w:rPr>
          <w:spacing w:val="-1"/>
        </w:rPr>
        <w:t xml:space="preserve"> </w:t>
      </w:r>
      <w:r>
        <w:t>be</w:t>
      </w:r>
      <w:r>
        <w:rPr>
          <w:spacing w:val="1"/>
        </w:rPr>
        <w:t xml:space="preserve"> </w:t>
      </w:r>
      <w:r>
        <w:t>found</w:t>
      </w:r>
      <w:r>
        <w:rPr>
          <w:spacing w:val="-1"/>
        </w:rPr>
        <w:t xml:space="preserve"> </w:t>
      </w:r>
      <w:r>
        <w:t>at:</w:t>
      </w:r>
      <w:r>
        <w:rPr>
          <w:spacing w:val="48"/>
        </w:rPr>
        <w:t xml:space="preserve"> </w:t>
      </w:r>
      <w:r>
        <w:rPr>
          <w:spacing w:val="-1"/>
        </w:rPr>
        <w:t>L:\</w:t>
      </w:r>
      <w:r w:rsidR="00F24D73">
        <w:rPr>
          <w:spacing w:val="-1"/>
        </w:rPr>
        <w:t>2025</w:t>
      </w:r>
      <w:r>
        <w:rPr>
          <w:spacing w:val="-1"/>
        </w:rPr>
        <w:t>\Support\SSM\Pinellas</w:t>
      </w:r>
      <w:r>
        <w:t xml:space="preserve"> </w:t>
      </w:r>
      <w:r>
        <w:rPr>
          <w:spacing w:val="-1"/>
        </w:rPr>
        <w:t>Sample.dst</w:t>
      </w:r>
    </w:p>
    <w:p w14:paraId="01F8072A" w14:textId="77777777" w:rsidR="00F91E4D" w:rsidRDefault="00F91E4D">
      <w:pPr>
        <w:spacing w:before="6"/>
        <w:rPr>
          <w:rFonts w:ascii="Calibri" w:eastAsia="Calibri" w:hAnsi="Calibri" w:cs="Calibri"/>
          <w:sz w:val="19"/>
          <w:szCs w:val="19"/>
        </w:rPr>
      </w:pPr>
    </w:p>
    <w:p w14:paraId="23379859" w14:textId="77777777" w:rsidR="00F91E4D" w:rsidRDefault="00F57DD1">
      <w:pPr>
        <w:pStyle w:val="BodyText"/>
        <w:spacing w:line="276" w:lineRule="auto"/>
        <w:ind w:left="159" w:right="367"/>
        <w:jc w:val="both"/>
      </w:pPr>
      <w:r>
        <w:rPr>
          <w:spacing w:val="-1"/>
        </w:rPr>
        <w:t>Several</w:t>
      </w:r>
      <w:r>
        <w:rPr>
          <w:spacing w:val="-2"/>
        </w:rPr>
        <w:t xml:space="preserve"> </w:t>
      </w:r>
      <w:r>
        <w:t>PC</w:t>
      </w:r>
      <w:r>
        <w:rPr>
          <w:spacing w:val="-3"/>
        </w:rPr>
        <w:t xml:space="preserve"> </w:t>
      </w:r>
      <w:r>
        <w:rPr>
          <w:spacing w:val="-1"/>
        </w:rPr>
        <w:t>title</w:t>
      </w:r>
      <w:r>
        <w:rPr>
          <w:spacing w:val="1"/>
        </w:rPr>
        <w:t xml:space="preserve"> </w:t>
      </w:r>
      <w:r>
        <w:rPr>
          <w:spacing w:val="-1"/>
        </w:rPr>
        <w:t>blocks</w:t>
      </w:r>
      <w:r>
        <w:t xml:space="preserve"> </w:t>
      </w:r>
      <w:r>
        <w:rPr>
          <w:spacing w:val="-1"/>
        </w:rPr>
        <w:t>have</w:t>
      </w:r>
      <w:r>
        <w:rPr>
          <w:spacing w:val="-2"/>
        </w:rPr>
        <w:t xml:space="preserve"> </w:t>
      </w:r>
      <w:r>
        <w:rPr>
          <w:spacing w:val="-1"/>
        </w:rPr>
        <w:t>fields</w:t>
      </w:r>
      <w:r>
        <w:t xml:space="preserve"> </w:t>
      </w:r>
      <w:r>
        <w:rPr>
          <w:spacing w:val="-1"/>
        </w:rPr>
        <w:t>created</w:t>
      </w:r>
      <w:r>
        <w:rPr>
          <w:spacing w:val="-3"/>
        </w:rPr>
        <w:t xml:space="preserve"> </w:t>
      </w:r>
      <w:r>
        <w:rPr>
          <w:spacing w:val="-1"/>
        </w:rPr>
        <w:t>that</w:t>
      </w:r>
      <w:r>
        <w:rPr>
          <w:spacing w:val="1"/>
        </w:rPr>
        <w:t xml:space="preserve"> </w:t>
      </w:r>
      <w:r>
        <w:rPr>
          <w:spacing w:val="-1"/>
        </w:rPr>
        <w:t>link</w:t>
      </w:r>
      <w:r>
        <w:rPr>
          <w:spacing w:val="-2"/>
        </w:rPr>
        <w:t xml:space="preserve"> </w:t>
      </w:r>
      <w:r>
        <w:rPr>
          <w:spacing w:val="-1"/>
        </w:rPr>
        <w:t>with this</w:t>
      </w:r>
      <w:r>
        <w:t xml:space="preserve"> </w:t>
      </w:r>
      <w:r>
        <w:rPr>
          <w:spacing w:val="-1"/>
        </w:rPr>
        <w:t>sample</w:t>
      </w:r>
      <w:r>
        <w:rPr>
          <w:spacing w:val="1"/>
        </w:rPr>
        <w:t xml:space="preserve"> </w:t>
      </w:r>
      <w:r>
        <w:rPr>
          <w:spacing w:val="-1"/>
        </w:rPr>
        <w:t>sheet</w:t>
      </w:r>
      <w:r>
        <w:rPr>
          <w:spacing w:val="-2"/>
        </w:rPr>
        <w:t xml:space="preserve"> </w:t>
      </w:r>
      <w:r>
        <w:t>set.</w:t>
      </w:r>
      <w:r>
        <w:rPr>
          <w:spacing w:val="47"/>
        </w:rPr>
        <w:t xml:space="preserve"> </w:t>
      </w:r>
      <w:r>
        <w:rPr>
          <w:spacing w:val="-1"/>
        </w:rPr>
        <w:t xml:space="preserve">From the </w:t>
      </w:r>
      <w:r>
        <w:t>PC</w:t>
      </w:r>
      <w:r>
        <w:rPr>
          <w:spacing w:val="-3"/>
        </w:rPr>
        <w:t xml:space="preserve"> </w:t>
      </w:r>
      <w:r>
        <w:rPr>
          <w:spacing w:val="-1"/>
        </w:rPr>
        <w:t>ribbon tab,</w:t>
      </w:r>
      <w:r>
        <w:rPr>
          <w:spacing w:val="69"/>
        </w:rPr>
        <w:t xml:space="preserve"> </w:t>
      </w:r>
      <w:r>
        <w:rPr>
          <w:spacing w:val="-1"/>
        </w:rPr>
        <w:t>any</w:t>
      </w:r>
      <w:r>
        <w:rPr>
          <w:spacing w:val="1"/>
        </w:rPr>
        <w:t xml:space="preserve"> </w:t>
      </w:r>
      <w:r>
        <w:rPr>
          <w:spacing w:val="-1"/>
        </w:rPr>
        <w:t>title</w:t>
      </w:r>
      <w:r>
        <w:rPr>
          <w:spacing w:val="1"/>
        </w:rPr>
        <w:t xml:space="preserve"> </w:t>
      </w:r>
      <w:r>
        <w:rPr>
          <w:spacing w:val="-1"/>
        </w:rPr>
        <w:t>blocks</w:t>
      </w:r>
      <w:r>
        <w:t xml:space="preserve"> </w:t>
      </w:r>
      <w:r>
        <w:rPr>
          <w:spacing w:val="-1"/>
        </w:rPr>
        <w:t>listed in</w:t>
      </w:r>
      <w:r>
        <w:rPr>
          <w:spacing w:val="-3"/>
        </w:rPr>
        <w:t xml:space="preserve"> </w:t>
      </w:r>
      <w:r>
        <w:rPr>
          <w:spacing w:val="-1"/>
        </w:rPr>
        <w:t>the</w:t>
      </w:r>
      <w:r>
        <w:rPr>
          <w:spacing w:val="-2"/>
        </w:rPr>
        <w:t xml:space="preserve"> </w:t>
      </w:r>
      <w:r>
        <w:rPr>
          <w:spacing w:val="-1"/>
        </w:rPr>
        <w:t>insert</w:t>
      </w:r>
      <w:r>
        <w:rPr>
          <w:spacing w:val="-2"/>
        </w:rPr>
        <w:t xml:space="preserve"> </w:t>
      </w:r>
      <w:r>
        <w:rPr>
          <w:spacing w:val="-1"/>
        </w:rPr>
        <w:t>title</w:t>
      </w:r>
      <w:r>
        <w:rPr>
          <w:spacing w:val="1"/>
        </w:rPr>
        <w:t xml:space="preserve"> </w:t>
      </w:r>
      <w:r>
        <w:rPr>
          <w:spacing w:val="-1"/>
        </w:rPr>
        <w:t>block</w:t>
      </w:r>
      <w:r>
        <w:rPr>
          <w:spacing w:val="-2"/>
        </w:rPr>
        <w:t xml:space="preserve"> </w:t>
      </w:r>
      <w:r>
        <w:rPr>
          <w:spacing w:val="-1"/>
        </w:rPr>
        <w:t>routine</w:t>
      </w:r>
      <w:r>
        <w:rPr>
          <w:spacing w:val="1"/>
        </w:rPr>
        <w:t xml:space="preserve"> </w:t>
      </w:r>
      <w:r>
        <w:rPr>
          <w:spacing w:val="-2"/>
        </w:rPr>
        <w:t>that</w:t>
      </w:r>
      <w:r>
        <w:rPr>
          <w:spacing w:val="1"/>
        </w:rPr>
        <w:t xml:space="preserve"> </w:t>
      </w:r>
      <w:r>
        <w:rPr>
          <w:spacing w:val="-1"/>
        </w:rPr>
        <w:t>have</w:t>
      </w:r>
      <w:r>
        <w:rPr>
          <w:spacing w:val="1"/>
        </w:rPr>
        <w:t xml:space="preserve"> </w:t>
      </w:r>
      <w:r>
        <w:rPr>
          <w:spacing w:val="-1"/>
        </w:rPr>
        <w:t>(SSM)</w:t>
      </w:r>
      <w:r>
        <w:t xml:space="preserve"> </w:t>
      </w:r>
      <w:r>
        <w:rPr>
          <w:spacing w:val="-1"/>
        </w:rPr>
        <w:t>at</w:t>
      </w:r>
      <w:r>
        <w:rPr>
          <w:spacing w:val="-2"/>
        </w:rPr>
        <w:t xml:space="preserve"> </w:t>
      </w:r>
      <w:r>
        <w:rPr>
          <w:spacing w:val="-1"/>
        </w:rPr>
        <w:t>the</w:t>
      </w:r>
      <w:r>
        <w:rPr>
          <w:spacing w:val="-2"/>
        </w:rPr>
        <w:t xml:space="preserve"> </w:t>
      </w:r>
      <w:r>
        <w:rPr>
          <w:spacing w:val="-1"/>
        </w:rPr>
        <w:t xml:space="preserve">end </w:t>
      </w:r>
      <w:r>
        <w:t>of</w:t>
      </w:r>
      <w:r>
        <w:rPr>
          <w:spacing w:val="-2"/>
        </w:rPr>
        <w:t xml:space="preserve"> </w:t>
      </w:r>
      <w:r>
        <w:rPr>
          <w:spacing w:val="-1"/>
        </w:rPr>
        <w:t>the</w:t>
      </w:r>
      <w:r>
        <w:rPr>
          <w:spacing w:val="1"/>
        </w:rPr>
        <w:t xml:space="preserve"> </w:t>
      </w:r>
      <w:r>
        <w:rPr>
          <w:spacing w:val="-1"/>
        </w:rPr>
        <w:t>name</w:t>
      </w:r>
      <w:r>
        <w:rPr>
          <w:spacing w:val="-2"/>
        </w:rPr>
        <w:t xml:space="preserve"> </w:t>
      </w:r>
      <w:r>
        <w:rPr>
          <w:spacing w:val="-1"/>
        </w:rPr>
        <w:t>are</w:t>
      </w:r>
      <w:r>
        <w:rPr>
          <w:spacing w:val="1"/>
        </w:rPr>
        <w:t xml:space="preserve"> </w:t>
      </w:r>
      <w:r>
        <w:rPr>
          <w:spacing w:val="-1"/>
        </w:rPr>
        <w:t>sheet</w:t>
      </w:r>
      <w:r>
        <w:rPr>
          <w:spacing w:val="65"/>
        </w:rPr>
        <w:t xml:space="preserve"> </w:t>
      </w:r>
      <w:r>
        <w:t>set</w:t>
      </w:r>
      <w:r>
        <w:rPr>
          <w:spacing w:val="-2"/>
        </w:rPr>
        <w:t xml:space="preserve"> </w:t>
      </w:r>
      <w:r>
        <w:rPr>
          <w:spacing w:val="-1"/>
        </w:rPr>
        <w:t>manager</w:t>
      </w:r>
      <w:r>
        <w:t xml:space="preserve"> </w:t>
      </w:r>
      <w:r>
        <w:rPr>
          <w:spacing w:val="-2"/>
        </w:rPr>
        <w:t>integrated.</w:t>
      </w:r>
    </w:p>
    <w:p w14:paraId="26DC49C1" w14:textId="77777777" w:rsidR="00F91E4D" w:rsidRDefault="00F57DD1">
      <w:pPr>
        <w:pStyle w:val="BodyText"/>
        <w:spacing w:before="196" w:line="278" w:lineRule="auto"/>
        <w:ind w:left="159" w:right="292"/>
      </w:pPr>
      <w:r>
        <w:rPr>
          <w:spacing w:val="-1"/>
        </w:rPr>
        <w:t>Layout</w:t>
      </w:r>
      <w:r>
        <w:rPr>
          <w:spacing w:val="1"/>
        </w:rPr>
        <w:t xml:space="preserve"> </w:t>
      </w:r>
      <w:r>
        <w:rPr>
          <w:spacing w:val="-1"/>
        </w:rPr>
        <w:t>tabs</w:t>
      </w:r>
      <w:r>
        <w:rPr>
          <w:spacing w:val="-2"/>
        </w:rPr>
        <w:t xml:space="preserve"> </w:t>
      </w:r>
      <w:r>
        <w:rPr>
          <w:spacing w:val="-1"/>
        </w:rPr>
        <w:t>created in</w:t>
      </w:r>
      <w:r>
        <w:rPr>
          <w:spacing w:val="-3"/>
        </w:rPr>
        <w:t xml:space="preserve"> </w:t>
      </w:r>
      <w:r>
        <w:rPr>
          <w:spacing w:val="-1"/>
        </w:rPr>
        <w:t>the</w:t>
      </w:r>
      <w:r>
        <w:rPr>
          <w:spacing w:val="-2"/>
        </w:rPr>
        <w:t xml:space="preserve"> </w:t>
      </w:r>
      <w:r>
        <w:rPr>
          <w:spacing w:val="-1"/>
        </w:rPr>
        <w:t>various</w:t>
      </w:r>
      <w:r>
        <w:rPr>
          <w:spacing w:val="-2"/>
        </w:rPr>
        <w:t xml:space="preserve"> </w:t>
      </w:r>
      <w:r>
        <w:rPr>
          <w:spacing w:val="-1"/>
        </w:rPr>
        <w:t>design drawings</w:t>
      </w:r>
      <w:r>
        <w:rPr>
          <w:spacing w:val="-2"/>
        </w:rPr>
        <w:t xml:space="preserve"> </w:t>
      </w:r>
      <w:r>
        <w:rPr>
          <w:spacing w:val="-1"/>
        </w:rPr>
        <w:t>can be</w:t>
      </w:r>
      <w:r>
        <w:rPr>
          <w:spacing w:val="1"/>
        </w:rPr>
        <w:t xml:space="preserve"> </w:t>
      </w:r>
      <w:r>
        <w:rPr>
          <w:spacing w:val="-1"/>
        </w:rPr>
        <w:t>added to</w:t>
      </w:r>
      <w:r>
        <w:rPr>
          <w:spacing w:val="1"/>
        </w:rPr>
        <w:t xml:space="preserve"> </w:t>
      </w:r>
      <w:r>
        <w:rPr>
          <w:spacing w:val="-2"/>
        </w:rPr>
        <w:t>the</w:t>
      </w:r>
      <w:r>
        <w:rPr>
          <w:spacing w:val="1"/>
        </w:rPr>
        <w:t xml:space="preserve"> </w:t>
      </w:r>
      <w:r>
        <w:rPr>
          <w:spacing w:val="-1"/>
        </w:rPr>
        <w:t>sheet</w:t>
      </w:r>
      <w:r>
        <w:rPr>
          <w:spacing w:val="1"/>
        </w:rPr>
        <w:t xml:space="preserve"> </w:t>
      </w:r>
      <w:r>
        <w:rPr>
          <w:spacing w:val="-1"/>
        </w:rPr>
        <w:t>set</w:t>
      </w:r>
      <w:r>
        <w:rPr>
          <w:spacing w:val="-2"/>
        </w:rPr>
        <w:t xml:space="preserve"> </w:t>
      </w:r>
      <w:r>
        <w:rPr>
          <w:spacing w:val="-1"/>
        </w:rPr>
        <w:t>by</w:t>
      </w:r>
      <w:r>
        <w:rPr>
          <w:spacing w:val="1"/>
        </w:rPr>
        <w:t xml:space="preserve"> </w:t>
      </w:r>
      <w:r>
        <w:rPr>
          <w:spacing w:val="-1"/>
        </w:rPr>
        <w:t>dragging and</w:t>
      </w:r>
      <w:r>
        <w:rPr>
          <w:spacing w:val="63"/>
        </w:rPr>
        <w:t xml:space="preserve"> </w:t>
      </w:r>
      <w:r>
        <w:rPr>
          <w:spacing w:val="-1"/>
        </w:rPr>
        <w:t>dropping the</w:t>
      </w:r>
      <w:r>
        <w:rPr>
          <w:spacing w:val="1"/>
        </w:rPr>
        <w:t xml:space="preserve"> </w:t>
      </w:r>
      <w:r>
        <w:rPr>
          <w:spacing w:val="-1"/>
        </w:rPr>
        <w:t>layout</w:t>
      </w:r>
      <w:r>
        <w:rPr>
          <w:spacing w:val="-2"/>
        </w:rPr>
        <w:t xml:space="preserve"> </w:t>
      </w:r>
      <w:r>
        <w:rPr>
          <w:spacing w:val="-1"/>
        </w:rPr>
        <w:t>tab in the</w:t>
      </w:r>
      <w:r>
        <w:rPr>
          <w:spacing w:val="1"/>
        </w:rPr>
        <w:t xml:space="preserve"> </w:t>
      </w:r>
      <w:r>
        <w:rPr>
          <w:spacing w:val="-1"/>
        </w:rPr>
        <w:t>applicable</w:t>
      </w:r>
      <w:r>
        <w:rPr>
          <w:spacing w:val="1"/>
        </w:rPr>
        <w:t xml:space="preserve"> </w:t>
      </w:r>
      <w:r>
        <w:rPr>
          <w:spacing w:val="-1"/>
        </w:rPr>
        <w:t>location</w:t>
      </w:r>
      <w:r>
        <w:rPr>
          <w:spacing w:val="-3"/>
        </w:rPr>
        <w:t xml:space="preserve"> </w:t>
      </w:r>
      <w:r>
        <w:t>on</w:t>
      </w:r>
      <w:r>
        <w:rPr>
          <w:spacing w:val="-1"/>
        </w:rPr>
        <w:t xml:space="preserve"> the</w:t>
      </w:r>
      <w:r>
        <w:rPr>
          <w:spacing w:val="1"/>
        </w:rPr>
        <w:t xml:space="preserve"> </w:t>
      </w:r>
      <w:r>
        <w:rPr>
          <w:spacing w:val="-1"/>
        </w:rPr>
        <w:t>sheet</w:t>
      </w:r>
      <w:r>
        <w:rPr>
          <w:spacing w:val="1"/>
        </w:rPr>
        <w:t xml:space="preserve"> </w:t>
      </w:r>
      <w:r>
        <w:rPr>
          <w:spacing w:val="-1"/>
        </w:rPr>
        <w:t>set.</w:t>
      </w:r>
    </w:p>
    <w:p w14:paraId="6C063D2A" w14:textId="77777777" w:rsidR="00F91E4D" w:rsidRDefault="00F57DD1">
      <w:pPr>
        <w:pStyle w:val="BodyText"/>
        <w:spacing w:before="197"/>
        <w:ind w:left="159"/>
      </w:pPr>
      <w:r>
        <w:t xml:space="preserve">A </w:t>
      </w:r>
      <w:r>
        <w:rPr>
          <w:spacing w:val="-1"/>
        </w:rPr>
        <w:t>short</w:t>
      </w:r>
      <w:r>
        <w:rPr>
          <w:spacing w:val="-2"/>
        </w:rPr>
        <w:t xml:space="preserve"> </w:t>
      </w:r>
      <w:r>
        <w:rPr>
          <w:spacing w:val="-1"/>
        </w:rPr>
        <w:t>video</w:t>
      </w:r>
      <w:r>
        <w:rPr>
          <w:spacing w:val="1"/>
        </w:rPr>
        <w:t xml:space="preserve"> </w:t>
      </w:r>
      <w:r>
        <w:rPr>
          <w:spacing w:val="-1"/>
        </w:rPr>
        <w:t xml:space="preserve">demonstrating </w:t>
      </w:r>
      <w:r>
        <w:t>how</w:t>
      </w:r>
      <w:r>
        <w:rPr>
          <w:spacing w:val="-2"/>
        </w:rPr>
        <w:t xml:space="preserve"> </w:t>
      </w:r>
      <w:r>
        <w:t>to</w:t>
      </w:r>
      <w:r>
        <w:rPr>
          <w:spacing w:val="-1"/>
        </w:rPr>
        <w:t xml:space="preserve"> create</w:t>
      </w:r>
      <w:r>
        <w:rPr>
          <w:spacing w:val="1"/>
        </w:rPr>
        <w:t xml:space="preserve"> </w:t>
      </w:r>
      <w:r>
        <w:t>a</w:t>
      </w:r>
      <w:r>
        <w:rPr>
          <w:spacing w:val="-2"/>
        </w:rPr>
        <w:t xml:space="preserve"> </w:t>
      </w:r>
      <w:r>
        <w:rPr>
          <w:spacing w:val="-1"/>
        </w:rPr>
        <w:t>new</w:t>
      </w:r>
      <w:r>
        <w:rPr>
          <w:spacing w:val="-2"/>
        </w:rPr>
        <w:t xml:space="preserve"> </w:t>
      </w:r>
      <w:r>
        <w:rPr>
          <w:spacing w:val="-1"/>
        </w:rPr>
        <w:t>sheet</w:t>
      </w:r>
      <w:r>
        <w:rPr>
          <w:spacing w:val="1"/>
        </w:rPr>
        <w:t xml:space="preserve"> </w:t>
      </w:r>
      <w:r>
        <w:rPr>
          <w:spacing w:val="-1"/>
        </w:rPr>
        <w:t>set</w:t>
      </w:r>
      <w:r>
        <w:rPr>
          <w:spacing w:val="1"/>
        </w:rPr>
        <w:t xml:space="preserve"> </w:t>
      </w:r>
      <w:r>
        <w:rPr>
          <w:spacing w:val="-1"/>
        </w:rPr>
        <w:t>and add sheets</w:t>
      </w:r>
      <w:r>
        <w:rPr>
          <w:spacing w:val="-2"/>
        </w:rPr>
        <w:t xml:space="preserve"> </w:t>
      </w:r>
      <w:r>
        <w:rPr>
          <w:spacing w:val="-1"/>
        </w:rPr>
        <w:t xml:space="preserve">can </w:t>
      </w:r>
      <w:r>
        <w:rPr>
          <w:spacing w:val="-2"/>
        </w:rPr>
        <w:t>be</w:t>
      </w:r>
      <w:r>
        <w:rPr>
          <w:spacing w:val="1"/>
        </w:rPr>
        <w:t xml:space="preserve"> </w:t>
      </w:r>
      <w:r>
        <w:rPr>
          <w:spacing w:val="-1"/>
        </w:rPr>
        <w:t xml:space="preserve">found </w:t>
      </w:r>
      <w:hyperlink r:id="rId48">
        <w:r>
          <w:rPr>
            <w:color w:val="0000FF"/>
            <w:spacing w:val="-1"/>
            <w:u w:val="single" w:color="0000FF"/>
          </w:rPr>
          <w:t>here.</w:t>
        </w:r>
      </w:hyperlink>
    </w:p>
    <w:p w14:paraId="46655C1C" w14:textId="77777777" w:rsidR="00F91E4D" w:rsidRDefault="00F91E4D">
      <w:pPr>
        <w:spacing w:before="1"/>
        <w:rPr>
          <w:rFonts w:ascii="Calibri" w:eastAsia="Calibri" w:hAnsi="Calibri" w:cs="Calibri"/>
          <w:sz w:val="15"/>
          <w:szCs w:val="15"/>
        </w:rPr>
      </w:pPr>
    </w:p>
    <w:p w14:paraId="398B6EB8" w14:textId="4B50E76C" w:rsidR="00F91E4D" w:rsidRDefault="00F57DD1">
      <w:pPr>
        <w:pStyle w:val="BodyText"/>
        <w:spacing w:before="56"/>
        <w:rPr>
          <w:spacing w:val="-1"/>
        </w:rPr>
      </w:pPr>
      <w:r>
        <w:rPr>
          <w:spacing w:val="-1"/>
        </w:rPr>
        <w:t>The</w:t>
      </w:r>
      <w:r>
        <w:rPr>
          <w:spacing w:val="1"/>
        </w:rPr>
        <w:t xml:space="preserve"> </w:t>
      </w:r>
      <w:r>
        <w:rPr>
          <w:spacing w:val="-1"/>
        </w:rPr>
        <w:t>screen shots</w:t>
      </w:r>
      <w:r>
        <w:t xml:space="preserve"> </w:t>
      </w:r>
      <w:r>
        <w:rPr>
          <w:spacing w:val="-2"/>
        </w:rPr>
        <w:t>below</w:t>
      </w:r>
      <w:r>
        <w:rPr>
          <w:spacing w:val="1"/>
        </w:rPr>
        <w:t xml:space="preserve"> </w:t>
      </w:r>
      <w:r>
        <w:rPr>
          <w:spacing w:val="-1"/>
        </w:rPr>
        <w:t>show</w:t>
      </w:r>
      <w:r>
        <w:rPr>
          <w:spacing w:val="-2"/>
        </w:rPr>
        <w:t xml:space="preserve"> </w:t>
      </w:r>
      <w:r>
        <w:rPr>
          <w:spacing w:val="-1"/>
        </w:rPr>
        <w:t>the</w:t>
      </w:r>
      <w:r>
        <w:rPr>
          <w:spacing w:val="1"/>
        </w:rPr>
        <w:t xml:space="preserve"> </w:t>
      </w:r>
      <w:r>
        <w:rPr>
          <w:spacing w:val="-1"/>
        </w:rPr>
        <w:t>customized fields</w:t>
      </w:r>
      <w:r>
        <w:t xml:space="preserve"> </w:t>
      </w:r>
      <w:r>
        <w:rPr>
          <w:spacing w:val="-1"/>
        </w:rPr>
        <w:t>in</w:t>
      </w:r>
      <w:r>
        <w:rPr>
          <w:spacing w:val="-3"/>
        </w:rPr>
        <w:t xml:space="preserve"> </w:t>
      </w:r>
      <w:r>
        <w:rPr>
          <w:spacing w:val="-1"/>
        </w:rPr>
        <w:t>the</w:t>
      </w:r>
      <w:r>
        <w:rPr>
          <w:spacing w:val="1"/>
        </w:rPr>
        <w:t xml:space="preserve"> </w:t>
      </w:r>
      <w:r>
        <w:rPr>
          <w:spacing w:val="-1"/>
        </w:rPr>
        <w:t>sheets</w:t>
      </w:r>
      <w:r>
        <w:rPr>
          <w:spacing w:val="-2"/>
        </w:rP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the</w:t>
      </w:r>
      <w:r>
        <w:rPr>
          <w:spacing w:val="-2"/>
        </w:rPr>
        <w:t xml:space="preserve"> </w:t>
      </w:r>
      <w:r>
        <w:rPr>
          <w:spacing w:val="-1"/>
        </w:rPr>
        <w:t>overall</w:t>
      </w:r>
      <w:r>
        <w:t xml:space="preserve"> </w:t>
      </w:r>
      <w:r>
        <w:rPr>
          <w:spacing w:val="-1"/>
        </w:rPr>
        <w:t>sheetset:</w:t>
      </w:r>
    </w:p>
    <w:p w14:paraId="79CAF651" w14:textId="77777777" w:rsidR="008F2BAF" w:rsidRDefault="008F2BAF">
      <w:pPr>
        <w:pStyle w:val="BodyText"/>
        <w:spacing w:before="56"/>
      </w:pPr>
    </w:p>
    <w:p w14:paraId="4C722C64" w14:textId="50785D84" w:rsidR="00F91E4D" w:rsidRDefault="00FE081A" w:rsidP="008F2BAF">
      <w:pPr>
        <w:tabs>
          <w:tab w:val="left" w:pos="4948"/>
        </w:tabs>
        <w:spacing w:line="200" w:lineRule="atLeast"/>
        <w:ind w:left="160"/>
      </w:pPr>
      <w:r>
        <w:rPr>
          <w:noProof/>
        </w:rPr>
        <w:drawing>
          <wp:inline distT="0" distB="0" distL="0" distR="0" wp14:anchorId="2A230873" wp14:editId="1D07E471">
            <wp:extent cx="2838450" cy="2486025"/>
            <wp:effectExtent l="0" t="0" r="0" b="9525"/>
            <wp:docPr id="544" name="Picture 544" descr="Sheet custom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38450" cy="2486025"/>
                    </a:xfrm>
                    <a:prstGeom prst="rect">
                      <a:avLst/>
                    </a:prstGeom>
                  </pic:spPr>
                </pic:pic>
              </a:graphicData>
            </a:graphic>
          </wp:inline>
        </w:drawing>
      </w:r>
      <w:r>
        <w:rPr>
          <w:rFonts w:ascii="Calibri"/>
          <w:position w:val="50"/>
          <w:sz w:val="20"/>
        </w:rPr>
        <w:t xml:space="preserve">      </w:t>
      </w:r>
      <w:r>
        <w:rPr>
          <w:noProof/>
        </w:rPr>
        <w:drawing>
          <wp:inline distT="0" distB="0" distL="0" distR="0" wp14:anchorId="52D39386" wp14:editId="19CF58AB">
            <wp:extent cx="3014927" cy="3649649"/>
            <wp:effectExtent l="0" t="0" r="0" b="8255"/>
            <wp:docPr id="545" name="Picture 545" descr="Sheet set custom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15807" cy="3650715"/>
                    </a:xfrm>
                    <a:prstGeom prst="rect">
                      <a:avLst/>
                    </a:prstGeom>
                  </pic:spPr>
                </pic:pic>
              </a:graphicData>
            </a:graphic>
          </wp:inline>
        </w:drawing>
      </w:r>
      <w:r w:rsidR="00F57DD1">
        <w:rPr>
          <w:spacing w:val="-1"/>
        </w:rPr>
        <w:t>An example</w:t>
      </w:r>
      <w:r w:rsidR="00F57DD1">
        <w:rPr>
          <w:spacing w:val="-2"/>
        </w:rPr>
        <w:t xml:space="preserve"> </w:t>
      </w:r>
      <w:r w:rsidR="00F57DD1">
        <w:t xml:space="preserve">of </w:t>
      </w:r>
      <w:r w:rsidR="00F57DD1">
        <w:rPr>
          <w:spacing w:val="-1"/>
        </w:rPr>
        <w:t>each title</w:t>
      </w:r>
      <w:r w:rsidR="00F57DD1">
        <w:rPr>
          <w:spacing w:val="1"/>
        </w:rPr>
        <w:t xml:space="preserve"> </w:t>
      </w:r>
      <w:r w:rsidR="00F57DD1">
        <w:rPr>
          <w:spacing w:val="-1"/>
        </w:rPr>
        <w:lastRenderedPageBreak/>
        <w:t>block</w:t>
      </w:r>
      <w:r w:rsidR="00F57DD1">
        <w:rPr>
          <w:spacing w:val="1"/>
        </w:rPr>
        <w:t xml:space="preserve"> </w:t>
      </w:r>
      <w:r w:rsidR="00F57DD1">
        <w:rPr>
          <w:spacing w:val="-1"/>
        </w:rPr>
        <w:t>demonstrating the</w:t>
      </w:r>
      <w:r w:rsidR="00F57DD1">
        <w:rPr>
          <w:spacing w:val="-2"/>
        </w:rPr>
        <w:t xml:space="preserve"> </w:t>
      </w:r>
      <w:r w:rsidR="00F57DD1">
        <w:rPr>
          <w:spacing w:val="-1"/>
        </w:rPr>
        <w:t>location</w:t>
      </w:r>
      <w:r w:rsidR="00F57DD1">
        <w:rPr>
          <w:spacing w:val="-3"/>
        </w:rPr>
        <w:t xml:space="preserve"> </w:t>
      </w:r>
      <w:r w:rsidR="00F57DD1">
        <w:t xml:space="preserve">of </w:t>
      </w:r>
      <w:r w:rsidR="00F57DD1">
        <w:rPr>
          <w:spacing w:val="-1"/>
        </w:rPr>
        <w:t>the</w:t>
      </w:r>
      <w:r w:rsidR="00F57DD1">
        <w:rPr>
          <w:spacing w:val="-2"/>
        </w:rPr>
        <w:t xml:space="preserve"> </w:t>
      </w:r>
      <w:r w:rsidR="00F57DD1">
        <w:rPr>
          <w:spacing w:val="-1"/>
        </w:rPr>
        <w:t>SSM</w:t>
      </w:r>
      <w:r w:rsidR="00F57DD1">
        <w:rPr>
          <w:spacing w:val="1"/>
        </w:rPr>
        <w:t xml:space="preserve"> </w:t>
      </w:r>
      <w:r w:rsidR="00F57DD1">
        <w:rPr>
          <w:spacing w:val="-1"/>
        </w:rPr>
        <w:t>fields</w:t>
      </w:r>
      <w:r w:rsidR="00F57DD1">
        <w:t xml:space="preserve"> </w:t>
      </w:r>
      <w:r w:rsidR="00F57DD1">
        <w:rPr>
          <w:spacing w:val="-1"/>
        </w:rPr>
        <w:t xml:space="preserve">can </w:t>
      </w:r>
      <w:r w:rsidR="00F57DD1">
        <w:rPr>
          <w:spacing w:val="-2"/>
        </w:rPr>
        <w:t>be</w:t>
      </w:r>
      <w:r w:rsidR="00F57DD1">
        <w:rPr>
          <w:spacing w:val="1"/>
        </w:rPr>
        <w:t xml:space="preserve"> </w:t>
      </w:r>
      <w:r w:rsidR="00F57DD1">
        <w:rPr>
          <w:spacing w:val="-1"/>
        </w:rPr>
        <w:t xml:space="preserve">found </w:t>
      </w:r>
      <w:hyperlink r:id="rId51">
        <w:r w:rsidR="00F57DD1">
          <w:rPr>
            <w:color w:val="0000FF"/>
            <w:spacing w:val="-1"/>
            <w:u w:val="single" w:color="0000FF"/>
          </w:rPr>
          <w:t>here</w:t>
        </w:r>
      </w:hyperlink>
      <w:r w:rsidR="00F57DD1">
        <w:rPr>
          <w:spacing w:val="-1"/>
        </w:rPr>
        <w:t>.</w:t>
      </w:r>
    </w:p>
    <w:p w14:paraId="531DDB62" w14:textId="66531E0C" w:rsidR="008F2BAF" w:rsidRDefault="008F2BAF">
      <w:pPr>
        <w:rPr>
          <w:rFonts w:ascii="Calibri" w:eastAsia="Calibri" w:hAnsi="Calibri" w:cs="Calibri"/>
          <w:sz w:val="15"/>
          <w:szCs w:val="15"/>
        </w:rPr>
      </w:pPr>
      <w:r>
        <w:rPr>
          <w:rFonts w:ascii="Calibri" w:eastAsia="Calibri" w:hAnsi="Calibri" w:cs="Calibri"/>
          <w:sz w:val="15"/>
          <w:szCs w:val="15"/>
        </w:rPr>
        <w:br w:type="page"/>
      </w:r>
    </w:p>
    <w:p w14:paraId="1DB4A424" w14:textId="77777777" w:rsidR="00F91E4D" w:rsidRDefault="00F91E4D">
      <w:pPr>
        <w:spacing w:before="11"/>
        <w:rPr>
          <w:rFonts w:ascii="Calibri" w:eastAsia="Calibri" w:hAnsi="Calibri" w:cs="Calibri"/>
          <w:sz w:val="15"/>
          <w:szCs w:val="15"/>
        </w:rPr>
      </w:pPr>
    </w:p>
    <w:p w14:paraId="3B761D63" w14:textId="77777777" w:rsidR="00F91E4D" w:rsidRDefault="00F57DD1">
      <w:pPr>
        <w:pStyle w:val="Heading2"/>
        <w:rPr>
          <w:b w:val="0"/>
          <w:bCs w:val="0"/>
        </w:rPr>
      </w:pPr>
      <w:bookmarkStart w:id="111" w:name="Data_Shortcuts"/>
      <w:bookmarkStart w:id="112" w:name="_bookmark44"/>
      <w:bookmarkStart w:id="113" w:name="_Toc97203205"/>
      <w:bookmarkEnd w:id="111"/>
      <w:bookmarkEnd w:id="112"/>
      <w:r>
        <w:rPr>
          <w:spacing w:val="-1"/>
        </w:rPr>
        <w:t>Data</w:t>
      </w:r>
      <w:r>
        <w:rPr>
          <w:spacing w:val="-16"/>
        </w:rPr>
        <w:t xml:space="preserve"> </w:t>
      </w:r>
      <w:r>
        <w:rPr>
          <w:spacing w:val="-1"/>
        </w:rPr>
        <w:t>Shortcuts</w:t>
      </w:r>
      <w:bookmarkEnd w:id="113"/>
    </w:p>
    <w:p w14:paraId="3D523030" w14:textId="77777777" w:rsidR="00F91E4D" w:rsidRDefault="00F57DD1">
      <w:pPr>
        <w:pStyle w:val="BodyText"/>
        <w:spacing w:before="198" w:line="276" w:lineRule="auto"/>
        <w:ind w:right="220"/>
      </w:pPr>
      <w:r>
        <w:rPr>
          <w:spacing w:val="-1"/>
        </w:rPr>
        <w:t>Data</w:t>
      </w:r>
      <w:r>
        <w:t xml:space="preserve"> </w:t>
      </w:r>
      <w:r>
        <w:rPr>
          <w:spacing w:val="-1"/>
        </w:rPr>
        <w:t>shortcuts</w:t>
      </w:r>
      <w:r>
        <w:rPr>
          <w:spacing w:val="-2"/>
        </w:rPr>
        <w:t xml:space="preserve"> </w:t>
      </w:r>
      <w:r>
        <w:rPr>
          <w:spacing w:val="-1"/>
        </w:rPr>
        <w:t>will</w:t>
      </w:r>
      <w:r>
        <w:t xml:space="preserve"> </w:t>
      </w:r>
      <w:r>
        <w:rPr>
          <w:spacing w:val="-1"/>
        </w:rPr>
        <w:t>be</w:t>
      </w:r>
      <w:r>
        <w:rPr>
          <w:spacing w:val="1"/>
        </w:rPr>
        <w:t xml:space="preserve"> </w:t>
      </w:r>
      <w:r>
        <w:rPr>
          <w:spacing w:val="-1"/>
        </w:rPr>
        <w:t xml:space="preserve">used </w:t>
      </w:r>
      <w:r>
        <w:t>to</w:t>
      </w:r>
      <w:r>
        <w:rPr>
          <w:spacing w:val="-1"/>
        </w:rPr>
        <w:t xml:space="preserve"> share</w:t>
      </w:r>
      <w:r>
        <w:rPr>
          <w:spacing w:val="1"/>
        </w:rPr>
        <w:t xml:space="preserve"> </w:t>
      </w:r>
      <w:r>
        <w:rPr>
          <w:spacing w:val="-1"/>
        </w:rPr>
        <w:t>Civil</w:t>
      </w:r>
      <w:r>
        <w:rPr>
          <w:spacing w:val="-2"/>
        </w:rPr>
        <w:t xml:space="preserve"> </w:t>
      </w:r>
      <w:r>
        <w:t>3D</w:t>
      </w:r>
      <w:r>
        <w:rPr>
          <w:spacing w:val="-1"/>
        </w:rPr>
        <w:t xml:space="preserve"> object</w:t>
      </w:r>
      <w:r>
        <w:rPr>
          <w:spacing w:val="1"/>
        </w:rPr>
        <w:t xml:space="preserve"> </w:t>
      </w:r>
      <w:r>
        <w:rPr>
          <w:spacing w:val="-2"/>
        </w:rPr>
        <w:t>data</w:t>
      </w:r>
      <w:r>
        <w:t xml:space="preserve"> </w:t>
      </w:r>
      <w:r>
        <w:rPr>
          <w:spacing w:val="-1"/>
        </w:rPr>
        <w:t xml:space="preserve">from </w:t>
      </w:r>
      <w:r>
        <w:t>one</w:t>
      </w:r>
      <w:r>
        <w:rPr>
          <w:spacing w:val="1"/>
        </w:rPr>
        <w:t xml:space="preserve"> </w:t>
      </w:r>
      <w:r>
        <w:rPr>
          <w:spacing w:val="-1"/>
        </w:rPr>
        <w:t>drawing within</w:t>
      </w:r>
      <w:r>
        <w:rPr>
          <w:spacing w:val="-3"/>
        </w:rPr>
        <w:t xml:space="preserve"> </w:t>
      </w:r>
      <w:r>
        <w:rPr>
          <w:spacing w:val="-1"/>
        </w:rPr>
        <w:t>the</w:t>
      </w:r>
      <w:r>
        <w:rPr>
          <w:spacing w:val="1"/>
        </w:rPr>
        <w:t xml:space="preserve"> </w:t>
      </w:r>
      <w:r>
        <w:rPr>
          <w:spacing w:val="-1"/>
        </w:rPr>
        <w:t>project</w:t>
      </w:r>
      <w:r>
        <w:rPr>
          <w:spacing w:val="-2"/>
        </w:rPr>
        <w:t xml:space="preserve"> </w:t>
      </w:r>
      <w:r>
        <w:rPr>
          <w:spacing w:val="-1"/>
        </w:rPr>
        <w:t>to</w:t>
      </w:r>
      <w:r>
        <w:rPr>
          <w:spacing w:val="1"/>
        </w:rPr>
        <w:t xml:space="preserve"> </w:t>
      </w:r>
      <w:r>
        <w:rPr>
          <w:spacing w:val="-1"/>
        </w:rPr>
        <w:t>another.</w:t>
      </w:r>
      <w:r>
        <w:rPr>
          <w:spacing w:val="50"/>
        </w:rPr>
        <w:t xml:space="preserve"> </w:t>
      </w:r>
      <w:r>
        <w:rPr>
          <w:spacing w:val="-1"/>
        </w:rPr>
        <w:t>Drawings</w:t>
      </w:r>
      <w:r>
        <w:t xml:space="preserve"> </w:t>
      </w:r>
      <w:r>
        <w:rPr>
          <w:spacing w:val="-1"/>
        </w:rPr>
        <w:t>should be</w:t>
      </w:r>
      <w:r>
        <w:rPr>
          <w:spacing w:val="-2"/>
        </w:rPr>
        <w:t xml:space="preserve"> </w:t>
      </w:r>
      <w:r>
        <w:rPr>
          <w:spacing w:val="-1"/>
        </w:rPr>
        <w:t>kept</w:t>
      </w:r>
      <w:r>
        <w:rPr>
          <w:spacing w:val="-2"/>
        </w:rPr>
        <w:t xml:space="preserve"> </w:t>
      </w:r>
      <w:r>
        <w:rPr>
          <w:spacing w:val="-1"/>
        </w:rPr>
        <w:t>small</w:t>
      </w:r>
      <w:r>
        <w:t xml:space="preserve"> </w:t>
      </w:r>
      <w:r>
        <w:rPr>
          <w:spacing w:val="-1"/>
        </w:rPr>
        <w:t>and combined as</w:t>
      </w:r>
      <w:r>
        <w:t xml:space="preserve"> </w:t>
      </w:r>
      <w:r>
        <w:rPr>
          <w:spacing w:val="-1"/>
        </w:rPr>
        <w:t>necessary</w:t>
      </w:r>
      <w:r>
        <w:rPr>
          <w:spacing w:val="1"/>
        </w:rPr>
        <w:t xml:space="preserve"> </w:t>
      </w:r>
      <w:r>
        <w:rPr>
          <w:spacing w:val="-1"/>
        </w:rPr>
        <w:t xml:space="preserve">based </w:t>
      </w:r>
      <w:r>
        <w:t>on</w:t>
      </w:r>
      <w:r>
        <w:rPr>
          <w:spacing w:val="-3"/>
        </w:rPr>
        <w:t xml:space="preserve"> </w:t>
      </w:r>
      <w:r>
        <w:rPr>
          <w:spacing w:val="-1"/>
        </w:rPr>
        <w:t>the</w:t>
      </w:r>
      <w:r>
        <w:rPr>
          <w:spacing w:val="1"/>
        </w:rPr>
        <w:t xml:space="preserve"> </w:t>
      </w:r>
      <w:r>
        <w:rPr>
          <w:spacing w:val="-1"/>
        </w:rPr>
        <w:t>defined</w:t>
      </w:r>
      <w:r>
        <w:rPr>
          <w:spacing w:val="-3"/>
        </w:rPr>
        <w:t xml:space="preserve"> </w:t>
      </w:r>
      <w:r>
        <w:rPr>
          <w:spacing w:val="-1"/>
        </w:rPr>
        <w:t>workflows</w:t>
      </w:r>
      <w:r>
        <w:t xml:space="preserve"> </w:t>
      </w:r>
      <w:r>
        <w:rPr>
          <w:spacing w:val="-1"/>
        </w:rPr>
        <w:t>to maintain</w:t>
      </w:r>
      <w:r>
        <w:rPr>
          <w:spacing w:val="44"/>
        </w:rPr>
        <w:t xml:space="preserve"> </w:t>
      </w:r>
      <w:r>
        <w:rPr>
          <w:spacing w:val="-1"/>
        </w:rPr>
        <w:t>performance</w:t>
      </w:r>
      <w:r>
        <w:rPr>
          <w:spacing w:val="-2"/>
        </w:rPr>
        <w:t xml:space="preserve"> </w:t>
      </w:r>
      <w:r>
        <w:rPr>
          <w:spacing w:val="-1"/>
        </w:rPr>
        <w:t xml:space="preserve">within </w:t>
      </w:r>
      <w:r>
        <w:rPr>
          <w:spacing w:val="-2"/>
        </w:rPr>
        <w:t>the</w:t>
      </w:r>
      <w:r>
        <w:rPr>
          <w:spacing w:val="1"/>
        </w:rPr>
        <w:t xml:space="preserve"> </w:t>
      </w:r>
      <w:r>
        <w:rPr>
          <w:spacing w:val="-1"/>
        </w:rPr>
        <w:t>application.</w:t>
      </w:r>
    </w:p>
    <w:p w14:paraId="150F7762" w14:textId="77777777" w:rsidR="00F91E4D" w:rsidRDefault="00F57DD1">
      <w:pPr>
        <w:pStyle w:val="BodyText"/>
        <w:spacing w:before="196" w:line="278" w:lineRule="auto"/>
        <w:ind w:right="292"/>
      </w:pPr>
      <w:r>
        <w:rPr>
          <w:spacing w:val="-1"/>
        </w:rPr>
        <w:t>Once</w:t>
      </w:r>
      <w:r>
        <w:rPr>
          <w:spacing w:val="1"/>
        </w:rPr>
        <w:t xml:space="preserve"> </w:t>
      </w:r>
      <w:r>
        <w:rPr>
          <w:spacing w:val="-1"/>
        </w:rPr>
        <w:t>data</w:t>
      </w:r>
      <w:r>
        <w:rPr>
          <w:spacing w:val="-2"/>
        </w:rPr>
        <w:t xml:space="preserve"> </w:t>
      </w:r>
      <w:r>
        <w:rPr>
          <w:spacing w:val="-1"/>
        </w:rPr>
        <w:t>shortcuts</w:t>
      </w:r>
      <w:r>
        <w:t xml:space="preserve"> </w:t>
      </w:r>
      <w:r>
        <w:rPr>
          <w:spacing w:val="-1"/>
        </w:rPr>
        <w:t>have</w:t>
      </w:r>
      <w:r>
        <w:rPr>
          <w:spacing w:val="-2"/>
        </w:rPr>
        <w:t xml:space="preserve"> </w:t>
      </w:r>
      <w:r>
        <w:rPr>
          <w:spacing w:val="-1"/>
        </w:rPr>
        <w:t>been created,</w:t>
      </w:r>
      <w:r>
        <w:rPr>
          <w:spacing w:val="-2"/>
        </w:rPr>
        <w:t xml:space="preserve"> </w:t>
      </w:r>
      <w:r>
        <w:rPr>
          <w:spacing w:val="-1"/>
        </w:rPr>
        <w:t>the</w:t>
      </w:r>
      <w:r>
        <w:rPr>
          <w:spacing w:val="1"/>
        </w:rPr>
        <w:t xml:space="preserve"> </w:t>
      </w:r>
      <w:r>
        <w:rPr>
          <w:spacing w:val="-2"/>
        </w:rPr>
        <w:t>source</w:t>
      </w:r>
      <w:r>
        <w:rPr>
          <w:spacing w:val="1"/>
        </w:rPr>
        <w:t xml:space="preserve"> </w:t>
      </w:r>
      <w:r>
        <w:rPr>
          <w:spacing w:val="-1"/>
        </w:rPr>
        <w:t>drawing should never</w:t>
      </w:r>
      <w:r>
        <w:rPr>
          <w:spacing w:val="-2"/>
        </w:rPr>
        <w:t xml:space="preserve"> </w:t>
      </w:r>
      <w:r>
        <w:rPr>
          <w:spacing w:val="-1"/>
        </w:rPr>
        <w:t>be</w:t>
      </w:r>
      <w:r>
        <w:rPr>
          <w:spacing w:val="-2"/>
        </w:rPr>
        <w:t xml:space="preserve"> </w:t>
      </w:r>
      <w:r>
        <w:t>moved</w:t>
      </w:r>
      <w:r>
        <w:rPr>
          <w:spacing w:val="-3"/>
        </w:rPr>
        <w:t xml:space="preserve"> </w:t>
      </w:r>
      <w:r>
        <w:t xml:space="preserve">or </w:t>
      </w:r>
      <w:r>
        <w:rPr>
          <w:spacing w:val="-1"/>
        </w:rPr>
        <w:t>renamed.</w:t>
      </w:r>
      <w:r>
        <w:rPr>
          <w:spacing w:val="49"/>
        </w:rPr>
        <w:t xml:space="preserve"> </w:t>
      </w:r>
      <w:r>
        <w:rPr>
          <w:spacing w:val="-1"/>
        </w:rPr>
        <w:t>Doing</w:t>
      </w:r>
      <w:r>
        <w:rPr>
          <w:spacing w:val="71"/>
        </w:rPr>
        <w:t xml:space="preserve"> </w:t>
      </w:r>
      <w:r>
        <w:t>so</w:t>
      </w:r>
      <w:r>
        <w:rPr>
          <w:spacing w:val="-1"/>
        </w:rPr>
        <w:t xml:space="preserve"> will</w:t>
      </w:r>
      <w:r>
        <w:t xml:space="preserve"> </w:t>
      </w:r>
      <w:r>
        <w:rPr>
          <w:spacing w:val="-1"/>
        </w:rPr>
        <w:t>cause</w:t>
      </w:r>
      <w:r>
        <w:rPr>
          <w:spacing w:val="-2"/>
        </w:rPr>
        <w:t xml:space="preserve"> </w:t>
      </w:r>
      <w:r>
        <w:rPr>
          <w:spacing w:val="-1"/>
        </w:rPr>
        <w:t>the</w:t>
      </w:r>
      <w:r>
        <w:rPr>
          <w:spacing w:val="-2"/>
        </w:rPr>
        <w:t xml:space="preserve"> </w:t>
      </w:r>
      <w:r>
        <w:rPr>
          <w:spacing w:val="-1"/>
        </w:rPr>
        <w:t>shortcut</w:t>
      </w:r>
      <w:r>
        <w:rPr>
          <w:spacing w:val="1"/>
        </w:rPr>
        <w:t xml:space="preserve"> </w:t>
      </w:r>
      <w:r>
        <w:rPr>
          <w:spacing w:val="-1"/>
        </w:rPr>
        <w:t>to</w:t>
      </w:r>
      <w:r>
        <w:rPr>
          <w:spacing w:val="1"/>
        </w:rPr>
        <w:t xml:space="preserve"> </w:t>
      </w:r>
      <w:r>
        <w:rPr>
          <w:spacing w:val="-1"/>
        </w:rPr>
        <w:t>become</w:t>
      </w:r>
      <w:r>
        <w:rPr>
          <w:spacing w:val="1"/>
        </w:rPr>
        <w:t xml:space="preserve"> </w:t>
      </w:r>
      <w:r>
        <w:rPr>
          <w:spacing w:val="-1"/>
        </w:rPr>
        <w:t>broken.</w:t>
      </w:r>
    </w:p>
    <w:p w14:paraId="0D63AB31" w14:textId="77777777" w:rsidR="00F91E4D" w:rsidRDefault="00F57DD1">
      <w:pPr>
        <w:pStyle w:val="BodyText"/>
        <w:spacing w:before="196"/>
        <w:ind w:left="159" w:right="116"/>
      </w:pPr>
      <w:r>
        <w:t xml:space="preserve">A </w:t>
      </w:r>
      <w:r>
        <w:rPr>
          <w:spacing w:val="-1"/>
        </w:rPr>
        <w:t>short</w:t>
      </w:r>
      <w:r>
        <w:rPr>
          <w:spacing w:val="-2"/>
        </w:rPr>
        <w:t xml:space="preserve"> </w:t>
      </w:r>
      <w:r>
        <w:rPr>
          <w:spacing w:val="-1"/>
        </w:rPr>
        <w:t>video</w:t>
      </w:r>
      <w:r>
        <w:rPr>
          <w:spacing w:val="1"/>
        </w:rPr>
        <w:t xml:space="preserve"> </w:t>
      </w:r>
      <w:r>
        <w:rPr>
          <w:spacing w:val="-1"/>
        </w:rPr>
        <w:t xml:space="preserve">demonstrating </w:t>
      </w:r>
      <w:r>
        <w:t>how</w:t>
      </w:r>
      <w:r>
        <w:rPr>
          <w:spacing w:val="-2"/>
        </w:rPr>
        <w:t xml:space="preserve"> </w:t>
      </w:r>
      <w:r>
        <w:t>to</w:t>
      </w:r>
      <w:r>
        <w:rPr>
          <w:spacing w:val="-1"/>
        </w:rPr>
        <w:t xml:space="preserve"> fix</w:t>
      </w:r>
      <w:r>
        <w:rPr>
          <w:spacing w:val="1"/>
        </w:rPr>
        <w:t xml:space="preserve"> </w:t>
      </w:r>
      <w:r>
        <w:t>a</w:t>
      </w:r>
      <w:r>
        <w:rPr>
          <w:spacing w:val="-2"/>
        </w:rPr>
        <w:t xml:space="preserve"> </w:t>
      </w:r>
      <w:r>
        <w:rPr>
          <w:spacing w:val="-1"/>
        </w:rPr>
        <w:t>broken reference</w:t>
      </w:r>
      <w:r>
        <w:rPr>
          <w:spacing w:val="1"/>
        </w:rPr>
        <w:t xml:space="preserve"> </w:t>
      </w:r>
      <w:r>
        <w:rPr>
          <w:spacing w:val="-1"/>
        </w:rPr>
        <w:t>can</w:t>
      </w:r>
      <w:r>
        <w:rPr>
          <w:spacing w:val="-3"/>
        </w:rPr>
        <w:t xml:space="preserve"> </w:t>
      </w:r>
      <w:r>
        <w:rPr>
          <w:spacing w:val="-1"/>
        </w:rPr>
        <w:t>be</w:t>
      </w:r>
      <w:r>
        <w:rPr>
          <w:spacing w:val="1"/>
        </w:rPr>
        <w:t xml:space="preserve"> </w:t>
      </w:r>
      <w:r>
        <w:rPr>
          <w:spacing w:val="-1"/>
        </w:rPr>
        <w:t xml:space="preserve">found </w:t>
      </w:r>
      <w:hyperlink r:id="rId52">
        <w:r>
          <w:rPr>
            <w:color w:val="0000FF"/>
            <w:spacing w:val="-1"/>
            <w:u w:val="single" w:color="0000FF"/>
          </w:rPr>
          <w:t>here</w:t>
        </w:r>
      </w:hyperlink>
    </w:p>
    <w:p w14:paraId="43AB404E" w14:textId="77777777" w:rsidR="00F91E4D" w:rsidRDefault="00F91E4D">
      <w:pPr>
        <w:sectPr w:rsidR="00F91E4D" w:rsidSect="009F6743">
          <w:pgSz w:w="12240" w:h="15840"/>
          <w:pgMar w:top="1820" w:right="1280" w:bottom="1800" w:left="1280" w:header="720" w:footer="1605" w:gutter="0"/>
          <w:cols w:space="720"/>
        </w:sectPr>
      </w:pPr>
    </w:p>
    <w:p w14:paraId="1BCED172" w14:textId="77777777" w:rsidR="00F91E4D" w:rsidRDefault="00F91E4D">
      <w:pPr>
        <w:spacing w:before="9"/>
        <w:rPr>
          <w:rFonts w:ascii="Calibri" w:eastAsia="Calibri" w:hAnsi="Calibri" w:cs="Calibri"/>
          <w:sz w:val="18"/>
          <w:szCs w:val="18"/>
        </w:rPr>
      </w:pPr>
    </w:p>
    <w:p w14:paraId="6845C579" w14:textId="77777777" w:rsidR="00F91E4D" w:rsidRDefault="00F57DD1">
      <w:pPr>
        <w:pStyle w:val="Heading2"/>
        <w:rPr>
          <w:b w:val="0"/>
          <w:bCs w:val="0"/>
        </w:rPr>
      </w:pPr>
      <w:bookmarkStart w:id="114" w:name="Pinellas_County_Ribbon_Tab"/>
      <w:bookmarkStart w:id="115" w:name="_bookmark45"/>
      <w:bookmarkStart w:id="116" w:name="_Toc97203206"/>
      <w:bookmarkEnd w:id="114"/>
      <w:bookmarkEnd w:id="115"/>
      <w:r>
        <w:rPr>
          <w:spacing w:val="-1"/>
        </w:rPr>
        <w:t>Pinellas</w:t>
      </w:r>
      <w:r>
        <w:rPr>
          <w:spacing w:val="-9"/>
        </w:rPr>
        <w:t xml:space="preserve"> </w:t>
      </w:r>
      <w:r>
        <w:rPr>
          <w:spacing w:val="-1"/>
        </w:rPr>
        <w:t>County</w:t>
      </w:r>
      <w:r>
        <w:rPr>
          <w:spacing w:val="-9"/>
        </w:rPr>
        <w:t xml:space="preserve"> </w:t>
      </w:r>
      <w:r>
        <w:t>Ribbon</w:t>
      </w:r>
      <w:r>
        <w:rPr>
          <w:spacing w:val="-11"/>
        </w:rPr>
        <w:t xml:space="preserve"> </w:t>
      </w:r>
      <w:r>
        <w:t>Tab</w:t>
      </w:r>
      <w:bookmarkEnd w:id="116"/>
    </w:p>
    <w:p w14:paraId="57B5A299" w14:textId="77777777" w:rsidR="00F91E4D" w:rsidRDefault="00F91E4D">
      <w:pPr>
        <w:spacing w:before="6"/>
        <w:rPr>
          <w:rFonts w:ascii="Calibri" w:eastAsia="Calibri" w:hAnsi="Calibri" w:cs="Calibri"/>
          <w:b/>
          <w:bCs/>
          <w:sz w:val="16"/>
          <w:szCs w:val="16"/>
        </w:rPr>
      </w:pPr>
    </w:p>
    <w:p w14:paraId="6E2BBA25" w14:textId="28D354A6" w:rsidR="00F91E4D" w:rsidRDefault="002A759B">
      <w:pPr>
        <w:spacing w:line="200" w:lineRule="atLeast"/>
        <w:ind w:left="160"/>
        <w:rPr>
          <w:rFonts w:ascii="Calibri" w:eastAsia="Calibri" w:hAnsi="Calibri" w:cs="Calibri"/>
          <w:sz w:val="20"/>
          <w:szCs w:val="20"/>
        </w:rPr>
      </w:pPr>
      <w:r>
        <w:rPr>
          <w:noProof/>
        </w:rPr>
        <w:drawing>
          <wp:inline distT="0" distB="0" distL="0" distR="0" wp14:anchorId="4E633BAC" wp14:editId="461A3102">
            <wp:extent cx="6311900" cy="647700"/>
            <wp:effectExtent l="0" t="0" r="0" b="0"/>
            <wp:docPr id="79" name="Picture 79" descr="Pinellas County Ribb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inellas County Ribbon Tab"/>
                    <pic:cNvPicPr/>
                  </pic:nvPicPr>
                  <pic:blipFill>
                    <a:blip r:embed="rId53"/>
                    <a:stretch>
                      <a:fillRect/>
                    </a:stretch>
                  </pic:blipFill>
                  <pic:spPr>
                    <a:xfrm>
                      <a:off x="0" y="0"/>
                      <a:ext cx="6315067" cy="648025"/>
                    </a:xfrm>
                    <a:prstGeom prst="rect">
                      <a:avLst/>
                    </a:prstGeom>
                  </pic:spPr>
                </pic:pic>
              </a:graphicData>
            </a:graphic>
          </wp:inline>
        </w:drawing>
      </w:r>
    </w:p>
    <w:p w14:paraId="1E91133B" w14:textId="77777777" w:rsidR="00F91E4D" w:rsidRDefault="00F91E4D">
      <w:pPr>
        <w:rPr>
          <w:rFonts w:ascii="Calibri" w:eastAsia="Calibri" w:hAnsi="Calibri" w:cs="Calibri"/>
          <w:b/>
          <w:bCs/>
          <w:sz w:val="26"/>
          <w:szCs w:val="26"/>
        </w:rPr>
      </w:pPr>
    </w:p>
    <w:p w14:paraId="3E9B8697" w14:textId="77777777" w:rsidR="00F91E4D" w:rsidRDefault="00F91E4D">
      <w:pPr>
        <w:spacing w:before="8"/>
        <w:rPr>
          <w:rFonts w:ascii="Calibri" w:eastAsia="Calibri" w:hAnsi="Calibri" w:cs="Calibri"/>
          <w:b/>
          <w:bCs/>
          <w:sz w:val="28"/>
          <w:szCs w:val="28"/>
        </w:rPr>
      </w:pPr>
    </w:p>
    <w:p w14:paraId="6F87259F" w14:textId="77777777" w:rsidR="00F91E4D" w:rsidRDefault="00F57DD1">
      <w:pPr>
        <w:pStyle w:val="BodyText"/>
      </w:pPr>
      <w:bookmarkStart w:id="117" w:name="General_Pane"/>
      <w:bookmarkStart w:id="118" w:name="_bookmark46"/>
      <w:bookmarkEnd w:id="117"/>
      <w:bookmarkEnd w:id="118"/>
      <w:r>
        <w:rPr>
          <w:spacing w:val="-1"/>
          <w:u w:val="single" w:color="000000"/>
        </w:rPr>
        <w:t>General</w:t>
      </w:r>
      <w:r>
        <w:rPr>
          <w:spacing w:val="-3"/>
          <w:u w:val="single" w:color="000000"/>
        </w:rPr>
        <w:t xml:space="preserve"> </w:t>
      </w:r>
      <w:r>
        <w:rPr>
          <w:spacing w:val="-1"/>
          <w:u w:val="single" w:color="000000"/>
        </w:rPr>
        <w:t>Pane</w:t>
      </w:r>
    </w:p>
    <w:p w14:paraId="2EBB2BA4" w14:textId="77777777" w:rsidR="00F91E4D" w:rsidRDefault="00F91E4D">
      <w:pPr>
        <w:spacing w:before="5"/>
        <w:rPr>
          <w:rFonts w:ascii="Calibri" w:eastAsia="Calibri" w:hAnsi="Calibri" w:cs="Calibri"/>
          <w:sz w:val="16"/>
          <w:szCs w:val="16"/>
        </w:rPr>
      </w:pPr>
    </w:p>
    <w:p w14:paraId="5D85F530" w14:textId="3C5F136F" w:rsidR="00F91E4D" w:rsidRDefault="00F57DD1">
      <w:pPr>
        <w:spacing w:line="200" w:lineRule="atLeast"/>
        <w:ind w:left="2927"/>
        <w:rPr>
          <w:rFonts w:ascii="Calibri" w:eastAsia="Calibri" w:hAnsi="Calibri" w:cs="Calibri"/>
          <w:sz w:val="20"/>
          <w:szCs w:val="20"/>
        </w:rPr>
      </w:pPr>
      <w:r>
        <w:rPr>
          <w:rFonts w:ascii="Calibri" w:eastAsia="Calibri" w:hAnsi="Calibri" w:cs="Calibri"/>
          <w:noProof/>
          <w:sz w:val="20"/>
          <w:szCs w:val="20"/>
        </w:rPr>
        <w:drawing>
          <wp:inline distT="0" distB="0" distL="0" distR="0" wp14:anchorId="152DF7B8" wp14:editId="1F84F8C8">
            <wp:extent cx="2429748" cy="933450"/>
            <wp:effectExtent l="0" t="0" r="0" b="0"/>
            <wp:docPr id="85" name="image40.png" descr="Pinellas County ribbon, General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54" cstate="print"/>
                    <a:stretch>
                      <a:fillRect/>
                    </a:stretch>
                  </pic:blipFill>
                  <pic:spPr>
                    <a:xfrm>
                      <a:off x="0" y="0"/>
                      <a:ext cx="2429748" cy="933450"/>
                    </a:xfrm>
                    <a:prstGeom prst="rect">
                      <a:avLst/>
                    </a:prstGeom>
                  </pic:spPr>
                </pic:pic>
              </a:graphicData>
            </a:graphic>
          </wp:inline>
        </w:drawing>
      </w:r>
    </w:p>
    <w:p w14:paraId="267958FA" w14:textId="0E704F94" w:rsidR="000E7511" w:rsidRDefault="000E7511">
      <w:pPr>
        <w:spacing w:line="200" w:lineRule="atLeast"/>
        <w:ind w:left="2927"/>
        <w:rPr>
          <w:rFonts w:ascii="Calibri" w:eastAsia="Calibri" w:hAnsi="Calibri" w:cs="Calibri"/>
          <w:sz w:val="20"/>
          <w:szCs w:val="20"/>
        </w:rPr>
      </w:pPr>
    </w:p>
    <w:p w14:paraId="771C1EA2" w14:textId="01A7D087" w:rsidR="00F91E4D" w:rsidRDefault="00F91E4D" w:rsidP="00196D27">
      <w:pPr>
        <w:spacing w:line="200" w:lineRule="atLeast"/>
        <w:rPr>
          <w:rFonts w:ascii="Calibri" w:eastAsia="Calibri" w:hAnsi="Calibri" w:cs="Calibri"/>
          <w:sz w:val="29"/>
          <w:szCs w:val="29"/>
        </w:rPr>
      </w:pPr>
    </w:p>
    <w:p w14:paraId="0CD011C9" w14:textId="77777777" w:rsidR="00F91E4D" w:rsidRDefault="002C0296" w:rsidP="00196D27">
      <w:pPr>
        <w:pStyle w:val="BodyText"/>
        <w:spacing w:line="242" w:lineRule="auto"/>
        <w:ind w:left="1170" w:right="292" w:hanging="1170"/>
      </w:pPr>
      <w:r>
        <w:rPr>
          <w:noProof/>
        </w:rPr>
        <w:drawing>
          <wp:inline distT="0" distB="0" distL="0" distR="0" wp14:anchorId="4B48C734" wp14:editId="2A9EE93E">
            <wp:extent cx="722630" cy="542290"/>
            <wp:effectExtent l="0" t="0" r="1270" b="0"/>
            <wp:docPr id="247" name="Picture 182" descr="Pinellas County ribbon, General pane, New draw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2630" cy="542290"/>
                    </a:xfrm>
                    <a:prstGeom prst="rect">
                      <a:avLst/>
                    </a:prstGeom>
                    <a:noFill/>
                  </pic:spPr>
                </pic:pic>
              </a:graphicData>
            </a:graphic>
          </wp:inline>
        </w:drawing>
      </w:r>
      <w:r w:rsidR="00F57DD1">
        <w:rPr>
          <w:spacing w:val="-1"/>
        </w:rPr>
        <w:t>The</w:t>
      </w:r>
      <w:r w:rsidR="00F57DD1">
        <w:rPr>
          <w:spacing w:val="1"/>
        </w:rPr>
        <w:t xml:space="preserve"> </w:t>
      </w:r>
      <w:r w:rsidR="00F57DD1">
        <w:rPr>
          <w:spacing w:val="-1"/>
        </w:rPr>
        <w:t>new</w:t>
      </w:r>
      <w:r w:rsidR="00F57DD1">
        <w:rPr>
          <w:spacing w:val="1"/>
        </w:rPr>
        <w:t xml:space="preserve"> </w:t>
      </w:r>
      <w:r w:rsidR="00F57DD1">
        <w:rPr>
          <w:spacing w:val="-1"/>
        </w:rPr>
        <w:t xml:space="preserve">drawing icon </w:t>
      </w:r>
      <w:r w:rsidR="00F57DD1">
        <w:rPr>
          <w:spacing w:val="-2"/>
        </w:rPr>
        <w:t>should</w:t>
      </w:r>
      <w:r w:rsidR="00F57DD1">
        <w:rPr>
          <w:spacing w:val="-1"/>
        </w:rPr>
        <w:t xml:space="preserve"> be</w:t>
      </w:r>
      <w:r w:rsidR="00F57DD1">
        <w:rPr>
          <w:spacing w:val="1"/>
        </w:rPr>
        <w:t xml:space="preserve"> </w:t>
      </w:r>
      <w:r w:rsidR="00F57DD1">
        <w:rPr>
          <w:spacing w:val="-1"/>
        </w:rPr>
        <w:t>used</w:t>
      </w:r>
      <w:r w:rsidR="00F57DD1">
        <w:rPr>
          <w:spacing w:val="-3"/>
        </w:rPr>
        <w:t xml:space="preserve"> </w:t>
      </w:r>
      <w:r w:rsidR="00F57DD1">
        <w:rPr>
          <w:spacing w:val="-1"/>
        </w:rPr>
        <w:t xml:space="preserve">when creating </w:t>
      </w:r>
      <w:r w:rsidR="00F57DD1">
        <w:rPr>
          <w:spacing w:val="-2"/>
        </w:rPr>
        <w:t>new</w:t>
      </w:r>
      <w:r w:rsidR="00F57DD1">
        <w:rPr>
          <w:spacing w:val="1"/>
        </w:rPr>
        <w:t xml:space="preserve"> </w:t>
      </w:r>
      <w:r w:rsidR="00F57DD1">
        <w:rPr>
          <w:spacing w:val="-1"/>
        </w:rPr>
        <w:t>drawings</w:t>
      </w:r>
      <w:r w:rsidR="00F57DD1">
        <w:t xml:space="preserve"> </w:t>
      </w:r>
      <w:r w:rsidR="00F57DD1">
        <w:rPr>
          <w:spacing w:val="-1"/>
        </w:rPr>
        <w:t>from scratch</w:t>
      </w:r>
      <w:r w:rsidR="00F57DD1">
        <w:rPr>
          <w:spacing w:val="51"/>
        </w:rPr>
        <w:t xml:space="preserve"> </w:t>
      </w:r>
      <w:r w:rsidR="00F57DD1">
        <w:t>to</w:t>
      </w:r>
      <w:r w:rsidR="00F57DD1">
        <w:rPr>
          <w:spacing w:val="-1"/>
        </w:rPr>
        <w:t xml:space="preserve"> ensure</w:t>
      </w:r>
      <w:r w:rsidR="00F57DD1">
        <w:rPr>
          <w:spacing w:val="1"/>
        </w:rPr>
        <w:t xml:space="preserve"> </w:t>
      </w:r>
      <w:r w:rsidR="00F57DD1">
        <w:rPr>
          <w:spacing w:val="-2"/>
        </w:rPr>
        <w:t>the</w:t>
      </w:r>
      <w:r w:rsidR="00F57DD1">
        <w:rPr>
          <w:spacing w:val="1"/>
        </w:rPr>
        <w:t xml:space="preserve"> </w:t>
      </w:r>
      <w:r w:rsidR="00F57DD1">
        <w:rPr>
          <w:spacing w:val="-1"/>
        </w:rPr>
        <w:t>appropriate</w:t>
      </w:r>
      <w:r w:rsidR="00F57DD1">
        <w:rPr>
          <w:spacing w:val="-2"/>
        </w:rPr>
        <w:t xml:space="preserve"> </w:t>
      </w:r>
      <w:r w:rsidR="00F57DD1">
        <w:t xml:space="preserve">PC </w:t>
      </w:r>
      <w:r w:rsidR="00F57DD1">
        <w:rPr>
          <w:spacing w:val="-1"/>
        </w:rPr>
        <w:t>Kit</w:t>
      </w:r>
      <w:r w:rsidR="00F57DD1">
        <w:rPr>
          <w:spacing w:val="1"/>
        </w:rPr>
        <w:t xml:space="preserve"> </w:t>
      </w:r>
      <w:r w:rsidR="00F57DD1">
        <w:rPr>
          <w:spacing w:val="-1"/>
        </w:rPr>
        <w:t>template</w:t>
      </w:r>
      <w:r w:rsidR="00F57DD1">
        <w:rPr>
          <w:spacing w:val="1"/>
        </w:rPr>
        <w:t xml:space="preserve"> </w:t>
      </w:r>
      <w:r w:rsidR="00F57DD1">
        <w:rPr>
          <w:spacing w:val="-1"/>
        </w:rPr>
        <w:t>is</w:t>
      </w:r>
      <w:r w:rsidR="00F57DD1">
        <w:rPr>
          <w:spacing w:val="-2"/>
        </w:rPr>
        <w:t xml:space="preserve"> </w:t>
      </w:r>
      <w:r w:rsidR="00F57DD1">
        <w:rPr>
          <w:spacing w:val="-1"/>
        </w:rPr>
        <w:t>being used.</w:t>
      </w:r>
    </w:p>
    <w:p w14:paraId="2546F2E9" w14:textId="77777777" w:rsidR="00F91E4D" w:rsidRDefault="00F91E4D">
      <w:pPr>
        <w:spacing w:before="2"/>
        <w:rPr>
          <w:rFonts w:ascii="Calibri" w:eastAsia="Calibri" w:hAnsi="Calibri" w:cs="Calibri"/>
          <w:sz w:val="29"/>
          <w:szCs w:val="29"/>
        </w:rPr>
      </w:pPr>
    </w:p>
    <w:p w14:paraId="2DE19289" w14:textId="77777777" w:rsidR="00F91E4D" w:rsidRDefault="00F57DD1">
      <w:pPr>
        <w:ind w:left="690"/>
        <w:rPr>
          <w:rFonts w:ascii="Calibri" w:eastAsia="Calibri" w:hAnsi="Calibri" w:cs="Calibri"/>
        </w:rPr>
      </w:pPr>
      <w:r>
        <w:rPr>
          <w:noProof/>
          <w:position w:val="-34"/>
        </w:rPr>
        <w:drawing>
          <wp:inline distT="0" distB="0" distL="0" distR="0" wp14:anchorId="53689B16" wp14:editId="6F127893">
            <wp:extent cx="457199" cy="542543"/>
            <wp:effectExtent l="0" t="0" r="0" b="0"/>
            <wp:docPr id="87" name="image42.png" descr="Pinellas County ribbon, General pane, Palett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56" cstate="print"/>
                    <a:stretch>
                      <a:fillRect/>
                    </a:stretch>
                  </pic:blipFill>
                  <pic:spPr>
                    <a:xfrm>
                      <a:off x="0" y="0"/>
                      <a:ext cx="457199" cy="542543"/>
                    </a:xfrm>
                    <a:prstGeom prst="rect">
                      <a:avLst/>
                    </a:prstGeom>
                  </pic:spPr>
                </pic:pic>
              </a:graphicData>
            </a:graphic>
          </wp:inline>
        </w:drawing>
      </w:r>
      <w:r>
        <w:rPr>
          <w:rFonts w:ascii="Times New Roman"/>
          <w:sz w:val="20"/>
        </w:rPr>
        <w:t xml:space="preserve">               </w:t>
      </w:r>
      <w:r>
        <w:rPr>
          <w:rFonts w:ascii="Calibri"/>
        </w:rPr>
        <w:t>Icon</w:t>
      </w:r>
      <w:r>
        <w:rPr>
          <w:rFonts w:ascii="Calibri"/>
          <w:spacing w:val="-1"/>
        </w:rPr>
        <w:t xml:space="preserve"> toggles</w:t>
      </w:r>
      <w:r>
        <w:rPr>
          <w:rFonts w:ascii="Calibri"/>
          <w:spacing w:val="-2"/>
        </w:rPr>
        <w:t xml:space="preserve"> </w:t>
      </w:r>
      <w:r>
        <w:rPr>
          <w:rFonts w:ascii="Calibri"/>
          <w:spacing w:val="-1"/>
        </w:rPr>
        <w:t>tool</w:t>
      </w:r>
      <w:r>
        <w:rPr>
          <w:rFonts w:ascii="Calibri"/>
        </w:rPr>
        <w:t xml:space="preserve"> </w:t>
      </w:r>
      <w:r>
        <w:rPr>
          <w:rFonts w:ascii="Calibri"/>
          <w:spacing w:val="-1"/>
        </w:rPr>
        <w:t>palettes</w:t>
      </w:r>
      <w:r>
        <w:rPr>
          <w:rFonts w:ascii="Calibri"/>
        </w:rPr>
        <w:t xml:space="preserve"> </w:t>
      </w:r>
      <w:r>
        <w:rPr>
          <w:rFonts w:ascii="Calibri"/>
          <w:spacing w:val="-1"/>
        </w:rPr>
        <w:t>on and off.</w:t>
      </w:r>
    </w:p>
    <w:p w14:paraId="41BF6CF5" w14:textId="364697A4" w:rsidR="00F91E4D" w:rsidRDefault="00F57DD1">
      <w:pPr>
        <w:pStyle w:val="BodyText"/>
        <w:spacing w:before="199" w:line="290" w:lineRule="auto"/>
        <w:ind w:left="676" w:right="2327" w:firstLine="74"/>
      </w:pPr>
      <w:r>
        <w:rPr>
          <w:noProof/>
          <w:position w:val="-39"/>
        </w:rPr>
        <w:drawing>
          <wp:inline distT="0" distB="0" distL="0" distR="0" wp14:anchorId="594695E6" wp14:editId="03F1740C">
            <wp:extent cx="380999" cy="600455"/>
            <wp:effectExtent l="0" t="0" r="0" b="0"/>
            <wp:docPr id="89" name="image44.png" descr="Pinellas County ribbon, General pane, Tw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57" cstate="print"/>
                    <a:stretch>
                      <a:fillRect/>
                    </a:stretch>
                  </pic:blipFill>
                  <pic:spPr>
                    <a:xfrm>
                      <a:off x="0" y="0"/>
                      <a:ext cx="380999" cy="600455"/>
                    </a:xfrm>
                    <a:prstGeom prst="rect">
                      <a:avLst/>
                    </a:prstGeom>
                  </pic:spPr>
                </pic:pic>
              </a:graphicData>
            </a:graphic>
          </wp:inline>
        </w:drawing>
      </w:r>
      <w:r>
        <w:rPr>
          <w:rFonts w:ascii="Times New Roman"/>
          <w:sz w:val="20"/>
        </w:rPr>
        <w:t xml:space="preserve">                </w:t>
      </w:r>
      <w:r>
        <w:rPr>
          <w:spacing w:val="-1"/>
        </w:rPr>
        <w:t>Routine</w:t>
      </w:r>
      <w:r>
        <w:rPr>
          <w:spacing w:val="-2"/>
        </w:rPr>
        <w:t xml:space="preserve"> </w:t>
      </w:r>
      <w:r>
        <w:t>to</w:t>
      </w:r>
      <w:r>
        <w:rPr>
          <w:spacing w:val="-1"/>
        </w:rPr>
        <w:t xml:space="preserve"> more</w:t>
      </w:r>
      <w:r>
        <w:rPr>
          <w:spacing w:val="1"/>
        </w:rPr>
        <w:t xml:space="preserve"> </w:t>
      </w:r>
      <w:r>
        <w:rPr>
          <w:spacing w:val="-1"/>
        </w:rPr>
        <w:t>quickly perform</w:t>
      </w:r>
      <w:r>
        <w:rPr>
          <w:spacing w:val="1"/>
        </w:rPr>
        <w:t xml:space="preserve"> </w:t>
      </w:r>
      <w:r>
        <w:rPr>
          <w:spacing w:val="-1"/>
        </w:rPr>
        <w:t>DVIEW</w:t>
      </w:r>
      <w:r>
        <w:rPr>
          <w:spacing w:val="-2"/>
        </w:rPr>
        <w:t xml:space="preserve"> </w:t>
      </w:r>
      <w:r>
        <w:rPr>
          <w:spacing w:val="-1"/>
        </w:rPr>
        <w:t>Twist</w:t>
      </w:r>
      <w:r>
        <w:rPr>
          <w:spacing w:val="-2"/>
        </w:rPr>
        <w:t xml:space="preserve"> </w:t>
      </w:r>
      <w:r>
        <w:rPr>
          <w:spacing w:val="-1"/>
        </w:rPr>
        <w:t>operations.</w:t>
      </w:r>
      <w:r>
        <w:t xml:space="preserve"> </w:t>
      </w:r>
      <w:r>
        <w:rPr>
          <w:noProof/>
          <w:position w:val="-40"/>
        </w:rPr>
        <w:drawing>
          <wp:inline distT="0" distB="0" distL="0" distR="0" wp14:anchorId="60FD9B84" wp14:editId="7C4408C4">
            <wp:extent cx="475487" cy="618743"/>
            <wp:effectExtent l="0" t="0" r="0" b="0"/>
            <wp:docPr id="91" name="image45.png" descr="Pinellas County ribbon, General pane, untw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png"/>
                    <pic:cNvPicPr/>
                  </pic:nvPicPr>
                  <pic:blipFill>
                    <a:blip r:embed="rId58" cstate="print"/>
                    <a:stretch>
                      <a:fillRect/>
                    </a:stretch>
                  </pic:blipFill>
                  <pic:spPr>
                    <a:xfrm>
                      <a:off x="0" y="0"/>
                      <a:ext cx="475487" cy="618743"/>
                    </a:xfrm>
                    <a:prstGeom prst="rect">
                      <a:avLst/>
                    </a:prstGeom>
                  </pic:spPr>
                </pic:pic>
              </a:graphicData>
            </a:graphic>
          </wp:inline>
        </w:drawing>
      </w:r>
      <w:r>
        <w:rPr>
          <w:rFonts w:ascii="Times New Roman"/>
          <w:spacing w:val="3"/>
        </w:rPr>
        <w:t xml:space="preserve">             </w:t>
      </w:r>
      <w:r>
        <w:rPr>
          <w:spacing w:val="-1"/>
        </w:rPr>
        <w:t>Routine</w:t>
      </w:r>
      <w:r>
        <w:rPr>
          <w:spacing w:val="-2"/>
        </w:rPr>
        <w:t xml:space="preserve"> </w:t>
      </w:r>
      <w:r>
        <w:t>to</w:t>
      </w:r>
      <w:r>
        <w:rPr>
          <w:spacing w:val="-1"/>
        </w:rPr>
        <w:t xml:space="preserve"> undo DVIEW</w:t>
      </w:r>
      <w:r>
        <w:rPr>
          <w:spacing w:val="-2"/>
        </w:rPr>
        <w:t xml:space="preserve"> </w:t>
      </w:r>
      <w:r>
        <w:rPr>
          <w:spacing w:val="-1"/>
        </w:rPr>
        <w:t>Twist</w:t>
      </w:r>
      <w:r>
        <w:rPr>
          <w:spacing w:val="1"/>
        </w:rPr>
        <w:t xml:space="preserve"> </w:t>
      </w:r>
      <w:r>
        <w:rPr>
          <w:spacing w:val="-1"/>
        </w:rPr>
        <w:t>operations.</w:t>
      </w:r>
    </w:p>
    <w:p w14:paraId="67C3CF04" w14:textId="59A6A4C0" w:rsidR="00F91E4D" w:rsidRDefault="00196D27" w:rsidP="00196D27">
      <w:pPr>
        <w:pStyle w:val="BodyText"/>
        <w:spacing w:before="211"/>
        <w:ind w:left="990" w:right="292" w:hanging="990"/>
      </w:pPr>
      <w:r>
        <w:rPr>
          <w:noProof/>
        </w:rPr>
        <w:drawing>
          <wp:inline distT="0" distB="0" distL="0" distR="0" wp14:anchorId="690B4B7D" wp14:editId="715BF045">
            <wp:extent cx="594360" cy="618490"/>
            <wp:effectExtent l="0" t="0" r="0" b="0"/>
            <wp:docPr id="246" name="Picture 181" descr="Pinellas County ribbon, General pane, design ce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 cy="618490"/>
                    </a:xfrm>
                    <a:prstGeom prst="rect">
                      <a:avLst/>
                    </a:prstGeom>
                    <a:noFill/>
                  </pic:spPr>
                </pic:pic>
              </a:graphicData>
            </a:graphic>
          </wp:inline>
        </w:drawing>
      </w:r>
      <w:r w:rsidR="00F57DD1">
        <w:rPr>
          <w:spacing w:val="-1"/>
        </w:rPr>
        <w:t>Opens</w:t>
      </w:r>
      <w:r w:rsidR="00F57DD1">
        <w:t xml:space="preserve"> </w:t>
      </w:r>
      <w:r w:rsidR="00F57DD1">
        <w:rPr>
          <w:spacing w:val="-1"/>
        </w:rPr>
        <w:t>Design Center</w:t>
      </w:r>
      <w:r w:rsidR="00F57DD1">
        <w:t xml:space="preserve"> </w:t>
      </w:r>
      <w:r w:rsidR="00F57DD1">
        <w:rPr>
          <w:spacing w:val="-2"/>
        </w:rPr>
        <w:t>so</w:t>
      </w:r>
      <w:r w:rsidR="00F57DD1">
        <w:rPr>
          <w:spacing w:val="-1"/>
        </w:rPr>
        <w:t xml:space="preserve"> that</w:t>
      </w:r>
      <w:r w:rsidR="00F57DD1">
        <w:rPr>
          <w:spacing w:val="1"/>
        </w:rPr>
        <w:t xml:space="preserve"> </w:t>
      </w:r>
      <w:r w:rsidR="00F57DD1">
        <w:rPr>
          <w:spacing w:val="-1"/>
        </w:rPr>
        <w:t>you can insert</w:t>
      </w:r>
      <w:r w:rsidR="00F57DD1">
        <w:rPr>
          <w:spacing w:val="1"/>
        </w:rPr>
        <w:t xml:space="preserve"> </w:t>
      </w:r>
      <w:r w:rsidR="00F57DD1">
        <w:rPr>
          <w:spacing w:val="-1"/>
        </w:rPr>
        <w:t>items</w:t>
      </w:r>
      <w:r w:rsidR="00F57DD1">
        <w:t xml:space="preserve"> </w:t>
      </w:r>
      <w:r w:rsidR="00F57DD1">
        <w:rPr>
          <w:spacing w:val="-1"/>
        </w:rPr>
        <w:t>such as</w:t>
      </w:r>
      <w:r w:rsidR="00F57DD1">
        <w:t xml:space="preserve"> </w:t>
      </w:r>
      <w:r w:rsidR="00F57DD1">
        <w:rPr>
          <w:spacing w:val="-1"/>
        </w:rPr>
        <w:t>typical</w:t>
      </w:r>
      <w:r w:rsidR="00F57DD1">
        <w:t xml:space="preserve"> </w:t>
      </w:r>
      <w:r w:rsidR="00F57DD1">
        <w:rPr>
          <w:spacing w:val="-1"/>
        </w:rPr>
        <w:t>sections,</w:t>
      </w:r>
      <w:r w:rsidR="00F57DD1">
        <w:rPr>
          <w:spacing w:val="41"/>
        </w:rPr>
        <w:t xml:space="preserve"> </w:t>
      </w:r>
      <w:r w:rsidR="00F57DD1">
        <w:rPr>
          <w:spacing w:val="-1"/>
        </w:rPr>
        <w:t>standard symbology and other</w:t>
      </w:r>
      <w:r w:rsidR="00F57DD1">
        <w:t xml:space="preserve"> PC</w:t>
      </w:r>
      <w:r w:rsidR="00F57DD1">
        <w:rPr>
          <w:spacing w:val="-2"/>
        </w:rPr>
        <w:t xml:space="preserve"> </w:t>
      </w:r>
      <w:r w:rsidR="00F57DD1">
        <w:rPr>
          <w:spacing w:val="-1"/>
        </w:rPr>
        <w:t>standard items.</w:t>
      </w:r>
    </w:p>
    <w:p w14:paraId="5DE9A863" w14:textId="77777777" w:rsidR="00F91E4D" w:rsidRDefault="00F91E4D">
      <w:pPr>
        <w:sectPr w:rsidR="00F91E4D" w:rsidSect="009F6743">
          <w:pgSz w:w="12240" w:h="15840"/>
          <w:pgMar w:top="1820" w:right="1280" w:bottom="1800" w:left="1280" w:header="720" w:footer="1605" w:gutter="0"/>
          <w:cols w:space="720"/>
        </w:sectPr>
      </w:pPr>
    </w:p>
    <w:p w14:paraId="67EDD94B" w14:textId="77777777" w:rsidR="00F91E4D" w:rsidRDefault="00F91E4D">
      <w:pPr>
        <w:spacing w:before="12"/>
        <w:rPr>
          <w:rFonts w:ascii="Calibri" w:eastAsia="Calibri" w:hAnsi="Calibri" w:cs="Calibri"/>
          <w:sz w:val="17"/>
          <w:szCs w:val="17"/>
        </w:rPr>
      </w:pPr>
    </w:p>
    <w:p w14:paraId="2AB611B3" w14:textId="77777777" w:rsidR="00F91E4D" w:rsidRDefault="00F91E4D">
      <w:pPr>
        <w:rPr>
          <w:rFonts w:ascii="Calibri" w:eastAsia="Calibri" w:hAnsi="Calibri" w:cs="Calibri"/>
          <w:sz w:val="17"/>
          <w:szCs w:val="17"/>
        </w:rPr>
        <w:sectPr w:rsidR="00F91E4D" w:rsidSect="009F6743">
          <w:pgSz w:w="12240" w:h="15840"/>
          <w:pgMar w:top="1820" w:right="1280" w:bottom="1800" w:left="1280" w:header="720" w:footer="1605" w:gutter="0"/>
          <w:cols w:space="720"/>
        </w:sectPr>
      </w:pPr>
    </w:p>
    <w:p w14:paraId="25D1D8BF" w14:textId="6F4051EB" w:rsidR="00F91E4D" w:rsidRDefault="00F57DD1">
      <w:pPr>
        <w:pStyle w:val="BodyText"/>
        <w:spacing w:before="56"/>
      </w:pPr>
      <w:r>
        <w:rPr>
          <w:spacing w:val="-1"/>
          <w:u w:val="single" w:color="000000"/>
        </w:rPr>
        <w:t>Title</w:t>
      </w:r>
      <w:r>
        <w:rPr>
          <w:spacing w:val="1"/>
          <w:u w:val="single" w:color="000000"/>
        </w:rPr>
        <w:t xml:space="preserve"> </w:t>
      </w:r>
      <w:r>
        <w:rPr>
          <w:spacing w:val="-1"/>
          <w:u w:val="single" w:color="000000"/>
        </w:rPr>
        <w:t>Blocks</w:t>
      </w:r>
      <w:r>
        <w:rPr>
          <w:spacing w:val="-2"/>
          <w:u w:val="single" w:color="000000"/>
        </w:rPr>
        <w:t xml:space="preserve"> </w:t>
      </w:r>
      <w:r>
        <w:rPr>
          <w:spacing w:val="-1"/>
          <w:u w:val="single" w:color="000000"/>
        </w:rPr>
        <w:t>Pane</w:t>
      </w:r>
    </w:p>
    <w:p w14:paraId="7E74CD42" w14:textId="647967F4" w:rsidR="00F91E4D" w:rsidRDefault="00F91E4D">
      <w:pPr>
        <w:rPr>
          <w:rFonts w:ascii="Calibri" w:eastAsia="Calibri" w:hAnsi="Calibri" w:cs="Calibri"/>
        </w:rPr>
      </w:pPr>
    </w:p>
    <w:p w14:paraId="61F34DD1" w14:textId="77777777" w:rsidR="00F91E4D" w:rsidRDefault="00F91E4D">
      <w:pPr>
        <w:rPr>
          <w:rFonts w:ascii="Calibri" w:eastAsia="Calibri" w:hAnsi="Calibri" w:cs="Calibri"/>
        </w:rPr>
      </w:pPr>
    </w:p>
    <w:p w14:paraId="4DFD3A0B" w14:textId="77777777" w:rsidR="00F91E4D" w:rsidRDefault="00F91E4D">
      <w:pPr>
        <w:rPr>
          <w:rFonts w:ascii="Calibri" w:eastAsia="Calibri" w:hAnsi="Calibri" w:cs="Calibri"/>
        </w:rPr>
      </w:pPr>
    </w:p>
    <w:p w14:paraId="470D0D04" w14:textId="55108CA4" w:rsidR="00F91E4D" w:rsidRDefault="002A759B" w:rsidP="00196D27">
      <w:pPr>
        <w:ind w:left="-630"/>
        <w:jc w:val="center"/>
        <w:rPr>
          <w:rFonts w:ascii="Calibri" w:eastAsia="Calibri" w:hAnsi="Calibri" w:cs="Calibri"/>
        </w:rPr>
      </w:pPr>
      <w:r>
        <w:rPr>
          <w:noProof/>
        </w:rPr>
        <w:drawing>
          <wp:inline distT="0" distB="0" distL="0" distR="0" wp14:anchorId="76F061D7" wp14:editId="6937C38D">
            <wp:extent cx="3558876" cy="866775"/>
            <wp:effectExtent l="0" t="0" r="3810" b="0"/>
            <wp:docPr id="160" name="Picture 160" descr="Pinellas County ribbon, Title Block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inellas County ribbon, Title Blocks pane."/>
                    <pic:cNvPicPr/>
                  </pic:nvPicPr>
                  <pic:blipFill>
                    <a:blip r:embed="rId60">
                      <a:extLst>
                        <a:ext uri="{28A0092B-C50C-407E-A947-70E740481C1C}">
                          <a14:useLocalDpi xmlns:a14="http://schemas.microsoft.com/office/drawing/2010/main" val="0"/>
                        </a:ext>
                      </a:extLst>
                    </a:blip>
                    <a:stretch>
                      <a:fillRect/>
                    </a:stretch>
                  </pic:blipFill>
                  <pic:spPr>
                    <a:xfrm>
                      <a:off x="0" y="0"/>
                      <a:ext cx="3558876" cy="866775"/>
                    </a:xfrm>
                    <a:prstGeom prst="rect">
                      <a:avLst/>
                    </a:prstGeom>
                  </pic:spPr>
                </pic:pic>
              </a:graphicData>
            </a:graphic>
          </wp:inline>
        </w:drawing>
      </w:r>
    </w:p>
    <w:p w14:paraId="697083A5" w14:textId="77777777" w:rsidR="00F91E4D" w:rsidRDefault="00F91E4D">
      <w:pPr>
        <w:rPr>
          <w:rFonts w:ascii="Calibri" w:eastAsia="Calibri" w:hAnsi="Calibri" w:cs="Calibri"/>
        </w:rPr>
      </w:pPr>
    </w:p>
    <w:p w14:paraId="1C773247" w14:textId="77777777" w:rsidR="00F91E4D" w:rsidRDefault="002C0296" w:rsidP="00196D27">
      <w:pPr>
        <w:pStyle w:val="BodyText"/>
        <w:spacing w:before="142"/>
        <w:ind w:left="1710" w:right="393" w:hanging="1620"/>
      </w:pPr>
      <w:r>
        <w:rPr>
          <w:noProof/>
        </w:rPr>
        <w:drawing>
          <wp:inline distT="0" distB="0" distL="0" distR="0" wp14:anchorId="725A8830" wp14:editId="55562192">
            <wp:extent cx="1017905" cy="589915"/>
            <wp:effectExtent l="0" t="0" r="0" b="635"/>
            <wp:docPr id="244" name="Picture 179" descr="Pinellas County ribbon, Title Blocks pane Standar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7905" cy="589915"/>
                    </a:xfrm>
                    <a:prstGeom prst="rect">
                      <a:avLst/>
                    </a:prstGeom>
                    <a:noFill/>
                  </pic:spPr>
                </pic:pic>
              </a:graphicData>
            </a:graphic>
          </wp:inline>
        </w:drawing>
      </w:r>
      <w:r w:rsidR="00F57DD1">
        <w:rPr>
          <w:spacing w:val="-1"/>
        </w:rPr>
        <w:t>The</w:t>
      </w:r>
      <w:r w:rsidR="00F57DD1">
        <w:rPr>
          <w:spacing w:val="1"/>
        </w:rPr>
        <w:t xml:space="preserve"> </w:t>
      </w:r>
      <w:r w:rsidR="00F57DD1">
        <w:rPr>
          <w:spacing w:val="-1"/>
        </w:rPr>
        <w:t>left</w:t>
      </w:r>
      <w:r w:rsidR="00F57DD1">
        <w:rPr>
          <w:spacing w:val="-2"/>
        </w:rPr>
        <w:t xml:space="preserve"> </w:t>
      </w:r>
      <w:r w:rsidR="00F57DD1">
        <w:rPr>
          <w:spacing w:val="-1"/>
        </w:rPr>
        <w:t>two</w:t>
      </w:r>
      <w:r w:rsidR="00F57DD1">
        <w:rPr>
          <w:spacing w:val="1"/>
        </w:rPr>
        <w:t xml:space="preserve"> </w:t>
      </w:r>
      <w:r w:rsidR="00F57DD1">
        <w:rPr>
          <w:spacing w:val="-1"/>
        </w:rPr>
        <w:t>icons</w:t>
      </w:r>
      <w:r w:rsidR="00F57DD1">
        <w:rPr>
          <w:spacing w:val="-2"/>
        </w:rPr>
        <w:t xml:space="preserve"> </w:t>
      </w:r>
      <w:r w:rsidR="00F57DD1">
        <w:t>of</w:t>
      </w:r>
      <w:r w:rsidR="00F57DD1">
        <w:rPr>
          <w:spacing w:val="-2"/>
        </w:rPr>
        <w:t xml:space="preserve"> </w:t>
      </w:r>
      <w:r w:rsidR="00F57DD1">
        <w:rPr>
          <w:spacing w:val="-1"/>
        </w:rPr>
        <w:t>this</w:t>
      </w:r>
      <w:r w:rsidR="00F57DD1">
        <w:t xml:space="preserve"> </w:t>
      </w:r>
      <w:r w:rsidR="00F57DD1">
        <w:rPr>
          <w:spacing w:val="-2"/>
        </w:rPr>
        <w:t>pane</w:t>
      </w:r>
      <w:r w:rsidR="00F57DD1">
        <w:rPr>
          <w:spacing w:val="1"/>
        </w:rPr>
        <w:t xml:space="preserve"> </w:t>
      </w:r>
      <w:r w:rsidR="00F57DD1">
        <w:rPr>
          <w:spacing w:val="-1"/>
        </w:rPr>
        <w:t>are</w:t>
      </w:r>
      <w:r w:rsidR="00F57DD1">
        <w:rPr>
          <w:spacing w:val="1"/>
        </w:rPr>
        <w:t xml:space="preserve"> </w:t>
      </w:r>
      <w:r w:rsidR="00F57DD1">
        <w:rPr>
          <w:spacing w:val="-1"/>
        </w:rPr>
        <w:t>used to</w:t>
      </w:r>
      <w:r w:rsidR="00F57DD1">
        <w:rPr>
          <w:spacing w:val="1"/>
        </w:rPr>
        <w:t xml:space="preserve"> </w:t>
      </w:r>
      <w:r w:rsidR="00F57DD1">
        <w:rPr>
          <w:spacing w:val="-1"/>
        </w:rPr>
        <w:t xml:space="preserve">insert </w:t>
      </w:r>
      <w:r w:rsidR="00F57DD1">
        <w:t xml:space="preserve">PC </w:t>
      </w:r>
      <w:r w:rsidR="00F57DD1">
        <w:rPr>
          <w:spacing w:val="-1"/>
        </w:rPr>
        <w:t>standard title</w:t>
      </w:r>
      <w:r w:rsidR="00F57DD1">
        <w:rPr>
          <w:spacing w:val="36"/>
        </w:rPr>
        <w:t xml:space="preserve"> </w:t>
      </w:r>
      <w:r w:rsidR="00F57DD1">
        <w:rPr>
          <w:spacing w:val="-1"/>
        </w:rPr>
        <w:t>blocks</w:t>
      </w:r>
      <w:r w:rsidR="00F57DD1">
        <w:t xml:space="preserve"> </w:t>
      </w:r>
      <w:r w:rsidR="00F57DD1">
        <w:rPr>
          <w:spacing w:val="-2"/>
        </w:rPr>
        <w:t>into</w:t>
      </w:r>
      <w:r w:rsidR="00F57DD1">
        <w:rPr>
          <w:spacing w:val="-1"/>
        </w:rPr>
        <w:t xml:space="preserve"> the</w:t>
      </w:r>
      <w:r w:rsidR="00F57DD1">
        <w:rPr>
          <w:spacing w:val="1"/>
        </w:rPr>
        <w:t xml:space="preserve"> </w:t>
      </w:r>
      <w:r w:rsidR="00F57DD1">
        <w:rPr>
          <w:spacing w:val="-1"/>
        </w:rPr>
        <w:t>current</w:t>
      </w:r>
      <w:r w:rsidR="00F57DD1">
        <w:rPr>
          <w:spacing w:val="1"/>
        </w:rPr>
        <w:t xml:space="preserve"> </w:t>
      </w:r>
      <w:r w:rsidR="00F57DD1">
        <w:rPr>
          <w:spacing w:val="-1"/>
        </w:rPr>
        <w:t>drawings.</w:t>
      </w:r>
      <w:r w:rsidR="00F57DD1">
        <w:rPr>
          <w:spacing w:val="49"/>
        </w:rPr>
        <w:t xml:space="preserve"> </w:t>
      </w:r>
      <w:r w:rsidR="00F57DD1">
        <w:rPr>
          <w:spacing w:val="-1"/>
        </w:rPr>
        <w:t>These</w:t>
      </w:r>
      <w:r w:rsidR="00F57DD1">
        <w:rPr>
          <w:spacing w:val="1"/>
        </w:rPr>
        <w:t xml:space="preserve"> </w:t>
      </w:r>
      <w:r w:rsidR="00F57DD1">
        <w:rPr>
          <w:spacing w:val="-1"/>
        </w:rPr>
        <w:t>title</w:t>
      </w:r>
      <w:r w:rsidR="00F57DD1">
        <w:rPr>
          <w:spacing w:val="1"/>
        </w:rPr>
        <w:t xml:space="preserve"> </w:t>
      </w:r>
      <w:r w:rsidR="00F57DD1">
        <w:rPr>
          <w:spacing w:val="-1"/>
        </w:rPr>
        <w:t>blocks</w:t>
      </w:r>
      <w:r w:rsidR="00F57DD1">
        <w:rPr>
          <w:spacing w:val="-2"/>
        </w:rPr>
        <w:t xml:space="preserve"> </w:t>
      </w:r>
      <w:r w:rsidR="00F57DD1">
        <w:rPr>
          <w:spacing w:val="-1"/>
        </w:rPr>
        <w:t>do</w:t>
      </w:r>
      <w:r w:rsidR="00F57DD1">
        <w:rPr>
          <w:spacing w:val="1"/>
        </w:rPr>
        <w:t xml:space="preserve"> </w:t>
      </w:r>
      <w:r w:rsidR="00F57DD1">
        <w:rPr>
          <w:spacing w:val="-1"/>
        </w:rPr>
        <w:t>not</w:t>
      </w:r>
      <w:r w:rsidR="00F57DD1">
        <w:rPr>
          <w:spacing w:val="1"/>
        </w:rPr>
        <w:t xml:space="preserve"> </w:t>
      </w:r>
      <w:r w:rsidR="00F57DD1">
        <w:rPr>
          <w:spacing w:val="-1"/>
        </w:rPr>
        <w:t>include</w:t>
      </w:r>
      <w:r w:rsidR="00F57DD1">
        <w:rPr>
          <w:spacing w:val="41"/>
        </w:rPr>
        <w:t xml:space="preserve"> </w:t>
      </w:r>
      <w:r w:rsidR="00F57DD1">
        <w:rPr>
          <w:spacing w:val="-1"/>
        </w:rPr>
        <w:t>any</w:t>
      </w:r>
      <w:r w:rsidR="00F57DD1">
        <w:rPr>
          <w:spacing w:val="1"/>
        </w:rPr>
        <w:t xml:space="preserve"> </w:t>
      </w:r>
      <w:r w:rsidR="00F57DD1">
        <w:rPr>
          <w:spacing w:val="-1"/>
        </w:rPr>
        <w:t>sheet</w:t>
      </w:r>
      <w:r w:rsidR="00F57DD1">
        <w:rPr>
          <w:spacing w:val="1"/>
        </w:rPr>
        <w:t xml:space="preserve"> </w:t>
      </w:r>
      <w:r w:rsidR="00F57DD1">
        <w:rPr>
          <w:spacing w:val="-1"/>
        </w:rPr>
        <w:t>set</w:t>
      </w:r>
      <w:r w:rsidR="00F57DD1">
        <w:rPr>
          <w:spacing w:val="-2"/>
        </w:rPr>
        <w:t xml:space="preserve"> </w:t>
      </w:r>
      <w:r w:rsidR="00F57DD1">
        <w:rPr>
          <w:spacing w:val="-1"/>
        </w:rPr>
        <w:t>manager</w:t>
      </w:r>
      <w:r w:rsidR="00F57DD1">
        <w:t xml:space="preserve"> </w:t>
      </w:r>
      <w:r w:rsidR="00F57DD1">
        <w:rPr>
          <w:spacing w:val="-1"/>
        </w:rPr>
        <w:t>integrated fields.</w:t>
      </w:r>
    </w:p>
    <w:p w14:paraId="23D07F66" w14:textId="77777777" w:rsidR="00F91E4D" w:rsidRDefault="00F91E4D">
      <w:pPr>
        <w:spacing w:before="5"/>
        <w:rPr>
          <w:rFonts w:ascii="Calibri" w:eastAsia="Calibri" w:hAnsi="Calibri" w:cs="Calibri"/>
          <w:sz w:val="21"/>
          <w:szCs w:val="21"/>
        </w:rPr>
      </w:pPr>
    </w:p>
    <w:p w14:paraId="10B428F9" w14:textId="22D0F0EE" w:rsidR="00F91E4D" w:rsidRDefault="002C0296" w:rsidP="00196D27">
      <w:pPr>
        <w:pStyle w:val="BodyText"/>
        <w:ind w:left="3150" w:right="201" w:hanging="2990"/>
      </w:pPr>
      <w:r>
        <w:rPr>
          <w:noProof/>
        </w:rPr>
        <w:drawing>
          <wp:inline distT="0" distB="0" distL="0" distR="0" wp14:anchorId="087D377C" wp14:editId="2F5C0343">
            <wp:extent cx="1892935" cy="570230"/>
            <wp:effectExtent l="0" t="0" r="0" b="1270"/>
            <wp:docPr id="243" name="Picture 178" descr="Pinellas County ribbon, Title Blocks pane, sheet set manag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78" descr="Pinellas County ribbon, Title Blocks pane, sheet set manager ic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2935" cy="570230"/>
                    </a:xfrm>
                    <a:prstGeom prst="rect">
                      <a:avLst/>
                    </a:prstGeom>
                    <a:noFill/>
                  </pic:spPr>
                </pic:pic>
              </a:graphicData>
            </a:graphic>
          </wp:inline>
        </w:drawing>
      </w:r>
      <w:r w:rsidR="00F57DD1">
        <w:rPr>
          <w:spacing w:val="-1"/>
        </w:rPr>
        <w:t>The</w:t>
      </w:r>
      <w:r w:rsidR="00F57DD1">
        <w:rPr>
          <w:spacing w:val="1"/>
        </w:rPr>
        <w:t xml:space="preserve"> </w:t>
      </w:r>
      <w:r w:rsidR="002A759B">
        <w:rPr>
          <w:spacing w:val="-1"/>
        </w:rPr>
        <w:t>middle</w:t>
      </w:r>
      <w:r w:rsidR="00F57DD1">
        <w:rPr>
          <w:spacing w:val="1"/>
        </w:rPr>
        <w:t xml:space="preserve"> </w:t>
      </w:r>
      <w:r w:rsidR="00F57DD1">
        <w:rPr>
          <w:spacing w:val="-1"/>
        </w:rPr>
        <w:t>two icons</w:t>
      </w:r>
      <w:r w:rsidR="00F57DD1">
        <w:rPr>
          <w:spacing w:val="-2"/>
        </w:rPr>
        <w:t xml:space="preserve"> </w:t>
      </w:r>
      <w:r w:rsidR="00F57DD1">
        <w:t xml:space="preserve">of </w:t>
      </w:r>
      <w:r w:rsidR="00F57DD1">
        <w:rPr>
          <w:spacing w:val="-1"/>
        </w:rPr>
        <w:t>this</w:t>
      </w:r>
      <w:r w:rsidR="00F57DD1">
        <w:rPr>
          <w:spacing w:val="-2"/>
        </w:rPr>
        <w:t xml:space="preserve"> </w:t>
      </w:r>
      <w:r w:rsidR="00F57DD1">
        <w:rPr>
          <w:spacing w:val="-1"/>
        </w:rPr>
        <w:t>pane</w:t>
      </w:r>
      <w:r w:rsidR="00F57DD1">
        <w:rPr>
          <w:spacing w:val="1"/>
        </w:rPr>
        <w:t xml:space="preserve"> </w:t>
      </w:r>
      <w:r w:rsidR="00F57DD1">
        <w:rPr>
          <w:spacing w:val="-1"/>
        </w:rPr>
        <w:t>are</w:t>
      </w:r>
      <w:r w:rsidR="00F57DD1">
        <w:rPr>
          <w:spacing w:val="1"/>
        </w:rPr>
        <w:t xml:space="preserve"> </w:t>
      </w:r>
      <w:r w:rsidR="00F57DD1">
        <w:rPr>
          <w:spacing w:val="-1"/>
        </w:rPr>
        <w:t>used to</w:t>
      </w:r>
      <w:r w:rsidR="00F57DD1">
        <w:rPr>
          <w:spacing w:val="1"/>
        </w:rPr>
        <w:t xml:space="preserve"> </w:t>
      </w:r>
      <w:r w:rsidR="00F57DD1">
        <w:rPr>
          <w:spacing w:val="-1"/>
        </w:rPr>
        <w:t>insert</w:t>
      </w:r>
      <w:r w:rsidR="00F57DD1">
        <w:rPr>
          <w:spacing w:val="1"/>
        </w:rPr>
        <w:t xml:space="preserve"> </w:t>
      </w:r>
      <w:r w:rsidR="00F57DD1">
        <w:rPr>
          <w:spacing w:val="-1"/>
        </w:rPr>
        <w:t>PC</w:t>
      </w:r>
      <w:r w:rsidR="00F57DD1">
        <w:rPr>
          <w:spacing w:val="-2"/>
        </w:rPr>
        <w:t xml:space="preserve"> </w:t>
      </w:r>
      <w:r w:rsidR="00F57DD1">
        <w:rPr>
          <w:spacing w:val="-1"/>
        </w:rPr>
        <w:t>standard title</w:t>
      </w:r>
      <w:r w:rsidR="00F57DD1">
        <w:rPr>
          <w:spacing w:val="32"/>
        </w:rPr>
        <w:t xml:space="preserve"> </w:t>
      </w:r>
      <w:r w:rsidR="00F57DD1">
        <w:rPr>
          <w:spacing w:val="-1"/>
        </w:rPr>
        <w:t>blocks</w:t>
      </w:r>
      <w:r w:rsidR="00F57DD1">
        <w:t xml:space="preserve"> </w:t>
      </w:r>
      <w:r w:rsidR="00F57DD1">
        <w:rPr>
          <w:spacing w:val="-2"/>
        </w:rPr>
        <w:t>into</w:t>
      </w:r>
      <w:r w:rsidR="00F57DD1">
        <w:rPr>
          <w:spacing w:val="-1"/>
        </w:rPr>
        <w:t xml:space="preserve"> the</w:t>
      </w:r>
      <w:r w:rsidR="00F57DD1">
        <w:rPr>
          <w:spacing w:val="1"/>
        </w:rPr>
        <w:t xml:space="preserve"> </w:t>
      </w:r>
      <w:r w:rsidR="00F57DD1">
        <w:rPr>
          <w:spacing w:val="-1"/>
        </w:rPr>
        <w:t>current</w:t>
      </w:r>
      <w:r w:rsidR="00F57DD1">
        <w:rPr>
          <w:spacing w:val="1"/>
        </w:rPr>
        <w:t xml:space="preserve"> </w:t>
      </w:r>
      <w:r w:rsidR="00F57DD1">
        <w:rPr>
          <w:spacing w:val="-1"/>
        </w:rPr>
        <w:t>drawings.</w:t>
      </w:r>
      <w:r w:rsidR="00F57DD1">
        <w:rPr>
          <w:spacing w:val="49"/>
        </w:rPr>
        <w:t xml:space="preserve"> </w:t>
      </w:r>
      <w:r w:rsidR="00F57DD1">
        <w:rPr>
          <w:spacing w:val="-1"/>
        </w:rPr>
        <w:t>These</w:t>
      </w:r>
      <w:r w:rsidR="00F57DD1">
        <w:rPr>
          <w:spacing w:val="1"/>
        </w:rPr>
        <w:t xml:space="preserve"> </w:t>
      </w:r>
      <w:r w:rsidR="00F57DD1">
        <w:rPr>
          <w:spacing w:val="-1"/>
        </w:rPr>
        <w:t>title</w:t>
      </w:r>
      <w:r w:rsidR="00F57DD1">
        <w:rPr>
          <w:spacing w:val="1"/>
        </w:rPr>
        <w:t xml:space="preserve"> </w:t>
      </w:r>
      <w:r w:rsidR="00F57DD1">
        <w:rPr>
          <w:spacing w:val="-1"/>
        </w:rPr>
        <w:t>blocks</w:t>
      </w:r>
      <w:r w:rsidR="00F57DD1">
        <w:rPr>
          <w:spacing w:val="-2"/>
        </w:rPr>
        <w:t xml:space="preserve"> </w:t>
      </w:r>
      <w:r w:rsidR="00F57DD1">
        <w:rPr>
          <w:spacing w:val="-1"/>
        </w:rPr>
        <w:t>do</w:t>
      </w:r>
      <w:r w:rsidR="00F57DD1">
        <w:rPr>
          <w:spacing w:val="1"/>
        </w:rPr>
        <w:t xml:space="preserve"> </w:t>
      </w:r>
      <w:r w:rsidR="00F57DD1">
        <w:rPr>
          <w:spacing w:val="-1"/>
        </w:rPr>
        <w:t>include</w:t>
      </w:r>
      <w:r w:rsidR="00F57DD1">
        <w:rPr>
          <w:spacing w:val="1"/>
        </w:rPr>
        <w:t xml:space="preserve"> </w:t>
      </w:r>
      <w:r w:rsidR="00F57DD1">
        <w:rPr>
          <w:spacing w:val="-1"/>
        </w:rPr>
        <w:t>sheet</w:t>
      </w:r>
      <w:r w:rsidR="00F57DD1">
        <w:rPr>
          <w:spacing w:val="45"/>
        </w:rPr>
        <w:t xml:space="preserve"> </w:t>
      </w:r>
      <w:r w:rsidR="00F57DD1">
        <w:t>set</w:t>
      </w:r>
      <w:r w:rsidR="00F57DD1">
        <w:rPr>
          <w:spacing w:val="-2"/>
        </w:rPr>
        <w:t xml:space="preserve"> </w:t>
      </w:r>
      <w:r w:rsidR="00F57DD1">
        <w:rPr>
          <w:spacing w:val="-1"/>
        </w:rPr>
        <w:t>manager</w:t>
      </w:r>
      <w:r w:rsidR="00F57DD1">
        <w:t xml:space="preserve"> </w:t>
      </w:r>
      <w:r w:rsidR="00F57DD1">
        <w:rPr>
          <w:spacing w:val="-2"/>
        </w:rPr>
        <w:t>integrated</w:t>
      </w:r>
      <w:r w:rsidR="00F57DD1">
        <w:rPr>
          <w:spacing w:val="-1"/>
        </w:rPr>
        <w:t xml:space="preserve"> fields.</w:t>
      </w:r>
      <w:r w:rsidR="00F57DD1">
        <w:rPr>
          <w:spacing w:val="49"/>
        </w:rPr>
        <w:t xml:space="preserve"> </w:t>
      </w:r>
      <w:r w:rsidR="00F57DD1">
        <w:rPr>
          <w:spacing w:val="-1"/>
        </w:rPr>
        <w:t>These</w:t>
      </w:r>
      <w:r w:rsidR="00F57DD1">
        <w:rPr>
          <w:spacing w:val="-2"/>
        </w:rPr>
        <w:t xml:space="preserve"> </w:t>
      </w:r>
      <w:r w:rsidR="00F57DD1">
        <w:rPr>
          <w:spacing w:val="-1"/>
        </w:rPr>
        <w:t>title</w:t>
      </w:r>
      <w:r w:rsidR="00F57DD1">
        <w:rPr>
          <w:spacing w:val="1"/>
        </w:rPr>
        <w:t xml:space="preserve"> </w:t>
      </w:r>
      <w:r w:rsidR="00F57DD1">
        <w:rPr>
          <w:spacing w:val="-1"/>
        </w:rPr>
        <w:t>blocks</w:t>
      </w:r>
      <w:r w:rsidR="00F57DD1">
        <w:t xml:space="preserve"> </w:t>
      </w:r>
      <w:r w:rsidR="00F57DD1">
        <w:rPr>
          <w:spacing w:val="-2"/>
        </w:rPr>
        <w:t>should</w:t>
      </w:r>
      <w:r w:rsidR="00F57DD1">
        <w:rPr>
          <w:spacing w:val="-1"/>
        </w:rPr>
        <w:t xml:space="preserve"> be</w:t>
      </w:r>
      <w:r w:rsidR="00F57DD1">
        <w:rPr>
          <w:spacing w:val="1"/>
        </w:rPr>
        <w:t xml:space="preserve"> </w:t>
      </w:r>
      <w:r w:rsidR="00F57DD1">
        <w:rPr>
          <w:spacing w:val="-1"/>
        </w:rPr>
        <w:t>used</w:t>
      </w:r>
      <w:r w:rsidR="00F57DD1">
        <w:rPr>
          <w:spacing w:val="61"/>
        </w:rPr>
        <w:t xml:space="preserve"> </w:t>
      </w:r>
      <w:r w:rsidR="00F57DD1">
        <w:rPr>
          <w:spacing w:val="-1"/>
        </w:rPr>
        <w:t>most</w:t>
      </w:r>
      <w:r w:rsidR="00F57DD1">
        <w:rPr>
          <w:spacing w:val="-2"/>
        </w:rPr>
        <w:t xml:space="preserve"> </w:t>
      </w:r>
      <w:r w:rsidR="00F57DD1">
        <w:t xml:space="preserve">of </w:t>
      </w:r>
      <w:r w:rsidR="00F57DD1">
        <w:rPr>
          <w:spacing w:val="-2"/>
        </w:rPr>
        <w:t>the</w:t>
      </w:r>
      <w:r w:rsidR="00F57DD1">
        <w:rPr>
          <w:spacing w:val="1"/>
        </w:rPr>
        <w:t xml:space="preserve"> </w:t>
      </w:r>
      <w:r w:rsidR="00F57DD1">
        <w:rPr>
          <w:spacing w:val="-1"/>
        </w:rPr>
        <w:t>time.</w:t>
      </w:r>
    </w:p>
    <w:p w14:paraId="6A94A5C8" w14:textId="77777777" w:rsidR="00F91E4D" w:rsidRDefault="00F91E4D">
      <w:pPr>
        <w:sectPr w:rsidR="00F91E4D" w:rsidSect="00196D27">
          <w:type w:val="continuous"/>
          <w:pgSz w:w="12240" w:h="15840"/>
          <w:pgMar w:top="1360" w:right="1280" w:bottom="280" w:left="1280" w:header="720" w:footer="720" w:gutter="0"/>
          <w:cols w:space="7860"/>
        </w:sectPr>
      </w:pPr>
    </w:p>
    <w:p w14:paraId="63A8D4E0" w14:textId="7FA7D407" w:rsidR="00F91E4D" w:rsidRDefault="00F91E4D">
      <w:pPr>
        <w:rPr>
          <w:rFonts w:ascii="Calibri" w:eastAsia="Calibri" w:hAnsi="Calibri" w:cs="Calibri"/>
          <w:sz w:val="20"/>
          <w:szCs w:val="20"/>
        </w:rPr>
      </w:pPr>
    </w:p>
    <w:p w14:paraId="19A1D5A4" w14:textId="77777777" w:rsidR="002A759B" w:rsidRDefault="002A759B" w:rsidP="002A759B">
      <w:pPr>
        <w:ind w:left="270"/>
        <w:rPr>
          <w:rFonts w:ascii="Calibri" w:eastAsia="Calibri" w:hAnsi="Calibri"/>
          <w:spacing w:val="-1"/>
        </w:rPr>
        <w:sectPr w:rsidR="002A759B" w:rsidSect="00196D27">
          <w:type w:val="continuous"/>
          <w:pgSz w:w="12240" w:h="15840"/>
          <w:pgMar w:top="1360" w:right="1280" w:bottom="280" w:left="1280" w:header="720" w:footer="720" w:gutter="0"/>
          <w:cols w:space="720"/>
        </w:sectPr>
      </w:pPr>
    </w:p>
    <w:p w14:paraId="647E170A" w14:textId="39CA08C9" w:rsidR="002A759B" w:rsidRPr="002A759B" w:rsidRDefault="002A759B" w:rsidP="002A759B">
      <w:pPr>
        <w:ind w:left="270"/>
        <w:rPr>
          <w:rFonts w:ascii="Calibri" w:eastAsia="Calibri" w:hAnsi="Calibri"/>
          <w:spacing w:val="-1"/>
        </w:rPr>
      </w:pPr>
      <w:r>
        <w:rPr>
          <w:noProof/>
        </w:rPr>
        <w:drawing>
          <wp:inline distT="0" distB="0" distL="0" distR="0" wp14:anchorId="6A06C315" wp14:editId="6DAB6F8A">
            <wp:extent cx="1190625" cy="723900"/>
            <wp:effectExtent l="0" t="0" r="9525" b="0"/>
            <wp:docPr id="548" name="Picture 548" descr="Pinellas County ribbon, Title Blocks pane, Sig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Pinellas County ribbon, Title Blocks pane, Signing options."/>
                    <pic:cNvPicPr/>
                  </pic:nvPicPr>
                  <pic:blipFill>
                    <a:blip r:embed="rId63"/>
                    <a:stretch>
                      <a:fillRect/>
                    </a:stretch>
                  </pic:blipFill>
                  <pic:spPr>
                    <a:xfrm>
                      <a:off x="0" y="0"/>
                      <a:ext cx="1190625" cy="723900"/>
                    </a:xfrm>
                    <a:prstGeom prst="rect">
                      <a:avLst/>
                    </a:prstGeom>
                  </pic:spPr>
                </pic:pic>
              </a:graphicData>
            </a:graphic>
          </wp:inline>
        </w:drawing>
      </w:r>
      <w:r w:rsidR="00196D27">
        <w:rPr>
          <w:rFonts w:ascii="Calibri" w:eastAsia="Calibri" w:hAnsi="Calibri"/>
          <w:spacing w:val="-1"/>
        </w:rPr>
        <w:t xml:space="preserve">  </w:t>
      </w:r>
      <w:r>
        <w:rPr>
          <w:rFonts w:ascii="Calibri" w:eastAsia="Calibri" w:hAnsi="Calibri"/>
          <w:spacing w:val="-1"/>
        </w:rPr>
        <w:t>The right two icons of this pane are used to change the layer state of the drawing.</w:t>
      </w:r>
    </w:p>
    <w:p w14:paraId="090149E5" w14:textId="77777777" w:rsidR="002A759B" w:rsidRDefault="002A759B" w:rsidP="002A759B">
      <w:pPr>
        <w:ind w:left="270"/>
        <w:rPr>
          <w:rFonts w:ascii="Calibri" w:eastAsia="Calibri" w:hAnsi="Calibri" w:cs="Calibri"/>
          <w:sz w:val="20"/>
          <w:szCs w:val="20"/>
        </w:rPr>
        <w:sectPr w:rsidR="002A759B" w:rsidSect="00196D27">
          <w:type w:val="continuous"/>
          <w:pgSz w:w="12240" w:h="15840"/>
          <w:pgMar w:top="1360" w:right="1280" w:bottom="280" w:left="1280" w:header="720" w:footer="720" w:gutter="0"/>
          <w:cols w:space="144"/>
        </w:sectPr>
      </w:pPr>
    </w:p>
    <w:p w14:paraId="1B858542" w14:textId="77777777" w:rsidR="00196D27" w:rsidRDefault="00196D27" w:rsidP="002A759B">
      <w:pPr>
        <w:ind w:left="270"/>
        <w:rPr>
          <w:rFonts w:ascii="Calibri" w:eastAsia="Calibri" w:hAnsi="Calibri" w:cs="Calibri"/>
          <w:sz w:val="20"/>
          <w:szCs w:val="20"/>
        </w:rPr>
        <w:sectPr w:rsidR="00196D27" w:rsidSect="009F6743">
          <w:type w:val="continuous"/>
          <w:pgSz w:w="12240" w:h="15840"/>
          <w:pgMar w:top="1360" w:right="1280" w:bottom="280" w:left="1280" w:header="720" w:footer="720" w:gutter="0"/>
          <w:cols w:space="720"/>
        </w:sectPr>
      </w:pPr>
    </w:p>
    <w:p w14:paraId="1F3443E1" w14:textId="6BAE5F28" w:rsidR="002A759B" w:rsidRDefault="002A759B" w:rsidP="002A759B">
      <w:pPr>
        <w:ind w:left="270"/>
        <w:rPr>
          <w:rFonts w:ascii="Calibri" w:eastAsia="Calibri" w:hAnsi="Calibri" w:cs="Calibri"/>
          <w:sz w:val="20"/>
          <w:szCs w:val="20"/>
        </w:rPr>
      </w:pPr>
    </w:p>
    <w:p w14:paraId="5EFB92CE" w14:textId="77777777" w:rsidR="00F91E4D" w:rsidRDefault="00F91E4D">
      <w:pPr>
        <w:rPr>
          <w:rFonts w:ascii="Calibri" w:eastAsia="Calibri" w:hAnsi="Calibri" w:cs="Calibri"/>
          <w:sz w:val="20"/>
          <w:szCs w:val="20"/>
        </w:rPr>
      </w:pPr>
    </w:p>
    <w:p w14:paraId="743BC538" w14:textId="1BA9EBC0" w:rsidR="00196D27" w:rsidRDefault="00196D27">
      <w:pPr>
        <w:rPr>
          <w:rFonts w:ascii="Calibri" w:eastAsia="Calibri" w:hAnsi="Calibri" w:cs="Calibri"/>
          <w:sz w:val="20"/>
          <w:szCs w:val="20"/>
        </w:rPr>
      </w:pPr>
      <w:r>
        <w:rPr>
          <w:rFonts w:ascii="Calibri" w:eastAsia="Calibri" w:hAnsi="Calibri" w:cs="Calibri"/>
          <w:sz w:val="20"/>
          <w:szCs w:val="20"/>
        </w:rPr>
        <w:br w:type="page"/>
      </w:r>
    </w:p>
    <w:p w14:paraId="60C5D65A" w14:textId="77777777" w:rsidR="00F91E4D" w:rsidRDefault="00F91E4D">
      <w:pPr>
        <w:rPr>
          <w:rFonts w:ascii="Calibri" w:eastAsia="Calibri" w:hAnsi="Calibri" w:cs="Calibri"/>
          <w:sz w:val="20"/>
          <w:szCs w:val="20"/>
        </w:rPr>
        <w:sectPr w:rsidR="00F91E4D" w:rsidSect="009F6743">
          <w:type w:val="continuous"/>
          <w:pgSz w:w="12240" w:h="15840"/>
          <w:pgMar w:top="1360" w:right="1280" w:bottom="280" w:left="1280" w:header="720" w:footer="720" w:gutter="0"/>
          <w:cols w:space="720"/>
        </w:sectPr>
      </w:pPr>
    </w:p>
    <w:p w14:paraId="3409F420" w14:textId="0E1694F8" w:rsidR="00F91E4D" w:rsidRDefault="00F57DD1">
      <w:pPr>
        <w:pStyle w:val="BodyText"/>
        <w:spacing w:before="181"/>
        <w:rPr>
          <w:spacing w:val="-1"/>
          <w:u w:val="single" w:color="000000"/>
        </w:rPr>
      </w:pPr>
      <w:bookmarkStart w:id="119" w:name="Survey_Tools_Pane"/>
      <w:bookmarkStart w:id="120" w:name="_bookmark48"/>
      <w:bookmarkEnd w:id="119"/>
      <w:bookmarkEnd w:id="120"/>
      <w:r>
        <w:rPr>
          <w:spacing w:val="-1"/>
          <w:u w:val="single" w:color="000000"/>
        </w:rPr>
        <w:lastRenderedPageBreak/>
        <w:t>Survey</w:t>
      </w:r>
      <w:r>
        <w:rPr>
          <w:spacing w:val="-2"/>
          <w:u w:val="single" w:color="000000"/>
        </w:rPr>
        <w:t xml:space="preserve"> </w:t>
      </w:r>
      <w:r>
        <w:rPr>
          <w:spacing w:val="-1"/>
          <w:u w:val="single" w:color="000000"/>
        </w:rPr>
        <w:t>Tools</w:t>
      </w:r>
      <w:r>
        <w:rPr>
          <w:spacing w:val="-2"/>
          <w:u w:val="single" w:color="000000"/>
        </w:rPr>
        <w:t xml:space="preserve"> </w:t>
      </w:r>
      <w:r>
        <w:rPr>
          <w:spacing w:val="-1"/>
          <w:u w:val="single" w:color="000000"/>
        </w:rPr>
        <w:t>Pane</w:t>
      </w:r>
    </w:p>
    <w:p w14:paraId="4C28D7DF" w14:textId="33D4CE58" w:rsidR="00F91E4D" w:rsidRDefault="00F91E4D">
      <w:pPr>
        <w:rPr>
          <w:rFonts w:ascii="Calibri" w:eastAsia="Calibri" w:hAnsi="Calibri" w:cs="Calibri"/>
          <w:sz w:val="20"/>
          <w:szCs w:val="20"/>
        </w:rPr>
      </w:pPr>
    </w:p>
    <w:p w14:paraId="55EE73A1" w14:textId="77777777" w:rsidR="00F91E4D" w:rsidRDefault="00F91E4D">
      <w:pPr>
        <w:spacing w:before="3"/>
        <w:rPr>
          <w:rFonts w:ascii="Calibri" w:eastAsia="Calibri" w:hAnsi="Calibri" w:cs="Calibri"/>
          <w:sz w:val="13"/>
          <w:szCs w:val="13"/>
        </w:rPr>
      </w:pPr>
    </w:p>
    <w:p w14:paraId="37D6DDBA" w14:textId="77777777" w:rsidR="00F91E4D" w:rsidRDefault="00F57DD1" w:rsidP="00196D27">
      <w:pPr>
        <w:spacing w:line="200" w:lineRule="atLeast"/>
        <w:ind w:left="2250" w:hanging="2250"/>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3DFCAA28" wp14:editId="216D8C50">
            <wp:extent cx="866603" cy="1019175"/>
            <wp:effectExtent l="0" t="0" r="0" b="0"/>
            <wp:docPr id="93" name="image49.png" descr="Pinellas County ribbon, Survey Tool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64" cstate="print"/>
                    <a:stretch>
                      <a:fillRect/>
                    </a:stretch>
                  </pic:blipFill>
                  <pic:spPr>
                    <a:xfrm>
                      <a:off x="0" y="0"/>
                      <a:ext cx="866603" cy="1019175"/>
                    </a:xfrm>
                    <a:prstGeom prst="rect">
                      <a:avLst/>
                    </a:prstGeom>
                  </pic:spPr>
                </pic:pic>
              </a:graphicData>
            </a:graphic>
          </wp:inline>
        </w:drawing>
      </w:r>
    </w:p>
    <w:p w14:paraId="4904F42C" w14:textId="77777777" w:rsidR="00F91E4D" w:rsidRDefault="00F91E4D">
      <w:pPr>
        <w:spacing w:before="6"/>
        <w:rPr>
          <w:rFonts w:ascii="Calibri" w:eastAsia="Calibri" w:hAnsi="Calibri" w:cs="Calibri"/>
          <w:sz w:val="18"/>
          <w:szCs w:val="18"/>
        </w:rPr>
      </w:pPr>
    </w:p>
    <w:p w14:paraId="5E182063" w14:textId="77777777" w:rsidR="00F91E4D" w:rsidRDefault="002C0296" w:rsidP="00196D27">
      <w:pPr>
        <w:pStyle w:val="BodyText"/>
        <w:spacing w:line="242" w:lineRule="auto"/>
        <w:ind w:left="1350" w:right="50" w:hanging="1190"/>
      </w:pPr>
      <w:r>
        <w:rPr>
          <w:noProof/>
        </w:rPr>
        <w:drawing>
          <wp:inline distT="0" distB="0" distL="0" distR="0" wp14:anchorId="45BC3925" wp14:editId="33FA8EAC">
            <wp:extent cx="715010" cy="675005"/>
            <wp:effectExtent l="0" t="0" r="8890" b="0"/>
            <wp:docPr id="242" name="Picture 177" descr="Pinellas County ribbon, Survey Tools pane, point station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5010" cy="675005"/>
                    </a:xfrm>
                    <a:prstGeom prst="rect">
                      <a:avLst/>
                    </a:prstGeom>
                    <a:noFill/>
                  </pic:spPr>
                </pic:pic>
              </a:graphicData>
            </a:graphic>
          </wp:inline>
        </w:drawing>
      </w:r>
      <w:r w:rsidR="00F57DD1">
        <w:rPr>
          <w:spacing w:val="-1"/>
        </w:rPr>
        <w:t>This</w:t>
      </w:r>
      <w:r w:rsidR="00F57DD1">
        <w:t xml:space="preserve"> icon</w:t>
      </w:r>
      <w:r w:rsidR="00F57DD1">
        <w:rPr>
          <w:spacing w:val="-3"/>
        </w:rPr>
        <w:t xml:space="preserve"> </w:t>
      </w:r>
      <w:r w:rsidR="00F57DD1">
        <w:rPr>
          <w:spacing w:val="-1"/>
        </w:rPr>
        <w:t>launches</w:t>
      </w:r>
      <w:r w:rsidR="00F57DD1">
        <w:t xml:space="preserve"> a</w:t>
      </w:r>
      <w:r w:rsidR="00F57DD1">
        <w:rPr>
          <w:spacing w:val="-2"/>
        </w:rPr>
        <w:t xml:space="preserve"> </w:t>
      </w:r>
      <w:r w:rsidR="00F57DD1">
        <w:rPr>
          <w:spacing w:val="-1"/>
        </w:rPr>
        <w:t>custom</w:t>
      </w:r>
      <w:r w:rsidR="00F57DD1">
        <w:rPr>
          <w:spacing w:val="1"/>
        </w:rPr>
        <w:t xml:space="preserve"> </w:t>
      </w:r>
      <w:r w:rsidR="00F57DD1">
        <w:rPr>
          <w:spacing w:val="-1"/>
        </w:rPr>
        <w:t>application that</w:t>
      </w:r>
      <w:r w:rsidR="00F57DD1">
        <w:rPr>
          <w:spacing w:val="1"/>
        </w:rPr>
        <w:t xml:space="preserve"> </w:t>
      </w:r>
      <w:r w:rsidR="00F57DD1">
        <w:rPr>
          <w:spacing w:val="-1"/>
        </w:rPr>
        <w:t>creates</w:t>
      </w:r>
      <w:r w:rsidR="00F57DD1">
        <w:rPr>
          <w:spacing w:val="-5"/>
        </w:rPr>
        <w:t xml:space="preserve"> </w:t>
      </w:r>
      <w:r w:rsidR="00F57DD1">
        <w:t xml:space="preserve">a </w:t>
      </w:r>
      <w:r w:rsidR="00F57DD1">
        <w:rPr>
          <w:spacing w:val="-1"/>
        </w:rPr>
        <w:t>point</w:t>
      </w:r>
      <w:r w:rsidR="00F57DD1">
        <w:rPr>
          <w:spacing w:val="1"/>
        </w:rPr>
        <w:t xml:space="preserve"> </w:t>
      </w:r>
      <w:r w:rsidR="00F57DD1">
        <w:rPr>
          <w:spacing w:val="-1"/>
        </w:rPr>
        <w:t>report</w:t>
      </w:r>
      <w:r w:rsidR="00F57DD1">
        <w:rPr>
          <w:spacing w:val="-2"/>
        </w:rPr>
        <w:t xml:space="preserve"> </w:t>
      </w:r>
      <w:r w:rsidR="00F57DD1">
        <w:rPr>
          <w:spacing w:val="-1"/>
        </w:rPr>
        <w:t>that</w:t>
      </w:r>
      <w:r w:rsidR="00F57DD1">
        <w:rPr>
          <w:spacing w:val="-2"/>
        </w:rPr>
        <w:t xml:space="preserve"> </w:t>
      </w:r>
      <w:r w:rsidR="00F57DD1">
        <w:rPr>
          <w:spacing w:val="-1"/>
        </w:rPr>
        <w:t>includes</w:t>
      </w:r>
      <w:r w:rsidR="00F57DD1">
        <w:rPr>
          <w:spacing w:val="45"/>
        </w:rPr>
        <w:t xml:space="preserve"> </w:t>
      </w:r>
      <w:r w:rsidR="00F57DD1">
        <w:rPr>
          <w:spacing w:val="-1"/>
        </w:rPr>
        <w:t>alignment</w:t>
      </w:r>
      <w:r w:rsidR="00F57DD1">
        <w:rPr>
          <w:spacing w:val="1"/>
        </w:rPr>
        <w:t xml:space="preserve"> </w:t>
      </w:r>
      <w:r w:rsidR="00F57DD1">
        <w:rPr>
          <w:spacing w:val="-1"/>
        </w:rPr>
        <w:t>station and offset</w:t>
      </w:r>
      <w:r w:rsidR="00F57DD1">
        <w:rPr>
          <w:spacing w:val="1"/>
        </w:rPr>
        <w:t xml:space="preserve"> </w:t>
      </w:r>
      <w:r w:rsidR="00F57DD1">
        <w:rPr>
          <w:spacing w:val="-1"/>
        </w:rPr>
        <w:t>information.</w:t>
      </w:r>
    </w:p>
    <w:p w14:paraId="230FC921" w14:textId="77777777" w:rsidR="00F91E4D" w:rsidRDefault="00F91E4D">
      <w:pPr>
        <w:spacing w:before="12"/>
        <w:rPr>
          <w:rFonts w:ascii="Calibri" w:eastAsia="Calibri" w:hAnsi="Calibri" w:cs="Calibri"/>
          <w:sz w:val="17"/>
          <w:szCs w:val="17"/>
        </w:rPr>
      </w:pPr>
    </w:p>
    <w:p w14:paraId="2FA3AD50" w14:textId="77777777" w:rsidR="00F91E4D" w:rsidRDefault="00F91E4D">
      <w:pPr>
        <w:rPr>
          <w:rFonts w:ascii="Calibri" w:eastAsia="Calibri" w:hAnsi="Calibri" w:cs="Calibri"/>
          <w:sz w:val="17"/>
          <w:szCs w:val="17"/>
        </w:rPr>
        <w:sectPr w:rsidR="00F91E4D" w:rsidSect="009F6743">
          <w:pgSz w:w="12240" w:h="15840"/>
          <w:pgMar w:top="1820" w:right="1280" w:bottom="1800" w:left="1280" w:header="720" w:footer="1605" w:gutter="0"/>
          <w:cols w:space="720"/>
        </w:sectPr>
      </w:pPr>
    </w:p>
    <w:p w14:paraId="4E154F2C" w14:textId="77777777" w:rsidR="00196D27" w:rsidRDefault="00F57DD1">
      <w:pPr>
        <w:pStyle w:val="BodyText"/>
        <w:spacing w:before="56"/>
        <w:rPr>
          <w:spacing w:val="-1"/>
          <w:u w:val="single" w:color="000000"/>
        </w:rPr>
        <w:sectPr w:rsidR="00196D27" w:rsidSect="009F6743">
          <w:type w:val="continuous"/>
          <w:pgSz w:w="12240" w:h="15840"/>
          <w:pgMar w:top="1360" w:right="1280" w:bottom="280" w:left="1280" w:header="720" w:footer="720" w:gutter="0"/>
          <w:cols w:num="2" w:space="720" w:equalWidth="0">
            <w:col w:w="3747" w:space="40"/>
            <w:col w:w="5893"/>
          </w:cols>
        </w:sectPr>
      </w:pPr>
      <w:bookmarkStart w:id="121" w:name="Aerials_Pane"/>
      <w:bookmarkStart w:id="122" w:name="_bookmark49"/>
      <w:bookmarkEnd w:id="121"/>
      <w:bookmarkEnd w:id="122"/>
      <w:r>
        <w:rPr>
          <w:spacing w:val="-1"/>
          <w:u w:val="single" w:color="000000"/>
        </w:rPr>
        <w:t>Aerials</w:t>
      </w:r>
      <w:r>
        <w:rPr>
          <w:u w:val="single" w:color="000000"/>
        </w:rPr>
        <w:t xml:space="preserve"> </w:t>
      </w:r>
      <w:r>
        <w:rPr>
          <w:spacing w:val="-1"/>
          <w:u w:val="single" w:color="000000"/>
        </w:rPr>
        <w:t>Pane</w:t>
      </w:r>
    </w:p>
    <w:p w14:paraId="353CA3FD" w14:textId="2B509949" w:rsidR="00F91E4D" w:rsidRDefault="00F91E4D">
      <w:pPr>
        <w:pStyle w:val="BodyText"/>
        <w:spacing w:before="56"/>
      </w:pPr>
    </w:p>
    <w:p w14:paraId="0CC85306" w14:textId="2D5EAEA1" w:rsidR="00F91E4D" w:rsidRDefault="00F91E4D">
      <w:pPr>
        <w:rPr>
          <w:rFonts w:ascii="Calibri" w:eastAsia="Calibri" w:hAnsi="Calibri" w:cs="Calibri"/>
        </w:rPr>
      </w:pPr>
    </w:p>
    <w:p w14:paraId="7C25D75B" w14:textId="341E93D1" w:rsidR="00F91E4D" w:rsidRDefault="002A759B" w:rsidP="00196D27">
      <w:pPr>
        <w:jc w:val="center"/>
        <w:rPr>
          <w:rFonts w:ascii="Calibri" w:eastAsia="Calibri" w:hAnsi="Calibri" w:cs="Calibri"/>
        </w:rPr>
      </w:pPr>
      <w:r>
        <w:rPr>
          <w:noProof/>
        </w:rPr>
        <w:drawing>
          <wp:inline distT="0" distB="0" distL="0" distR="0" wp14:anchorId="141977F2" wp14:editId="5EEABA45">
            <wp:extent cx="2333625" cy="933450"/>
            <wp:effectExtent l="0" t="0" r="9525" b="0"/>
            <wp:docPr id="551" name="Picture 551" descr="Pinellas County ribbon, Aerial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Pinellas County ribbon, Aerials pane."/>
                    <pic:cNvPicPr/>
                  </pic:nvPicPr>
                  <pic:blipFill>
                    <a:blip r:embed="rId66"/>
                    <a:stretch>
                      <a:fillRect/>
                    </a:stretch>
                  </pic:blipFill>
                  <pic:spPr>
                    <a:xfrm>
                      <a:off x="0" y="0"/>
                      <a:ext cx="2333625" cy="933450"/>
                    </a:xfrm>
                    <a:prstGeom prst="rect">
                      <a:avLst/>
                    </a:prstGeom>
                  </pic:spPr>
                </pic:pic>
              </a:graphicData>
            </a:graphic>
          </wp:inline>
        </w:drawing>
      </w:r>
    </w:p>
    <w:p w14:paraId="52C3B784" w14:textId="77777777" w:rsidR="00F91E4D" w:rsidRDefault="00F91E4D">
      <w:pPr>
        <w:rPr>
          <w:rFonts w:ascii="Calibri" w:eastAsia="Calibri" w:hAnsi="Calibri" w:cs="Calibri"/>
        </w:rPr>
      </w:pPr>
    </w:p>
    <w:p w14:paraId="54503164" w14:textId="3473E30C" w:rsidR="00F91E4D" w:rsidRDefault="00196D27" w:rsidP="00196D27">
      <w:pPr>
        <w:pStyle w:val="BodyText"/>
        <w:ind w:left="3060" w:right="307" w:hanging="2902"/>
      </w:pPr>
      <w:r>
        <w:rPr>
          <w:noProof/>
        </w:rPr>
        <w:drawing>
          <wp:inline distT="0" distB="0" distL="0" distR="0" wp14:anchorId="5CDA1C73" wp14:editId="3682407E">
            <wp:extent cx="1787525" cy="715010"/>
            <wp:effectExtent l="0" t="0" r="3175" b="8890"/>
            <wp:docPr id="240" name="Picture 175" descr="Shows the icons on the Aerials ribb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75" descr="Shows the icons on the Aerials ribbon tab."/>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787901" cy="715160"/>
                    </a:xfrm>
                    <a:prstGeom prst="rect">
                      <a:avLst/>
                    </a:prstGeom>
                    <a:noFill/>
                  </pic:spPr>
                </pic:pic>
              </a:graphicData>
            </a:graphic>
          </wp:inline>
        </w:drawing>
      </w:r>
      <w:r w:rsidR="00F57DD1">
        <w:rPr>
          <w:spacing w:val="-1"/>
        </w:rPr>
        <w:t>These</w:t>
      </w:r>
      <w:r w:rsidR="00F57DD1">
        <w:rPr>
          <w:spacing w:val="1"/>
        </w:rPr>
        <w:t xml:space="preserve"> </w:t>
      </w:r>
      <w:r w:rsidR="00F57DD1">
        <w:rPr>
          <w:spacing w:val="-1"/>
        </w:rPr>
        <w:t>icons</w:t>
      </w:r>
      <w:r w:rsidR="00F57DD1">
        <w:rPr>
          <w:spacing w:val="-2"/>
        </w:rPr>
        <w:t xml:space="preserve"> </w:t>
      </w:r>
      <w:r w:rsidR="00F57DD1">
        <w:rPr>
          <w:spacing w:val="-1"/>
        </w:rPr>
        <w:t>are</w:t>
      </w:r>
      <w:r w:rsidR="00F57DD1">
        <w:rPr>
          <w:spacing w:val="1"/>
        </w:rPr>
        <w:t xml:space="preserve"> </w:t>
      </w:r>
      <w:r w:rsidR="00F57DD1">
        <w:rPr>
          <w:spacing w:val="-1"/>
        </w:rPr>
        <w:t>used to</w:t>
      </w:r>
      <w:r w:rsidR="00F57DD1">
        <w:rPr>
          <w:spacing w:val="1"/>
        </w:rPr>
        <w:t xml:space="preserve"> </w:t>
      </w:r>
      <w:r w:rsidR="00F57DD1">
        <w:rPr>
          <w:spacing w:val="-1"/>
        </w:rPr>
        <w:t>create</w:t>
      </w:r>
      <w:r w:rsidR="00F57DD1">
        <w:rPr>
          <w:spacing w:val="1"/>
        </w:rPr>
        <w:t xml:space="preserve"> </w:t>
      </w:r>
      <w:r w:rsidR="00F57DD1">
        <w:t>a</w:t>
      </w:r>
      <w:r w:rsidR="00F57DD1">
        <w:rPr>
          <w:spacing w:val="-2"/>
        </w:rPr>
        <w:t xml:space="preserve"> </w:t>
      </w:r>
      <w:r w:rsidR="00F57DD1">
        <w:t>WMS</w:t>
      </w:r>
      <w:r w:rsidR="00F57DD1">
        <w:rPr>
          <w:spacing w:val="-3"/>
        </w:rPr>
        <w:t xml:space="preserve"> </w:t>
      </w:r>
      <w:r w:rsidR="00F57DD1">
        <w:rPr>
          <w:spacing w:val="-1"/>
        </w:rPr>
        <w:t>data</w:t>
      </w:r>
      <w:r w:rsidR="00F57DD1">
        <w:t xml:space="preserve"> </w:t>
      </w:r>
      <w:r w:rsidR="00F57DD1">
        <w:rPr>
          <w:spacing w:val="-1"/>
        </w:rPr>
        <w:t xml:space="preserve">connection </w:t>
      </w:r>
      <w:r w:rsidR="00F57DD1">
        <w:t>to</w:t>
      </w:r>
      <w:r w:rsidR="00F57DD1">
        <w:rPr>
          <w:spacing w:val="-1"/>
        </w:rPr>
        <w:t xml:space="preserve"> </w:t>
      </w:r>
      <w:r w:rsidR="00F57DD1">
        <w:rPr>
          <w:spacing w:val="1"/>
        </w:rPr>
        <w:t>PC</w:t>
      </w:r>
      <w:r w:rsidR="00F57DD1">
        <w:rPr>
          <w:spacing w:val="31"/>
        </w:rPr>
        <w:t xml:space="preserve"> </w:t>
      </w:r>
      <w:r w:rsidR="00F57DD1">
        <w:rPr>
          <w:spacing w:val="-1"/>
        </w:rPr>
        <w:t>aerial photos.</w:t>
      </w:r>
      <w:r w:rsidR="00F57DD1">
        <w:rPr>
          <w:spacing w:val="-3"/>
        </w:rPr>
        <w:t xml:space="preserve"> </w:t>
      </w:r>
      <w:r w:rsidR="00F57DD1">
        <w:rPr>
          <w:spacing w:val="-1"/>
        </w:rPr>
        <w:t>The</w:t>
      </w:r>
      <w:r w:rsidR="00F57DD1">
        <w:rPr>
          <w:spacing w:val="-2"/>
        </w:rPr>
        <w:t xml:space="preserve"> </w:t>
      </w:r>
      <w:r w:rsidR="00F57DD1">
        <w:t>WMS</w:t>
      </w:r>
      <w:r w:rsidR="00F57DD1">
        <w:rPr>
          <w:spacing w:val="-3"/>
        </w:rPr>
        <w:t xml:space="preserve"> </w:t>
      </w:r>
      <w:r w:rsidR="00F57DD1">
        <w:rPr>
          <w:spacing w:val="-1"/>
        </w:rPr>
        <w:t>connection information is</w:t>
      </w:r>
      <w:r w:rsidR="00F57DD1">
        <w:t xml:space="preserve"> </w:t>
      </w:r>
      <w:r w:rsidR="00F57DD1">
        <w:rPr>
          <w:spacing w:val="-1"/>
        </w:rPr>
        <w:t>saved</w:t>
      </w:r>
      <w:r w:rsidR="00F57DD1">
        <w:rPr>
          <w:spacing w:val="37"/>
        </w:rPr>
        <w:t xml:space="preserve"> </w:t>
      </w:r>
      <w:r w:rsidR="00F57DD1">
        <w:rPr>
          <w:spacing w:val="-1"/>
        </w:rPr>
        <w:t>within the</w:t>
      </w:r>
      <w:r w:rsidR="00F57DD1">
        <w:rPr>
          <w:spacing w:val="-2"/>
        </w:rPr>
        <w:t xml:space="preserve"> </w:t>
      </w:r>
      <w:r w:rsidR="00F57DD1">
        <w:rPr>
          <w:spacing w:val="-1"/>
        </w:rPr>
        <w:t>DWG</w:t>
      </w:r>
      <w:r w:rsidR="00F57DD1">
        <w:t xml:space="preserve"> </w:t>
      </w:r>
      <w:r w:rsidR="00F57DD1">
        <w:rPr>
          <w:spacing w:val="-1"/>
        </w:rPr>
        <w:t>file</w:t>
      </w:r>
      <w:r w:rsidR="00F57DD1">
        <w:rPr>
          <w:spacing w:val="-2"/>
        </w:rPr>
        <w:t xml:space="preserve"> </w:t>
      </w:r>
      <w:r w:rsidR="00F57DD1">
        <w:rPr>
          <w:spacing w:val="-1"/>
        </w:rPr>
        <w:t>and is</w:t>
      </w:r>
      <w:r w:rsidR="00F57DD1">
        <w:rPr>
          <w:spacing w:val="-2"/>
        </w:rPr>
        <w:t xml:space="preserve"> </w:t>
      </w:r>
      <w:r w:rsidR="00F57DD1">
        <w:rPr>
          <w:spacing w:val="-1"/>
        </w:rPr>
        <w:t>accessible</w:t>
      </w:r>
      <w:r w:rsidR="00F57DD1">
        <w:rPr>
          <w:spacing w:val="-2"/>
        </w:rPr>
        <w:t xml:space="preserve"> </w:t>
      </w:r>
      <w:r w:rsidR="00F57DD1">
        <w:rPr>
          <w:spacing w:val="-1"/>
        </w:rPr>
        <w:t>outside</w:t>
      </w:r>
      <w:r w:rsidR="00F57DD1">
        <w:rPr>
          <w:spacing w:val="1"/>
        </w:rPr>
        <w:t xml:space="preserve"> </w:t>
      </w:r>
      <w:r w:rsidR="00F57DD1">
        <w:rPr>
          <w:spacing w:val="-2"/>
        </w:rPr>
        <w:t>the</w:t>
      </w:r>
      <w:r w:rsidR="00F57DD1">
        <w:rPr>
          <w:spacing w:val="1"/>
        </w:rPr>
        <w:t xml:space="preserve"> </w:t>
      </w:r>
      <w:r w:rsidR="00F57DD1">
        <w:rPr>
          <w:spacing w:val="-1"/>
        </w:rPr>
        <w:t>county.</w:t>
      </w:r>
      <w:r w:rsidR="00F57DD1">
        <w:t xml:space="preserve"> </w:t>
      </w:r>
      <w:r w:rsidR="00F57DD1">
        <w:rPr>
          <w:spacing w:val="-1"/>
        </w:rPr>
        <w:t>No</w:t>
      </w:r>
      <w:r w:rsidR="00F57DD1">
        <w:rPr>
          <w:spacing w:val="49"/>
        </w:rPr>
        <w:t xml:space="preserve"> </w:t>
      </w:r>
      <w:r w:rsidR="00F57DD1">
        <w:rPr>
          <w:spacing w:val="-1"/>
        </w:rPr>
        <w:t>additional</w:t>
      </w:r>
      <w:r w:rsidR="00F57DD1">
        <w:t xml:space="preserve"> </w:t>
      </w:r>
      <w:r w:rsidR="00F57DD1">
        <w:rPr>
          <w:spacing w:val="-1"/>
        </w:rPr>
        <w:t>software</w:t>
      </w:r>
      <w:r w:rsidR="00F57DD1">
        <w:rPr>
          <w:spacing w:val="1"/>
        </w:rPr>
        <w:t xml:space="preserve"> </w:t>
      </w:r>
      <w:r w:rsidR="00F57DD1">
        <w:rPr>
          <w:spacing w:val="-1"/>
        </w:rPr>
        <w:t>is</w:t>
      </w:r>
      <w:r w:rsidR="00F57DD1">
        <w:rPr>
          <w:spacing w:val="-2"/>
        </w:rPr>
        <w:t xml:space="preserve"> </w:t>
      </w:r>
      <w:r w:rsidR="00F57DD1">
        <w:rPr>
          <w:spacing w:val="-1"/>
        </w:rPr>
        <w:t xml:space="preserve">required </w:t>
      </w:r>
      <w:r w:rsidR="00F57DD1">
        <w:t>to</w:t>
      </w:r>
      <w:r w:rsidR="00F57DD1">
        <w:rPr>
          <w:spacing w:val="-1"/>
        </w:rPr>
        <w:t xml:space="preserve"> use</w:t>
      </w:r>
      <w:r w:rsidR="00F57DD1">
        <w:rPr>
          <w:spacing w:val="-2"/>
        </w:rPr>
        <w:t xml:space="preserve"> </w:t>
      </w:r>
      <w:r w:rsidR="00F57DD1">
        <w:rPr>
          <w:spacing w:val="-1"/>
        </w:rPr>
        <w:t>this</w:t>
      </w:r>
      <w:r w:rsidR="00F57DD1">
        <w:t xml:space="preserve"> </w:t>
      </w:r>
      <w:r w:rsidR="00F57DD1">
        <w:rPr>
          <w:spacing w:val="-1"/>
        </w:rPr>
        <w:t>functionality.</w:t>
      </w:r>
    </w:p>
    <w:p w14:paraId="23839ED3" w14:textId="77777777" w:rsidR="00F91E4D" w:rsidRDefault="00F91E4D">
      <w:pPr>
        <w:sectPr w:rsidR="00F91E4D" w:rsidSect="00196D27">
          <w:type w:val="continuous"/>
          <w:pgSz w:w="12240" w:h="15840"/>
          <w:pgMar w:top="1360" w:right="1280" w:bottom="280" w:left="1280" w:header="720" w:footer="720" w:gutter="0"/>
          <w:cols w:space="720"/>
        </w:sectPr>
      </w:pPr>
    </w:p>
    <w:p w14:paraId="17E2068E" w14:textId="77777777" w:rsidR="00F91E4D" w:rsidRDefault="00F57DD1">
      <w:pPr>
        <w:pStyle w:val="BodyText"/>
        <w:spacing w:before="178"/>
      </w:pPr>
      <w:bookmarkStart w:id="123" w:name="FDOT_Tools_Pane"/>
      <w:bookmarkStart w:id="124" w:name="_bookmark50"/>
      <w:bookmarkEnd w:id="123"/>
      <w:bookmarkEnd w:id="124"/>
      <w:r>
        <w:rPr>
          <w:spacing w:val="-1"/>
          <w:u w:val="single" w:color="000000"/>
        </w:rPr>
        <w:lastRenderedPageBreak/>
        <w:t>FDOT</w:t>
      </w:r>
      <w:r>
        <w:rPr>
          <w:spacing w:val="-2"/>
          <w:u w:val="single" w:color="000000"/>
        </w:rPr>
        <w:t xml:space="preserve"> </w:t>
      </w:r>
      <w:r>
        <w:rPr>
          <w:spacing w:val="-1"/>
          <w:u w:val="single" w:color="000000"/>
        </w:rPr>
        <w:t>Tools</w:t>
      </w:r>
      <w:r>
        <w:rPr>
          <w:spacing w:val="-2"/>
          <w:u w:val="single" w:color="000000"/>
        </w:rPr>
        <w:t xml:space="preserve"> </w:t>
      </w:r>
      <w:r>
        <w:rPr>
          <w:spacing w:val="-1"/>
          <w:u w:val="single" w:color="000000"/>
        </w:rPr>
        <w:t>Pane</w:t>
      </w:r>
    </w:p>
    <w:p w14:paraId="55222EFB" w14:textId="7BA7E98F" w:rsidR="00F91E4D" w:rsidRDefault="00F91E4D">
      <w:pPr>
        <w:rPr>
          <w:rFonts w:ascii="Calibri" w:eastAsia="Calibri" w:hAnsi="Calibri" w:cs="Calibri"/>
          <w:sz w:val="20"/>
          <w:szCs w:val="20"/>
        </w:rPr>
      </w:pPr>
    </w:p>
    <w:p w14:paraId="1B713245" w14:textId="77777777" w:rsidR="00F91E4D" w:rsidRDefault="00F91E4D">
      <w:pPr>
        <w:rPr>
          <w:rFonts w:ascii="Calibri" w:eastAsia="Calibri" w:hAnsi="Calibri" w:cs="Calibri"/>
          <w:sz w:val="20"/>
          <w:szCs w:val="20"/>
        </w:rPr>
      </w:pPr>
    </w:p>
    <w:p w14:paraId="60A247CC" w14:textId="77777777" w:rsidR="00F91E4D" w:rsidRDefault="00F91E4D">
      <w:pPr>
        <w:spacing w:before="12"/>
        <w:rPr>
          <w:rFonts w:ascii="Calibri" w:eastAsia="Calibri" w:hAnsi="Calibri" w:cs="Calibri"/>
          <w:sz w:val="12"/>
          <w:szCs w:val="12"/>
        </w:rPr>
      </w:pPr>
    </w:p>
    <w:p w14:paraId="4CA948EE" w14:textId="77777777" w:rsidR="00F91E4D" w:rsidRDefault="00F57DD1" w:rsidP="00196D27">
      <w:pPr>
        <w:spacing w:line="200" w:lineRule="atLeast"/>
        <w:ind w:left="2416" w:hanging="2416"/>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7849A9E8" wp14:editId="3D082D15">
            <wp:extent cx="655320" cy="876300"/>
            <wp:effectExtent l="0" t="0" r="0" b="0"/>
            <wp:docPr id="95" name="image53.png" descr="Pinellas County ribbon, FDO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68" cstate="print"/>
                    <a:stretch>
                      <a:fillRect/>
                    </a:stretch>
                  </pic:blipFill>
                  <pic:spPr>
                    <a:xfrm>
                      <a:off x="0" y="0"/>
                      <a:ext cx="655320" cy="876300"/>
                    </a:xfrm>
                    <a:prstGeom prst="rect">
                      <a:avLst/>
                    </a:prstGeom>
                  </pic:spPr>
                </pic:pic>
              </a:graphicData>
            </a:graphic>
          </wp:inline>
        </w:drawing>
      </w:r>
    </w:p>
    <w:p w14:paraId="155FBAEA" w14:textId="77777777" w:rsidR="00F91E4D" w:rsidRDefault="00F91E4D">
      <w:pPr>
        <w:spacing w:before="6"/>
        <w:rPr>
          <w:rFonts w:ascii="Calibri" w:eastAsia="Calibri" w:hAnsi="Calibri" w:cs="Calibri"/>
          <w:sz w:val="16"/>
          <w:szCs w:val="16"/>
        </w:rPr>
      </w:pPr>
    </w:p>
    <w:p w14:paraId="14925E6E" w14:textId="77777777" w:rsidR="00F91E4D" w:rsidRDefault="002C0296" w:rsidP="00196D27">
      <w:pPr>
        <w:pStyle w:val="BodyText"/>
        <w:ind w:left="1260" w:hanging="1100"/>
      </w:pPr>
      <w:r>
        <w:rPr>
          <w:noProof/>
        </w:rPr>
        <w:drawing>
          <wp:inline distT="0" distB="0" distL="0" distR="0" wp14:anchorId="7DB6511F" wp14:editId="3C55B261">
            <wp:extent cx="656590" cy="704215"/>
            <wp:effectExtent l="0" t="0" r="0" b="635"/>
            <wp:docPr id="239" name="Picture 174" descr="Pinellas County ribbon, FDOT pane, Pavement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6590" cy="704215"/>
                    </a:xfrm>
                    <a:prstGeom prst="rect">
                      <a:avLst/>
                    </a:prstGeom>
                    <a:noFill/>
                  </pic:spPr>
                </pic:pic>
              </a:graphicData>
            </a:graphic>
          </wp:inline>
        </w:drawing>
      </w:r>
      <w:r w:rsidR="00F57DD1">
        <w:rPr>
          <w:spacing w:val="-1"/>
        </w:rPr>
        <w:t>This</w:t>
      </w:r>
      <w:r w:rsidR="00F57DD1">
        <w:t xml:space="preserve"> icon</w:t>
      </w:r>
      <w:r w:rsidR="00F57DD1">
        <w:rPr>
          <w:spacing w:val="-3"/>
        </w:rPr>
        <w:t xml:space="preserve"> </w:t>
      </w:r>
      <w:r w:rsidR="00F57DD1">
        <w:rPr>
          <w:spacing w:val="-1"/>
        </w:rPr>
        <w:t>launches</w:t>
      </w:r>
      <w:r w:rsidR="00F57DD1">
        <w:t xml:space="preserve"> </w:t>
      </w:r>
      <w:r w:rsidR="00F57DD1">
        <w:rPr>
          <w:spacing w:val="-2"/>
        </w:rPr>
        <w:t>the</w:t>
      </w:r>
      <w:r w:rsidR="00F57DD1">
        <w:rPr>
          <w:spacing w:val="1"/>
        </w:rPr>
        <w:t xml:space="preserve"> </w:t>
      </w:r>
      <w:r w:rsidR="00F57DD1">
        <w:rPr>
          <w:spacing w:val="-2"/>
        </w:rPr>
        <w:t>FDOT</w:t>
      </w:r>
      <w:r w:rsidR="00F57DD1">
        <w:rPr>
          <w:spacing w:val="1"/>
        </w:rPr>
        <w:t xml:space="preserve"> </w:t>
      </w:r>
      <w:r w:rsidR="00F57DD1">
        <w:rPr>
          <w:spacing w:val="-1"/>
        </w:rPr>
        <w:t>pavement</w:t>
      </w:r>
      <w:r w:rsidR="00F57DD1">
        <w:rPr>
          <w:spacing w:val="-2"/>
        </w:rPr>
        <w:t xml:space="preserve"> </w:t>
      </w:r>
      <w:r w:rsidR="00F57DD1">
        <w:rPr>
          <w:spacing w:val="-1"/>
        </w:rPr>
        <w:t>marking</w:t>
      </w:r>
      <w:r w:rsidR="00F57DD1">
        <w:rPr>
          <w:spacing w:val="-3"/>
        </w:rPr>
        <w:t xml:space="preserve"> </w:t>
      </w:r>
      <w:r w:rsidR="00F57DD1">
        <w:rPr>
          <w:spacing w:val="-1"/>
        </w:rPr>
        <w:t>tool</w:t>
      </w:r>
      <w:r w:rsidR="00F57DD1">
        <w:rPr>
          <w:spacing w:val="-2"/>
        </w:rPr>
        <w:t xml:space="preserve"> </w:t>
      </w:r>
      <w:r w:rsidR="00F57DD1">
        <w:rPr>
          <w:spacing w:val="-1"/>
        </w:rPr>
        <w:t>within the</w:t>
      </w:r>
      <w:r w:rsidR="00F57DD1">
        <w:rPr>
          <w:spacing w:val="-2"/>
        </w:rPr>
        <w:t xml:space="preserve"> </w:t>
      </w:r>
      <w:r w:rsidR="00F57DD1">
        <w:t xml:space="preserve">PC </w:t>
      </w:r>
      <w:r w:rsidR="00F57DD1">
        <w:rPr>
          <w:spacing w:val="-1"/>
        </w:rPr>
        <w:t>kit.</w:t>
      </w:r>
    </w:p>
    <w:p w14:paraId="4E3D5702" w14:textId="77777777" w:rsidR="00F91E4D" w:rsidRDefault="00F57DD1" w:rsidP="00196D27">
      <w:pPr>
        <w:pStyle w:val="BodyText"/>
        <w:spacing w:before="197" w:line="242" w:lineRule="auto"/>
        <w:ind w:left="1260" w:right="50" w:hanging="1100"/>
      </w:pPr>
      <w:r>
        <w:rPr>
          <w:spacing w:val="-1"/>
        </w:rPr>
        <w:t>NOTE:</w:t>
      </w:r>
      <w:r>
        <w:rPr>
          <w:spacing w:val="48"/>
        </w:rPr>
        <w:t xml:space="preserve"> </w:t>
      </w:r>
      <w:r>
        <w:rPr>
          <w:spacing w:val="-1"/>
        </w:rPr>
        <w:t>This</w:t>
      </w:r>
      <w:r>
        <w:rPr>
          <w:spacing w:val="-2"/>
        </w:rPr>
        <w:t xml:space="preserve"> </w:t>
      </w:r>
      <w:r>
        <w:rPr>
          <w:spacing w:val="-1"/>
        </w:rPr>
        <w:t>tool</w:t>
      </w:r>
      <w:r>
        <w:t xml:space="preserve"> </w:t>
      </w:r>
      <w:r>
        <w:rPr>
          <w:spacing w:val="-1"/>
        </w:rPr>
        <w:t>needs</w:t>
      </w:r>
      <w:r>
        <w:t xml:space="preserve"> </w:t>
      </w:r>
      <w:r>
        <w:rPr>
          <w:spacing w:val="-1"/>
        </w:rPr>
        <w:t>to</w:t>
      </w:r>
      <w:r>
        <w:rPr>
          <w:spacing w:val="1"/>
        </w:rPr>
        <w:t xml:space="preserve"> </w:t>
      </w:r>
      <w:r>
        <w:rPr>
          <w:spacing w:val="-2"/>
        </w:rPr>
        <w:t>be</w:t>
      </w:r>
      <w:r>
        <w:rPr>
          <w:spacing w:val="1"/>
        </w:rPr>
        <w:t xml:space="preserve"> </w:t>
      </w:r>
      <w:r>
        <w:rPr>
          <w:spacing w:val="-1"/>
        </w:rPr>
        <w:t>run from the</w:t>
      </w:r>
      <w:r>
        <w:rPr>
          <w:spacing w:val="1"/>
        </w:rPr>
        <w:t xml:space="preserve"> </w:t>
      </w:r>
      <w:r>
        <w:rPr>
          <w:spacing w:val="-1"/>
        </w:rPr>
        <w:t>FDOT</w:t>
      </w:r>
      <w:r>
        <w:rPr>
          <w:spacing w:val="-2"/>
        </w:rPr>
        <w:t xml:space="preserve"> </w:t>
      </w:r>
      <w:r>
        <w:rPr>
          <w:spacing w:val="-1"/>
        </w:rPr>
        <w:t>kit</w:t>
      </w:r>
      <w:r>
        <w:rPr>
          <w:spacing w:val="1"/>
        </w:rPr>
        <w:t xml:space="preserve"> </w:t>
      </w:r>
      <w:r>
        <w:rPr>
          <w:spacing w:val="-2"/>
        </w:rPr>
        <w:t>first</w:t>
      </w:r>
      <w:r>
        <w:rPr>
          <w:spacing w:val="1"/>
        </w:rPr>
        <w:t xml:space="preserve"> </w:t>
      </w:r>
      <w:r>
        <w:rPr>
          <w:spacing w:val="-1"/>
        </w:rPr>
        <w:t>to</w:t>
      </w:r>
      <w:r>
        <w:rPr>
          <w:spacing w:val="1"/>
        </w:rPr>
        <w:t xml:space="preserve"> </w:t>
      </w:r>
      <w:r>
        <w:rPr>
          <w:spacing w:val="-1"/>
        </w:rPr>
        <w:t>setup the</w:t>
      </w:r>
      <w:r>
        <w:rPr>
          <w:spacing w:val="1"/>
        </w:rPr>
        <w:t xml:space="preserve"> </w:t>
      </w:r>
      <w:r>
        <w:rPr>
          <w:spacing w:val="-1"/>
        </w:rPr>
        <w:t>necessary</w:t>
      </w:r>
      <w:r>
        <w:rPr>
          <w:spacing w:val="1"/>
        </w:rPr>
        <w:t xml:space="preserve"> </w:t>
      </w:r>
      <w:r>
        <w:rPr>
          <w:spacing w:val="-1"/>
        </w:rPr>
        <w:t>files</w:t>
      </w:r>
      <w:r>
        <w:rPr>
          <w:spacing w:val="43"/>
        </w:rPr>
        <w:t xml:space="preserve"> </w:t>
      </w:r>
      <w:r>
        <w:rPr>
          <w:spacing w:val="-1"/>
        </w:rPr>
        <w:t>prior</w:t>
      </w:r>
      <w:r>
        <w:t xml:space="preserve"> </w:t>
      </w:r>
      <w:r>
        <w:rPr>
          <w:spacing w:val="-1"/>
        </w:rPr>
        <w:t>to</w:t>
      </w:r>
      <w:r>
        <w:rPr>
          <w:spacing w:val="1"/>
        </w:rPr>
        <w:t xml:space="preserve"> </w:t>
      </w:r>
      <w:r>
        <w:rPr>
          <w:spacing w:val="-1"/>
        </w:rPr>
        <w:t>using it</w:t>
      </w:r>
      <w:r>
        <w:rPr>
          <w:spacing w:val="1"/>
        </w:rPr>
        <w:t xml:space="preserve"> </w:t>
      </w:r>
      <w:r>
        <w:rPr>
          <w:spacing w:val="-2"/>
        </w:rPr>
        <w:t>from</w:t>
      </w:r>
      <w:r>
        <w:rPr>
          <w:spacing w:val="-1"/>
        </w:rPr>
        <w:t xml:space="preserve"> the</w:t>
      </w:r>
      <w:r>
        <w:rPr>
          <w:spacing w:val="-2"/>
        </w:rPr>
        <w:t xml:space="preserve"> </w:t>
      </w:r>
      <w:r>
        <w:rPr>
          <w:spacing w:val="-1"/>
        </w:rPr>
        <w:t>Pinellas</w:t>
      </w:r>
      <w:r>
        <w:t xml:space="preserve"> </w:t>
      </w:r>
      <w:r>
        <w:rPr>
          <w:spacing w:val="-1"/>
        </w:rPr>
        <w:t>configuration.</w:t>
      </w:r>
    </w:p>
    <w:p w14:paraId="06670185" w14:textId="77777777" w:rsidR="00F91E4D" w:rsidRDefault="00F91E4D">
      <w:pPr>
        <w:spacing w:before="12"/>
        <w:rPr>
          <w:rFonts w:ascii="Calibri" w:eastAsia="Calibri" w:hAnsi="Calibri" w:cs="Calibri"/>
          <w:sz w:val="17"/>
          <w:szCs w:val="17"/>
        </w:rPr>
      </w:pPr>
    </w:p>
    <w:p w14:paraId="38B1FB0C" w14:textId="77777777" w:rsidR="00F91E4D" w:rsidRDefault="00F91E4D">
      <w:pPr>
        <w:rPr>
          <w:rFonts w:ascii="Calibri" w:eastAsia="Calibri" w:hAnsi="Calibri" w:cs="Calibri"/>
          <w:sz w:val="17"/>
          <w:szCs w:val="17"/>
        </w:rPr>
        <w:sectPr w:rsidR="00F91E4D" w:rsidSect="009F6743">
          <w:pgSz w:w="12240" w:h="15840"/>
          <w:pgMar w:top="1820" w:right="1280" w:bottom="1800" w:left="1280" w:header="720" w:footer="1605" w:gutter="0"/>
          <w:cols w:space="720"/>
        </w:sectPr>
      </w:pPr>
    </w:p>
    <w:p w14:paraId="1EF8C9E3" w14:textId="77777777" w:rsidR="00F91E4D" w:rsidRDefault="00F57DD1">
      <w:pPr>
        <w:pStyle w:val="BodyText"/>
        <w:spacing w:before="56"/>
      </w:pPr>
      <w:bookmarkStart w:id="125" w:name="Help_Pane"/>
      <w:bookmarkStart w:id="126" w:name="_bookmark51"/>
      <w:bookmarkEnd w:id="125"/>
      <w:bookmarkEnd w:id="126"/>
      <w:r>
        <w:rPr>
          <w:spacing w:val="-1"/>
          <w:u w:val="single" w:color="000000"/>
        </w:rPr>
        <w:t>Help Pane</w:t>
      </w:r>
    </w:p>
    <w:p w14:paraId="4965CABA" w14:textId="593F0431" w:rsidR="00F91E4D" w:rsidRDefault="00F91E4D">
      <w:pPr>
        <w:rPr>
          <w:rFonts w:ascii="Calibri" w:eastAsia="Calibri" w:hAnsi="Calibri" w:cs="Calibri"/>
          <w:sz w:val="20"/>
          <w:szCs w:val="20"/>
        </w:rPr>
      </w:pPr>
    </w:p>
    <w:p w14:paraId="611F236D" w14:textId="77777777" w:rsidR="00F91E4D" w:rsidRDefault="00F91E4D">
      <w:pPr>
        <w:spacing w:before="12"/>
        <w:rPr>
          <w:rFonts w:ascii="Calibri" w:eastAsia="Calibri" w:hAnsi="Calibri" w:cs="Calibri"/>
        </w:rPr>
      </w:pPr>
    </w:p>
    <w:p w14:paraId="029EEEFC" w14:textId="2BABFF5A" w:rsidR="00F91E4D" w:rsidRDefault="008723C2" w:rsidP="00D4508E">
      <w:pPr>
        <w:spacing w:line="200" w:lineRule="atLeast"/>
        <w:ind w:left="1657" w:hanging="1657"/>
        <w:jc w:val="center"/>
        <w:rPr>
          <w:rFonts w:ascii="Calibri" w:eastAsia="Calibri" w:hAnsi="Calibri" w:cs="Calibri"/>
          <w:sz w:val="20"/>
          <w:szCs w:val="20"/>
        </w:rPr>
      </w:pPr>
      <w:r>
        <w:rPr>
          <w:noProof/>
        </w:rPr>
        <w:drawing>
          <wp:inline distT="0" distB="0" distL="0" distR="0" wp14:anchorId="5FE1F701" wp14:editId="3C412AE3">
            <wp:extent cx="1657350" cy="904875"/>
            <wp:effectExtent l="0" t="0" r="0" b="9525"/>
            <wp:docPr id="14" name="Picture 14" descr="Help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lp ribbon bar"/>
                    <pic:cNvPicPr/>
                  </pic:nvPicPr>
                  <pic:blipFill>
                    <a:blip r:embed="rId70"/>
                    <a:stretch>
                      <a:fillRect/>
                    </a:stretch>
                  </pic:blipFill>
                  <pic:spPr>
                    <a:xfrm>
                      <a:off x="0" y="0"/>
                      <a:ext cx="1657350" cy="904875"/>
                    </a:xfrm>
                    <a:prstGeom prst="rect">
                      <a:avLst/>
                    </a:prstGeom>
                  </pic:spPr>
                </pic:pic>
              </a:graphicData>
            </a:graphic>
          </wp:inline>
        </w:drawing>
      </w:r>
    </w:p>
    <w:p w14:paraId="2642D99E" w14:textId="77777777" w:rsidR="00F91E4D" w:rsidRDefault="00F91E4D">
      <w:pPr>
        <w:rPr>
          <w:rFonts w:ascii="Calibri" w:eastAsia="Calibri" w:hAnsi="Calibri" w:cs="Calibri"/>
        </w:rPr>
      </w:pPr>
    </w:p>
    <w:p w14:paraId="6DA35259" w14:textId="77777777" w:rsidR="00F91E4D" w:rsidRDefault="00F91E4D">
      <w:pPr>
        <w:spacing w:before="5"/>
        <w:rPr>
          <w:rFonts w:ascii="Calibri" w:eastAsia="Calibri" w:hAnsi="Calibri" w:cs="Calibri"/>
          <w:sz w:val="26"/>
          <w:szCs w:val="26"/>
        </w:rPr>
      </w:pPr>
    </w:p>
    <w:p w14:paraId="2D9B09E8" w14:textId="65A7DAE8" w:rsidR="00F91E4D" w:rsidRDefault="008723C2">
      <w:pPr>
        <w:pStyle w:val="BodyText"/>
      </w:pPr>
      <w:r>
        <w:rPr>
          <w:noProof/>
        </w:rPr>
        <w:drawing>
          <wp:inline distT="0" distB="0" distL="0" distR="0" wp14:anchorId="16FB8366" wp14:editId="18DDB79D">
            <wp:extent cx="581025" cy="676275"/>
            <wp:effectExtent l="0" t="0" r="9525" b="9525"/>
            <wp:docPr id="16" name="Picture 16" descr="Pinellas Kit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nellas Kit Help Icon"/>
                    <pic:cNvPicPr/>
                  </pic:nvPicPr>
                  <pic:blipFill>
                    <a:blip r:embed="rId71"/>
                    <a:stretch>
                      <a:fillRect/>
                    </a:stretch>
                  </pic:blipFill>
                  <pic:spPr>
                    <a:xfrm>
                      <a:off x="0" y="0"/>
                      <a:ext cx="581025" cy="676275"/>
                    </a:xfrm>
                    <a:prstGeom prst="rect">
                      <a:avLst/>
                    </a:prstGeom>
                  </pic:spPr>
                </pic:pic>
              </a:graphicData>
            </a:graphic>
          </wp:inline>
        </w:drawing>
      </w:r>
      <w:r w:rsidR="00D4508E">
        <w:rPr>
          <w:spacing w:val="-1"/>
        </w:rPr>
        <w:tab/>
      </w:r>
      <w:r w:rsidR="00F57DD1">
        <w:rPr>
          <w:spacing w:val="-1"/>
        </w:rPr>
        <w:t>Launches</w:t>
      </w:r>
      <w:r w:rsidR="00F57DD1">
        <w:rPr>
          <w:spacing w:val="-2"/>
        </w:rPr>
        <w:t xml:space="preserve"> </w:t>
      </w:r>
      <w:r w:rsidR="00F57DD1">
        <w:t xml:space="preserve">PC </w:t>
      </w:r>
      <w:r w:rsidR="00F57DD1">
        <w:rPr>
          <w:spacing w:val="-2"/>
        </w:rPr>
        <w:t>CAD</w:t>
      </w:r>
      <w:r w:rsidR="00F57DD1">
        <w:rPr>
          <w:spacing w:val="1"/>
        </w:rPr>
        <w:t xml:space="preserve"> </w:t>
      </w:r>
      <w:r w:rsidR="00F57DD1">
        <w:rPr>
          <w:spacing w:val="-1"/>
        </w:rPr>
        <w:t>standards</w:t>
      </w:r>
      <w:r w:rsidR="00F57DD1">
        <w:t xml:space="preserve"> </w:t>
      </w:r>
      <w:r w:rsidR="00F57DD1">
        <w:rPr>
          <w:spacing w:val="-1"/>
        </w:rPr>
        <w:t>manual.</w:t>
      </w:r>
    </w:p>
    <w:p w14:paraId="2FD7E093" w14:textId="77777777" w:rsidR="00F91E4D" w:rsidRDefault="00F91E4D">
      <w:pPr>
        <w:rPr>
          <w:rFonts w:ascii="Calibri" w:eastAsia="Calibri" w:hAnsi="Calibri" w:cs="Calibri"/>
        </w:rPr>
      </w:pPr>
    </w:p>
    <w:p w14:paraId="07CF3256" w14:textId="77777777" w:rsidR="00F91E4D" w:rsidRDefault="00F91E4D">
      <w:pPr>
        <w:spacing w:before="2"/>
        <w:rPr>
          <w:rFonts w:ascii="Calibri" w:eastAsia="Calibri" w:hAnsi="Calibri" w:cs="Calibri"/>
          <w:sz w:val="26"/>
          <w:szCs w:val="26"/>
        </w:rPr>
      </w:pPr>
    </w:p>
    <w:p w14:paraId="253F3C50" w14:textId="77777777" w:rsidR="00F91E4D" w:rsidRDefault="00F91E4D">
      <w:pPr>
        <w:spacing w:before="7"/>
        <w:rPr>
          <w:rFonts w:ascii="Calibri" w:eastAsia="Calibri" w:hAnsi="Calibri" w:cs="Calibri"/>
          <w:sz w:val="20"/>
          <w:szCs w:val="20"/>
        </w:rPr>
      </w:pPr>
    </w:p>
    <w:p w14:paraId="05F99977" w14:textId="2C9D90CB" w:rsidR="00F91E4D" w:rsidRDefault="008723C2">
      <w:pPr>
        <w:pStyle w:val="BodyText"/>
        <w:spacing w:line="512" w:lineRule="auto"/>
        <w:ind w:right="1129"/>
      </w:pPr>
      <w:r>
        <w:rPr>
          <w:noProof/>
        </w:rPr>
        <w:drawing>
          <wp:inline distT="0" distB="0" distL="0" distR="0" wp14:anchorId="624AF358" wp14:editId="1BC849DE">
            <wp:extent cx="657225" cy="276225"/>
            <wp:effectExtent l="0" t="0" r="9525" b="9525"/>
            <wp:docPr id="18" name="Picture 18" descr="Ab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bout Icon"/>
                    <pic:cNvPicPr/>
                  </pic:nvPicPr>
                  <pic:blipFill>
                    <a:blip r:embed="rId72"/>
                    <a:stretch>
                      <a:fillRect/>
                    </a:stretch>
                  </pic:blipFill>
                  <pic:spPr>
                    <a:xfrm>
                      <a:off x="0" y="0"/>
                      <a:ext cx="657225" cy="276225"/>
                    </a:xfrm>
                    <a:prstGeom prst="rect">
                      <a:avLst/>
                    </a:prstGeom>
                  </pic:spPr>
                </pic:pic>
              </a:graphicData>
            </a:graphic>
          </wp:inline>
        </w:drawing>
      </w:r>
      <w:r w:rsidR="00D4508E">
        <w:rPr>
          <w:spacing w:val="-1"/>
        </w:rPr>
        <w:tab/>
      </w:r>
      <w:r w:rsidR="00F57DD1">
        <w:rPr>
          <w:spacing w:val="-1"/>
        </w:rPr>
        <w:t>Displays</w:t>
      </w:r>
      <w:r w:rsidR="00F57DD1">
        <w:rPr>
          <w:spacing w:val="-2"/>
        </w:rPr>
        <w:t xml:space="preserve"> </w:t>
      </w:r>
      <w:r w:rsidR="00F57DD1">
        <w:rPr>
          <w:spacing w:val="-1"/>
        </w:rPr>
        <w:t>release</w:t>
      </w:r>
      <w:r w:rsidR="00F57DD1">
        <w:rPr>
          <w:spacing w:val="1"/>
        </w:rPr>
        <w:t xml:space="preserve"> </w:t>
      </w:r>
      <w:r w:rsidR="00F57DD1">
        <w:rPr>
          <w:spacing w:val="-1"/>
        </w:rPr>
        <w:t>notes</w:t>
      </w:r>
      <w:r w:rsidR="00F57DD1">
        <w:t xml:space="preserve"> </w:t>
      </w:r>
      <w:r w:rsidR="00F57DD1">
        <w:rPr>
          <w:spacing w:val="-1"/>
        </w:rPr>
        <w:t>about</w:t>
      </w:r>
      <w:r w:rsidR="00F57DD1">
        <w:rPr>
          <w:spacing w:val="1"/>
        </w:rPr>
        <w:t xml:space="preserve"> </w:t>
      </w:r>
      <w:r w:rsidR="00F57DD1">
        <w:rPr>
          <w:spacing w:val="-1"/>
        </w:rPr>
        <w:t>the</w:t>
      </w:r>
      <w:r w:rsidR="00F57DD1">
        <w:rPr>
          <w:spacing w:val="-2"/>
        </w:rPr>
        <w:t xml:space="preserve"> </w:t>
      </w:r>
      <w:r w:rsidR="00F57DD1">
        <w:rPr>
          <w:spacing w:val="-1"/>
        </w:rPr>
        <w:t>version</w:t>
      </w:r>
      <w:r w:rsidR="00F57DD1">
        <w:rPr>
          <w:spacing w:val="-3"/>
        </w:rPr>
        <w:t xml:space="preserve"> </w:t>
      </w:r>
      <w:r w:rsidR="00F57DD1">
        <w:t xml:space="preserve">of </w:t>
      </w:r>
      <w:r w:rsidR="00F57DD1">
        <w:rPr>
          <w:spacing w:val="-2"/>
        </w:rPr>
        <w:t>the</w:t>
      </w:r>
      <w:r w:rsidR="00F57DD1">
        <w:rPr>
          <w:spacing w:val="1"/>
        </w:rPr>
        <w:t xml:space="preserve"> </w:t>
      </w:r>
      <w:r w:rsidR="00F57DD1">
        <w:rPr>
          <w:spacing w:val="-1"/>
        </w:rPr>
        <w:t>PC</w:t>
      </w:r>
      <w:r w:rsidR="00F57DD1">
        <w:t xml:space="preserve"> </w:t>
      </w:r>
      <w:r w:rsidR="00F57DD1">
        <w:rPr>
          <w:spacing w:val="-1"/>
        </w:rPr>
        <w:t>Kit</w:t>
      </w:r>
      <w:r w:rsidR="00F57DD1">
        <w:rPr>
          <w:spacing w:val="-4"/>
        </w:rPr>
        <w:t xml:space="preserve"> </w:t>
      </w:r>
      <w:r w:rsidR="00F57DD1">
        <w:rPr>
          <w:spacing w:val="-1"/>
        </w:rPr>
        <w:t>currently</w:t>
      </w:r>
      <w:r w:rsidR="00F57DD1">
        <w:rPr>
          <w:spacing w:val="1"/>
        </w:rPr>
        <w:t xml:space="preserve"> </w:t>
      </w:r>
      <w:r w:rsidR="00F57DD1">
        <w:rPr>
          <w:spacing w:val="-1"/>
        </w:rPr>
        <w:t>installed.</w:t>
      </w:r>
      <w:r w:rsidR="00F57DD1">
        <w:rPr>
          <w:spacing w:val="47"/>
        </w:rPr>
        <w:t xml:space="preserve"> </w:t>
      </w:r>
      <w:r>
        <w:rPr>
          <w:noProof/>
        </w:rPr>
        <w:drawing>
          <wp:inline distT="0" distB="0" distL="0" distR="0" wp14:anchorId="4698DC66" wp14:editId="0FCE982A">
            <wp:extent cx="981075" cy="200025"/>
            <wp:effectExtent l="0" t="0" r="9525" b="9525"/>
            <wp:docPr id="20" name="Picture 20" descr="Kit Change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it Changelog Icon"/>
                    <pic:cNvPicPr/>
                  </pic:nvPicPr>
                  <pic:blipFill>
                    <a:blip r:embed="rId73"/>
                    <a:stretch>
                      <a:fillRect/>
                    </a:stretch>
                  </pic:blipFill>
                  <pic:spPr>
                    <a:xfrm>
                      <a:off x="0" y="0"/>
                      <a:ext cx="981075" cy="200025"/>
                    </a:xfrm>
                    <a:prstGeom prst="rect">
                      <a:avLst/>
                    </a:prstGeom>
                  </pic:spPr>
                </pic:pic>
              </a:graphicData>
            </a:graphic>
          </wp:inline>
        </w:drawing>
      </w:r>
      <w:r w:rsidR="00D4508E">
        <w:rPr>
          <w:spacing w:val="47"/>
        </w:rPr>
        <w:tab/>
      </w:r>
      <w:r w:rsidR="00F57DD1">
        <w:rPr>
          <w:spacing w:val="-1"/>
        </w:rPr>
        <w:t>Displays</w:t>
      </w:r>
      <w:r w:rsidR="00F57DD1">
        <w:rPr>
          <w:spacing w:val="-2"/>
        </w:rPr>
        <w:t xml:space="preserve"> </w:t>
      </w:r>
      <w:r w:rsidR="00F57DD1">
        <w:rPr>
          <w:spacing w:val="-1"/>
        </w:rPr>
        <w:t>the</w:t>
      </w:r>
      <w:r w:rsidR="00F57DD1">
        <w:rPr>
          <w:spacing w:val="-2"/>
        </w:rPr>
        <w:t xml:space="preserve"> </w:t>
      </w:r>
      <w:r w:rsidR="00F57DD1">
        <w:rPr>
          <w:spacing w:val="-1"/>
        </w:rPr>
        <w:t>kit</w:t>
      </w:r>
      <w:r w:rsidR="00F57DD1">
        <w:rPr>
          <w:spacing w:val="1"/>
        </w:rPr>
        <w:t xml:space="preserve"> </w:t>
      </w:r>
      <w:r w:rsidR="00F57DD1">
        <w:rPr>
          <w:spacing w:val="-1"/>
        </w:rPr>
        <w:t>change</w:t>
      </w:r>
      <w:r w:rsidR="00F57DD1">
        <w:rPr>
          <w:spacing w:val="-2"/>
        </w:rPr>
        <w:t xml:space="preserve"> </w:t>
      </w:r>
      <w:r w:rsidR="00F57DD1">
        <w:rPr>
          <w:spacing w:val="-1"/>
        </w:rPr>
        <w:t>log.</w:t>
      </w:r>
    </w:p>
    <w:p w14:paraId="538119E2" w14:textId="77777777" w:rsidR="00F91E4D" w:rsidRDefault="00F91E4D">
      <w:pPr>
        <w:spacing w:line="512" w:lineRule="auto"/>
        <w:sectPr w:rsidR="00F91E4D" w:rsidSect="00D4508E">
          <w:type w:val="continuous"/>
          <w:pgSz w:w="12240" w:h="15840"/>
          <w:pgMar w:top="1360" w:right="1280" w:bottom="280" w:left="1280" w:header="720" w:footer="720" w:gutter="0"/>
          <w:cols w:space="192"/>
        </w:sectPr>
      </w:pPr>
    </w:p>
    <w:p w14:paraId="1ACAE106" w14:textId="77777777" w:rsidR="00F91E4D" w:rsidRDefault="00F91E4D">
      <w:pPr>
        <w:rPr>
          <w:rFonts w:ascii="Calibri" w:eastAsia="Calibri" w:hAnsi="Calibri" w:cs="Calibri"/>
          <w:sz w:val="18"/>
          <w:szCs w:val="18"/>
        </w:rPr>
      </w:pPr>
    </w:p>
    <w:p w14:paraId="7427688F" w14:textId="77777777" w:rsidR="00F91E4D" w:rsidRDefault="00F57DD1">
      <w:pPr>
        <w:pStyle w:val="Heading1"/>
        <w:rPr>
          <w:b w:val="0"/>
          <w:bCs w:val="0"/>
        </w:rPr>
      </w:pPr>
      <w:bookmarkStart w:id="127" w:name="Survey_&amp;_Mapping"/>
      <w:bookmarkStart w:id="128" w:name="_bookmark52"/>
      <w:bookmarkStart w:id="129" w:name="_Toc97203207"/>
      <w:bookmarkEnd w:id="127"/>
      <w:bookmarkEnd w:id="128"/>
      <w:r>
        <w:rPr>
          <w:spacing w:val="-1"/>
        </w:rPr>
        <w:t xml:space="preserve">Survey </w:t>
      </w:r>
      <w:r>
        <w:t>&amp;</w:t>
      </w:r>
      <w:r>
        <w:rPr>
          <w:spacing w:val="-2"/>
        </w:rPr>
        <w:t xml:space="preserve"> </w:t>
      </w:r>
      <w:r>
        <w:rPr>
          <w:spacing w:val="-1"/>
        </w:rPr>
        <w:t>Mapping</w:t>
      </w:r>
      <w:bookmarkEnd w:id="129"/>
    </w:p>
    <w:p w14:paraId="26E33DCC" w14:textId="77777777" w:rsidR="00F91E4D" w:rsidRDefault="00F57DD1">
      <w:pPr>
        <w:pStyle w:val="Heading2"/>
        <w:spacing w:before="206"/>
        <w:rPr>
          <w:b w:val="0"/>
          <w:bCs w:val="0"/>
        </w:rPr>
      </w:pPr>
      <w:bookmarkStart w:id="130" w:name="_bookmark53"/>
      <w:bookmarkStart w:id="131" w:name="_Toc97203208"/>
      <w:bookmarkEnd w:id="130"/>
      <w:r>
        <w:rPr>
          <w:spacing w:val="-1"/>
        </w:rPr>
        <w:t>Points</w:t>
      </w:r>
      <w:bookmarkEnd w:id="131"/>
    </w:p>
    <w:p w14:paraId="76C67AB8" w14:textId="77777777" w:rsidR="00F91E4D" w:rsidRDefault="00F57DD1">
      <w:pPr>
        <w:pStyle w:val="BodyText"/>
        <w:spacing w:before="196" w:line="242" w:lineRule="auto"/>
        <w:ind w:right="292"/>
      </w:pPr>
      <w:r>
        <w:rPr>
          <w:spacing w:val="-1"/>
        </w:rPr>
        <w:t>Project</w:t>
      </w:r>
      <w:r>
        <w:rPr>
          <w:spacing w:val="-2"/>
        </w:rPr>
        <w:t xml:space="preserve"> </w:t>
      </w:r>
      <w:r>
        <w:rPr>
          <w:spacing w:val="-1"/>
        </w:rPr>
        <w:t>data</w:t>
      </w:r>
      <w:r>
        <w:t xml:space="preserve"> </w:t>
      </w:r>
      <w:r>
        <w:rPr>
          <w:spacing w:val="-1"/>
        </w:rPr>
        <w:t>points</w:t>
      </w:r>
      <w:r>
        <w:t xml:space="preserve"> </w:t>
      </w:r>
      <w:r>
        <w:rPr>
          <w:spacing w:val="-1"/>
        </w:rPr>
        <w:t>contain</w:t>
      </w:r>
      <w:r>
        <w:rPr>
          <w:spacing w:val="-3"/>
        </w:rPr>
        <w:t xml:space="preserve"> </w:t>
      </w:r>
      <w:r>
        <w:t>both</w:t>
      </w:r>
      <w:r>
        <w:rPr>
          <w:spacing w:val="-1"/>
        </w:rPr>
        <w:t xml:space="preserve"> horizontal</w:t>
      </w:r>
      <w:r>
        <w:rPr>
          <w:spacing w:val="-3"/>
        </w:rPr>
        <w:t xml:space="preserve"> </w:t>
      </w:r>
      <w:r>
        <w:rPr>
          <w:spacing w:val="-1"/>
        </w:rPr>
        <w:t>and vertical</w:t>
      </w:r>
      <w:r>
        <w:t xml:space="preserve"> </w:t>
      </w:r>
      <w:r>
        <w:rPr>
          <w:spacing w:val="-1"/>
        </w:rPr>
        <w:t>data</w:t>
      </w:r>
      <w:r>
        <w:t xml:space="preserve"> </w:t>
      </w:r>
      <w:r>
        <w:rPr>
          <w:spacing w:val="-1"/>
        </w:rPr>
        <w:t>relative</w:t>
      </w:r>
      <w:r>
        <w:rPr>
          <w:spacing w:val="1"/>
        </w:rPr>
        <w:t xml:space="preserve"> </w:t>
      </w:r>
      <w:r>
        <w:rPr>
          <w:spacing w:val="-1"/>
        </w:rPr>
        <w:t>to</w:t>
      </w:r>
      <w:r>
        <w:rPr>
          <w:spacing w:val="1"/>
        </w:rPr>
        <w:t xml:space="preserve"> </w:t>
      </w:r>
      <w:r>
        <w:rPr>
          <w:spacing w:val="-2"/>
        </w:rPr>
        <w:t>the</w:t>
      </w:r>
      <w:r>
        <w:rPr>
          <w:spacing w:val="1"/>
        </w:rPr>
        <w:t xml:space="preserve"> </w:t>
      </w:r>
      <w:r>
        <w:rPr>
          <w:spacing w:val="-1"/>
        </w:rPr>
        <w:t>chosen coordinate</w:t>
      </w:r>
      <w:r>
        <w:rPr>
          <w:spacing w:val="-2"/>
        </w:rPr>
        <w:t xml:space="preserve"> </w:t>
      </w:r>
      <w:r>
        <w:rPr>
          <w:spacing w:val="-1"/>
        </w:rPr>
        <w:t>zone</w:t>
      </w:r>
      <w:r>
        <w:rPr>
          <w:spacing w:val="-2"/>
        </w:rPr>
        <w:t xml:space="preserve"> </w:t>
      </w:r>
      <w:r>
        <w:t>–</w:t>
      </w:r>
      <w:r>
        <w:rPr>
          <w:spacing w:val="51"/>
        </w:rPr>
        <w:t xml:space="preserve"> </w:t>
      </w:r>
      <w:r>
        <w:rPr>
          <w:spacing w:val="-1"/>
        </w:rPr>
        <w:t>HARN/FL</w:t>
      </w:r>
      <w:r>
        <w:rPr>
          <w:spacing w:val="1"/>
        </w:rPr>
        <w:t xml:space="preserve"> </w:t>
      </w:r>
      <w:r>
        <w:rPr>
          <w:spacing w:val="-1"/>
        </w:rPr>
        <w:t>Florida</w:t>
      </w:r>
      <w:r>
        <w:t xml:space="preserve"> </w:t>
      </w:r>
      <w:r>
        <w:rPr>
          <w:spacing w:val="-1"/>
        </w:rPr>
        <w:t>State</w:t>
      </w:r>
      <w:r>
        <w:rPr>
          <w:spacing w:val="-2"/>
        </w:rPr>
        <w:t xml:space="preserve"> </w:t>
      </w:r>
      <w:r>
        <w:rPr>
          <w:spacing w:val="-1"/>
        </w:rPr>
        <w:t>Plane,</w:t>
      </w:r>
      <w:r>
        <w:t xml:space="preserve"> </w:t>
      </w:r>
      <w:r>
        <w:rPr>
          <w:spacing w:val="-1"/>
        </w:rPr>
        <w:t>West</w:t>
      </w:r>
      <w:r>
        <w:rPr>
          <w:spacing w:val="1"/>
        </w:rPr>
        <w:t xml:space="preserve"> </w:t>
      </w:r>
      <w:r>
        <w:rPr>
          <w:spacing w:val="-1"/>
        </w:rPr>
        <w:t>Zone,</w:t>
      </w:r>
      <w:r>
        <w:rPr>
          <w:spacing w:val="-2"/>
        </w:rPr>
        <w:t xml:space="preserve"> </w:t>
      </w:r>
      <w:r>
        <w:rPr>
          <w:spacing w:val="-1"/>
        </w:rPr>
        <w:t>US Foot.</w:t>
      </w:r>
      <w:r>
        <w:rPr>
          <w:spacing w:val="49"/>
        </w:rPr>
        <w:t xml:space="preserve"> </w:t>
      </w:r>
      <w:r>
        <w:rPr>
          <w:spacing w:val="-1"/>
        </w:rPr>
        <w:t>Vertical</w:t>
      </w:r>
      <w:r>
        <w:t xml:space="preserve"> </w:t>
      </w:r>
      <w:r>
        <w:rPr>
          <w:spacing w:val="-2"/>
        </w:rPr>
        <w:t>datum</w:t>
      </w:r>
      <w:r>
        <w:rPr>
          <w:spacing w:val="1"/>
        </w:rPr>
        <w:t xml:space="preserve"> </w:t>
      </w:r>
      <w:r>
        <w:rPr>
          <w:spacing w:val="-1"/>
        </w:rPr>
        <w:t>is</w:t>
      </w:r>
      <w:r>
        <w:t xml:space="preserve"> </w:t>
      </w:r>
      <w:r>
        <w:rPr>
          <w:spacing w:val="-2"/>
        </w:rPr>
        <w:t>NAVD</w:t>
      </w:r>
      <w:r>
        <w:rPr>
          <w:spacing w:val="1"/>
        </w:rPr>
        <w:t xml:space="preserve"> </w:t>
      </w:r>
      <w:r>
        <w:rPr>
          <w:spacing w:val="-1"/>
        </w:rPr>
        <w:t>1988.</w:t>
      </w:r>
    </w:p>
    <w:p w14:paraId="375EED37" w14:textId="77777777" w:rsidR="00F91E4D" w:rsidRDefault="00F91E4D">
      <w:pPr>
        <w:rPr>
          <w:rFonts w:ascii="Calibri" w:eastAsia="Calibri" w:hAnsi="Calibri" w:cs="Calibri"/>
        </w:rPr>
      </w:pPr>
    </w:p>
    <w:p w14:paraId="4FBF20EF" w14:textId="77777777" w:rsidR="00F91E4D" w:rsidRDefault="00F91E4D">
      <w:pPr>
        <w:rPr>
          <w:rFonts w:ascii="Calibri" w:eastAsia="Calibri" w:hAnsi="Calibri" w:cs="Calibri"/>
        </w:rPr>
      </w:pPr>
    </w:p>
    <w:p w14:paraId="725F5560" w14:textId="77777777" w:rsidR="00F91E4D" w:rsidRDefault="00F57DD1">
      <w:pPr>
        <w:pStyle w:val="Heading2"/>
        <w:spacing w:before="178"/>
        <w:rPr>
          <w:b w:val="0"/>
          <w:bCs w:val="0"/>
        </w:rPr>
      </w:pPr>
      <w:bookmarkStart w:id="132" w:name="_bookmark54"/>
      <w:bookmarkStart w:id="133" w:name="_Toc97203209"/>
      <w:bookmarkEnd w:id="132"/>
      <w:r>
        <w:rPr>
          <w:spacing w:val="-1"/>
        </w:rPr>
        <w:t>Point</w:t>
      </w:r>
      <w:r>
        <w:rPr>
          <w:spacing w:val="-14"/>
        </w:rPr>
        <w:t xml:space="preserve"> </w:t>
      </w:r>
      <w:r>
        <w:t>Format</w:t>
      </w:r>
      <w:bookmarkEnd w:id="133"/>
    </w:p>
    <w:p w14:paraId="4E5B3AEF" w14:textId="77777777" w:rsidR="00F91E4D" w:rsidRDefault="00F57DD1">
      <w:pPr>
        <w:pStyle w:val="BodyText"/>
        <w:spacing w:before="198" w:line="242" w:lineRule="auto"/>
        <w:ind w:right="292"/>
      </w:pPr>
      <w:r>
        <w:rPr>
          <w:spacing w:val="-1"/>
        </w:rPr>
        <w:t>Project</w:t>
      </w:r>
      <w:r>
        <w:rPr>
          <w:spacing w:val="-2"/>
        </w:rPr>
        <w:t xml:space="preserve"> </w:t>
      </w:r>
      <w:r>
        <w:rPr>
          <w:spacing w:val="-1"/>
        </w:rPr>
        <w:t>data</w:t>
      </w:r>
      <w:r>
        <w:rPr>
          <w:spacing w:val="-2"/>
        </w:rPr>
        <w:t xml:space="preserve"> </w:t>
      </w:r>
      <w:r>
        <w:rPr>
          <w:spacing w:val="-1"/>
        </w:rPr>
        <w:t>will</w:t>
      </w:r>
      <w:r>
        <w:t xml:space="preserve"> </w:t>
      </w:r>
      <w:r>
        <w:rPr>
          <w:spacing w:val="-1"/>
        </w:rPr>
        <w:t>be</w:t>
      </w:r>
      <w:r>
        <w:rPr>
          <w:spacing w:val="1"/>
        </w:rPr>
        <w:t xml:space="preserve"> </w:t>
      </w:r>
      <w:r>
        <w:rPr>
          <w:spacing w:val="-1"/>
        </w:rPr>
        <w:t>represented and contained</w:t>
      </w:r>
      <w:r>
        <w:rPr>
          <w:spacing w:val="-3"/>
        </w:rPr>
        <w:t xml:space="preserve"> </w:t>
      </w:r>
      <w:r>
        <w:rPr>
          <w:spacing w:val="-1"/>
        </w:rPr>
        <w:t>within</w:t>
      </w:r>
      <w:r>
        <w:rPr>
          <w:spacing w:val="-3"/>
        </w:rPr>
        <w:t xml:space="preserve"> </w:t>
      </w:r>
      <w:r>
        <w:t xml:space="preserve">a </w:t>
      </w:r>
      <w:r>
        <w:rPr>
          <w:spacing w:val="-1"/>
        </w:rPr>
        <w:t>comma-delimited</w:t>
      </w:r>
      <w:r>
        <w:rPr>
          <w:spacing w:val="-3"/>
        </w:rPr>
        <w:t xml:space="preserve"> </w:t>
      </w:r>
      <w:r>
        <w:rPr>
          <w:spacing w:val="-1"/>
        </w:rPr>
        <w:t>file</w:t>
      </w:r>
      <w:r>
        <w:rPr>
          <w:spacing w:val="1"/>
        </w:rPr>
        <w:t xml:space="preserve"> </w:t>
      </w:r>
      <w:r>
        <w:rPr>
          <w:spacing w:val="-1"/>
        </w:rPr>
        <w:t>stored with</w:t>
      </w:r>
      <w:r>
        <w:rPr>
          <w:spacing w:val="-3"/>
        </w:rPr>
        <w:t xml:space="preserve"> </w:t>
      </w:r>
      <w:r>
        <w:rPr>
          <w:spacing w:val="-1"/>
        </w:rPr>
        <w:t>the</w:t>
      </w:r>
      <w:r>
        <w:rPr>
          <w:spacing w:val="1"/>
        </w:rPr>
        <w:t xml:space="preserve"> </w:t>
      </w:r>
      <w:r>
        <w:rPr>
          <w:spacing w:val="-1"/>
        </w:rPr>
        <w:t>project.</w:t>
      </w:r>
      <w:r>
        <w:rPr>
          <w:spacing w:val="61"/>
        </w:rPr>
        <w:t xml:space="preserve"> </w:t>
      </w:r>
      <w:r>
        <w:rPr>
          <w:spacing w:val="-1"/>
        </w:rPr>
        <w:t>The</w:t>
      </w:r>
      <w:r>
        <w:rPr>
          <w:spacing w:val="1"/>
        </w:rPr>
        <w:t xml:space="preserve"> </w:t>
      </w:r>
      <w:r>
        <w:rPr>
          <w:spacing w:val="-1"/>
        </w:rPr>
        <w:t>desired data</w:t>
      </w:r>
      <w:r>
        <w:t xml:space="preserve"> </w:t>
      </w:r>
      <w:r>
        <w:rPr>
          <w:spacing w:val="-1"/>
        </w:rPr>
        <w:t>point</w:t>
      </w:r>
      <w:r>
        <w:rPr>
          <w:spacing w:val="1"/>
        </w:rPr>
        <w:t xml:space="preserve"> </w:t>
      </w:r>
      <w:r>
        <w:rPr>
          <w:spacing w:val="-1"/>
        </w:rPr>
        <w:t>format</w:t>
      </w:r>
      <w:r>
        <w:rPr>
          <w:spacing w:val="1"/>
        </w:rPr>
        <w:t xml:space="preserve"> </w:t>
      </w:r>
      <w:r>
        <w:rPr>
          <w:spacing w:val="-1"/>
        </w:rPr>
        <w:t>for</w:t>
      </w:r>
      <w:r>
        <w:rPr>
          <w:spacing w:val="-2"/>
        </w:rPr>
        <w:t xml:space="preserve"> </w:t>
      </w:r>
      <w:r>
        <w:rPr>
          <w:spacing w:val="-1"/>
        </w:rPr>
        <w:t>the</w:t>
      </w:r>
      <w:r>
        <w:rPr>
          <w:spacing w:val="1"/>
        </w:rPr>
        <w:t xml:space="preserve"> </w:t>
      </w:r>
      <w:r>
        <w:rPr>
          <w:spacing w:val="-1"/>
        </w:rPr>
        <w:t>Survey and Mapping Section</w:t>
      </w:r>
      <w:r>
        <w:t xml:space="preserve"> </w:t>
      </w:r>
      <w:r>
        <w:rPr>
          <w:spacing w:val="-1"/>
        </w:rPr>
        <w:t>as</w:t>
      </w:r>
      <w:r>
        <w:rPr>
          <w:spacing w:val="-2"/>
        </w:rPr>
        <w:t xml:space="preserve"> </w:t>
      </w:r>
      <w:r>
        <w:rPr>
          <w:spacing w:val="-1"/>
        </w:rPr>
        <w:t>follows:</w:t>
      </w:r>
    </w:p>
    <w:p w14:paraId="1CF0D4CB" w14:textId="77777777" w:rsidR="00F91E4D" w:rsidRDefault="00F57DD1">
      <w:pPr>
        <w:pStyle w:val="BodyText"/>
        <w:numPr>
          <w:ilvl w:val="1"/>
          <w:numId w:val="4"/>
        </w:numPr>
        <w:tabs>
          <w:tab w:val="left" w:pos="881"/>
        </w:tabs>
        <w:spacing w:before="194"/>
        <w:ind w:hanging="360"/>
      </w:pPr>
      <w:r>
        <w:rPr>
          <w:spacing w:val="-1"/>
        </w:rPr>
        <w:t>FIELD ONE</w:t>
      </w:r>
      <w:r>
        <w:t xml:space="preserve"> </w:t>
      </w:r>
      <w:r>
        <w:rPr>
          <w:spacing w:val="-1"/>
        </w:rPr>
        <w:t>---</w:t>
      </w:r>
      <w:r>
        <w:rPr>
          <w:spacing w:val="-3"/>
        </w:rPr>
        <w:t xml:space="preserve"> </w:t>
      </w:r>
      <w:r>
        <w:t>Point</w:t>
      </w:r>
      <w:r>
        <w:rPr>
          <w:spacing w:val="-2"/>
        </w:rPr>
        <w:t xml:space="preserve"> </w:t>
      </w:r>
      <w:r>
        <w:rPr>
          <w:spacing w:val="-1"/>
        </w:rPr>
        <w:t>Identifier</w:t>
      </w:r>
      <w:r>
        <w:t xml:space="preserve"> </w:t>
      </w:r>
      <w:r>
        <w:rPr>
          <w:spacing w:val="-1"/>
        </w:rPr>
        <w:t>Number</w:t>
      </w:r>
    </w:p>
    <w:p w14:paraId="5E202DC9" w14:textId="77777777" w:rsidR="00F91E4D" w:rsidRDefault="00F57DD1">
      <w:pPr>
        <w:pStyle w:val="BodyText"/>
        <w:numPr>
          <w:ilvl w:val="1"/>
          <w:numId w:val="4"/>
        </w:numPr>
        <w:tabs>
          <w:tab w:val="left" w:pos="881"/>
        </w:tabs>
        <w:spacing w:line="279" w:lineRule="exact"/>
        <w:ind w:hanging="360"/>
      </w:pPr>
      <w:r>
        <w:rPr>
          <w:spacing w:val="-1"/>
        </w:rPr>
        <w:t xml:space="preserve">FIELD </w:t>
      </w:r>
      <w:r>
        <w:t>TWO</w:t>
      </w:r>
      <w:r>
        <w:rPr>
          <w:spacing w:val="-2"/>
        </w:rPr>
        <w:t xml:space="preserve"> </w:t>
      </w:r>
      <w:r>
        <w:rPr>
          <w:spacing w:val="-1"/>
        </w:rPr>
        <w:t>---</w:t>
      </w:r>
      <w:r>
        <w:t xml:space="preserve"> </w:t>
      </w:r>
      <w:r>
        <w:rPr>
          <w:spacing w:val="-1"/>
        </w:rPr>
        <w:t>Northing Coordinate</w:t>
      </w:r>
      <w:r>
        <w:rPr>
          <w:spacing w:val="1"/>
        </w:rPr>
        <w:t xml:space="preserve"> </w:t>
      </w:r>
      <w:r>
        <w:rPr>
          <w:spacing w:val="-2"/>
        </w:rPr>
        <w:t>Value</w:t>
      </w:r>
    </w:p>
    <w:p w14:paraId="13896126" w14:textId="77777777" w:rsidR="00F91E4D" w:rsidRDefault="00F57DD1">
      <w:pPr>
        <w:pStyle w:val="BodyText"/>
        <w:numPr>
          <w:ilvl w:val="1"/>
          <w:numId w:val="4"/>
        </w:numPr>
        <w:tabs>
          <w:tab w:val="left" w:pos="881"/>
        </w:tabs>
        <w:spacing w:line="279" w:lineRule="exact"/>
        <w:ind w:hanging="360"/>
      </w:pPr>
      <w:r>
        <w:rPr>
          <w:spacing w:val="-1"/>
        </w:rPr>
        <w:t>FIELD THREE</w:t>
      </w:r>
      <w:r>
        <w:rPr>
          <w:spacing w:val="-2"/>
        </w:rPr>
        <w:t xml:space="preserve"> </w:t>
      </w:r>
      <w:r>
        <w:rPr>
          <w:spacing w:val="-1"/>
        </w:rPr>
        <w:t>---</w:t>
      </w:r>
      <w:r>
        <w:t xml:space="preserve"> </w:t>
      </w:r>
      <w:r>
        <w:rPr>
          <w:spacing w:val="-1"/>
        </w:rPr>
        <w:t>Easting Coordinate</w:t>
      </w:r>
      <w:r>
        <w:rPr>
          <w:spacing w:val="1"/>
        </w:rPr>
        <w:t xml:space="preserve"> </w:t>
      </w:r>
      <w:r>
        <w:rPr>
          <w:spacing w:val="-2"/>
        </w:rPr>
        <w:t>Value</w:t>
      </w:r>
    </w:p>
    <w:p w14:paraId="18609C37" w14:textId="77777777" w:rsidR="00F91E4D" w:rsidRDefault="00F57DD1">
      <w:pPr>
        <w:pStyle w:val="BodyText"/>
        <w:numPr>
          <w:ilvl w:val="1"/>
          <w:numId w:val="4"/>
        </w:numPr>
        <w:tabs>
          <w:tab w:val="left" w:pos="881"/>
        </w:tabs>
        <w:ind w:hanging="360"/>
      </w:pPr>
      <w:r>
        <w:rPr>
          <w:spacing w:val="-1"/>
        </w:rPr>
        <w:t>FIELD</w:t>
      </w:r>
      <w:r>
        <w:rPr>
          <w:spacing w:val="1"/>
        </w:rPr>
        <w:t xml:space="preserve"> </w:t>
      </w:r>
      <w:r>
        <w:rPr>
          <w:spacing w:val="-2"/>
        </w:rPr>
        <w:t>FOUR</w:t>
      </w:r>
      <w:r>
        <w:t xml:space="preserve"> </w:t>
      </w:r>
      <w:r>
        <w:rPr>
          <w:spacing w:val="-1"/>
        </w:rPr>
        <w:t>---</w:t>
      </w:r>
      <w:r>
        <w:rPr>
          <w:spacing w:val="-2"/>
        </w:rPr>
        <w:t xml:space="preserve"> </w:t>
      </w:r>
      <w:r>
        <w:rPr>
          <w:spacing w:val="-1"/>
        </w:rPr>
        <w:t>Point</w:t>
      </w:r>
      <w:r>
        <w:rPr>
          <w:spacing w:val="1"/>
        </w:rPr>
        <w:t xml:space="preserve"> </w:t>
      </w:r>
      <w:r>
        <w:rPr>
          <w:spacing w:val="-1"/>
        </w:rPr>
        <w:t>Elevation</w:t>
      </w:r>
    </w:p>
    <w:p w14:paraId="4D55A04E" w14:textId="77777777" w:rsidR="00F91E4D" w:rsidRDefault="00F57DD1">
      <w:pPr>
        <w:pStyle w:val="BodyText"/>
        <w:numPr>
          <w:ilvl w:val="1"/>
          <w:numId w:val="4"/>
        </w:numPr>
        <w:tabs>
          <w:tab w:val="left" w:pos="881"/>
        </w:tabs>
        <w:spacing w:before="3"/>
        <w:ind w:hanging="360"/>
      </w:pPr>
      <w:r>
        <w:rPr>
          <w:spacing w:val="-1"/>
        </w:rPr>
        <w:t>FIELD</w:t>
      </w:r>
      <w:r>
        <w:rPr>
          <w:spacing w:val="1"/>
        </w:rPr>
        <w:t xml:space="preserve"> </w:t>
      </w:r>
      <w:r>
        <w:rPr>
          <w:spacing w:val="-1"/>
        </w:rPr>
        <w:t>FIVE</w:t>
      </w:r>
      <w:r>
        <w:rPr>
          <w:spacing w:val="-2"/>
        </w:rPr>
        <w:t xml:space="preserve"> </w:t>
      </w:r>
      <w:r>
        <w:rPr>
          <w:spacing w:val="-1"/>
        </w:rPr>
        <w:t>---</w:t>
      </w:r>
      <w:r>
        <w:t xml:space="preserve"> </w:t>
      </w:r>
      <w:r>
        <w:rPr>
          <w:spacing w:val="-1"/>
        </w:rPr>
        <w:t>Point</w:t>
      </w:r>
      <w:r>
        <w:rPr>
          <w:spacing w:val="1"/>
        </w:rPr>
        <w:t xml:space="preserve"> </w:t>
      </w:r>
      <w:r>
        <w:rPr>
          <w:spacing w:val="-1"/>
        </w:rPr>
        <w:t>Code</w:t>
      </w:r>
      <w:r>
        <w:rPr>
          <w:spacing w:val="-2"/>
        </w:rPr>
        <w:t xml:space="preserve"> </w:t>
      </w:r>
      <w:r>
        <w:rPr>
          <w:spacing w:val="-1"/>
        </w:rPr>
        <w:t>Identifier(s)</w:t>
      </w:r>
    </w:p>
    <w:p w14:paraId="68F39E42" w14:textId="77777777" w:rsidR="00F91E4D" w:rsidRDefault="00F91E4D">
      <w:pPr>
        <w:rPr>
          <w:rFonts w:ascii="Calibri" w:eastAsia="Calibri" w:hAnsi="Calibri" w:cs="Calibri"/>
          <w:sz w:val="24"/>
          <w:szCs w:val="24"/>
        </w:rPr>
      </w:pPr>
    </w:p>
    <w:p w14:paraId="650B4695" w14:textId="77777777" w:rsidR="00F91E4D" w:rsidRDefault="00F91E4D">
      <w:pPr>
        <w:spacing w:before="10"/>
        <w:rPr>
          <w:rFonts w:ascii="Calibri" w:eastAsia="Calibri" w:hAnsi="Calibri" w:cs="Calibri"/>
          <w:sz w:val="34"/>
          <w:szCs w:val="34"/>
        </w:rPr>
      </w:pPr>
    </w:p>
    <w:p w14:paraId="7C9F9E96" w14:textId="77777777" w:rsidR="00F91E4D" w:rsidRDefault="00F57DD1">
      <w:pPr>
        <w:pStyle w:val="Heading2"/>
        <w:spacing w:before="0"/>
        <w:rPr>
          <w:b w:val="0"/>
          <w:bCs w:val="0"/>
        </w:rPr>
      </w:pPr>
      <w:bookmarkStart w:id="134" w:name="Point_Groups"/>
      <w:bookmarkStart w:id="135" w:name="_bookmark55"/>
      <w:bookmarkStart w:id="136" w:name="_Toc97203210"/>
      <w:bookmarkEnd w:id="134"/>
      <w:bookmarkEnd w:id="135"/>
      <w:r>
        <w:rPr>
          <w:spacing w:val="-1"/>
        </w:rPr>
        <w:t>Point</w:t>
      </w:r>
      <w:r>
        <w:rPr>
          <w:spacing w:val="-14"/>
        </w:rPr>
        <w:t xml:space="preserve"> </w:t>
      </w:r>
      <w:r>
        <w:t>Groups</w:t>
      </w:r>
      <w:bookmarkEnd w:id="136"/>
    </w:p>
    <w:p w14:paraId="1293E63E" w14:textId="77777777" w:rsidR="00F91E4D" w:rsidRDefault="00F57DD1">
      <w:pPr>
        <w:pStyle w:val="BodyText"/>
        <w:spacing w:before="196" w:line="241" w:lineRule="auto"/>
        <w:ind w:left="159" w:right="292"/>
      </w:pPr>
      <w:r>
        <w:rPr>
          <w:spacing w:val="-1"/>
        </w:rPr>
        <w:t>Project</w:t>
      </w:r>
      <w:r>
        <w:rPr>
          <w:spacing w:val="-2"/>
        </w:rPr>
        <w:t xml:space="preserve"> </w:t>
      </w:r>
      <w:r>
        <w:rPr>
          <w:spacing w:val="-1"/>
        </w:rPr>
        <w:t>data</w:t>
      </w:r>
      <w:r>
        <w:t xml:space="preserve"> </w:t>
      </w:r>
      <w:r>
        <w:rPr>
          <w:spacing w:val="-1"/>
        </w:rPr>
        <w:t>points</w:t>
      </w:r>
      <w:r>
        <w:rPr>
          <w:spacing w:val="-2"/>
        </w:rPr>
        <w:t xml:space="preserve"> </w:t>
      </w:r>
      <w:r>
        <w:rPr>
          <w:spacing w:val="-1"/>
        </w:rPr>
        <w:t>will</w:t>
      </w:r>
      <w:r>
        <w:t xml:space="preserve"> </w:t>
      </w:r>
      <w:r>
        <w:rPr>
          <w:spacing w:val="-1"/>
        </w:rPr>
        <w:t>be</w:t>
      </w:r>
      <w:r>
        <w:rPr>
          <w:spacing w:val="-2"/>
        </w:rPr>
        <w:t xml:space="preserve"> </w:t>
      </w:r>
      <w:r>
        <w:rPr>
          <w:spacing w:val="-1"/>
        </w:rPr>
        <w:t>organized into groups</w:t>
      </w:r>
      <w:r>
        <w:rPr>
          <w:spacing w:val="-2"/>
        </w:rPr>
        <w:t xml:space="preserve"> </w:t>
      </w:r>
      <w:r>
        <w:rPr>
          <w:spacing w:val="-1"/>
        </w:rPr>
        <w:t>within Civil</w:t>
      </w:r>
      <w:r>
        <w:rPr>
          <w:spacing w:val="-3"/>
        </w:rPr>
        <w:t xml:space="preserve"> </w:t>
      </w:r>
      <w:r>
        <w:t>3D to</w:t>
      </w:r>
      <w:r>
        <w:rPr>
          <w:spacing w:val="-1"/>
        </w:rPr>
        <w:t xml:space="preserve"> facilitate</w:t>
      </w:r>
      <w:r>
        <w:rPr>
          <w:spacing w:val="-2"/>
        </w:rPr>
        <w:t xml:space="preserve"> </w:t>
      </w:r>
      <w:r>
        <w:rPr>
          <w:spacing w:val="-1"/>
        </w:rPr>
        <w:t>more</w:t>
      </w:r>
      <w:r>
        <w:rPr>
          <w:spacing w:val="-2"/>
        </w:rPr>
        <w:t xml:space="preserve"> </w:t>
      </w:r>
      <w:r>
        <w:rPr>
          <w:spacing w:val="-1"/>
        </w:rPr>
        <w:t>efficient</w:t>
      </w:r>
      <w:r>
        <w:rPr>
          <w:spacing w:val="-2"/>
        </w:rPr>
        <w:t xml:space="preserve"> </w:t>
      </w:r>
      <w:r>
        <w:rPr>
          <w:spacing w:val="-1"/>
        </w:rPr>
        <w:t>point</w:t>
      </w:r>
      <w:r>
        <w:rPr>
          <w:spacing w:val="-2"/>
        </w:rPr>
        <w:t xml:space="preserve"> </w:t>
      </w:r>
      <w:r>
        <w:rPr>
          <w:spacing w:val="-1"/>
        </w:rPr>
        <w:t>data</w:t>
      </w:r>
      <w:r>
        <w:rPr>
          <w:spacing w:val="75"/>
        </w:rPr>
        <w:t xml:space="preserve"> </w:t>
      </w:r>
      <w:r>
        <w:rPr>
          <w:spacing w:val="-1"/>
        </w:rPr>
        <w:t>management</w:t>
      </w:r>
      <w:r>
        <w:rPr>
          <w:spacing w:val="-2"/>
        </w:rPr>
        <w:t xml:space="preserve"> </w:t>
      </w:r>
      <w:r>
        <w:rPr>
          <w:spacing w:val="-1"/>
        </w:rPr>
        <w:t>and utilization.</w:t>
      </w:r>
      <w:r>
        <w:t xml:space="preserve">  </w:t>
      </w:r>
      <w:r>
        <w:rPr>
          <w:spacing w:val="-1"/>
        </w:rPr>
        <w:t>The</w:t>
      </w:r>
      <w:r>
        <w:rPr>
          <w:spacing w:val="1"/>
        </w:rPr>
        <w:t xml:space="preserve"> </w:t>
      </w:r>
      <w:r>
        <w:rPr>
          <w:spacing w:val="-1"/>
        </w:rPr>
        <w:t>standard point</w:t>
      </w:r>
      <w:r>
        <w:rPr>
          <w:spacing w:val="1"/>
        </w:rPr>
        <w:t xml:space="preserve"> </w:t>
      </w:r>
      <w:r>
        <w:rPr>
          <w:spacing w:val="-2"/>
        </w:rPr>
        <w:t>groups</w:t>
      </w:r>
      <w:r>
        <w:t xml:space="preserve"> </w:t>
      </w:r>
      <w:r>
        <w:rPr>
          <w:spacing w:val="-1"/>
        </w:rPr>
        <w:t>used by the</w:t>
      </w:r>
      <w:r>
        <w:rPr>
          <w:spacing w:val="1"/>
        </w:rPr>
        <w:t xml:space="preserve"> </w:t>
      </w:r>
      <w:r>
        <w:rPr>
          <w:spacing w:val="-1"/>
        </w:rPr>
        <w:t>Survey and</w:t>
      </w:r>
      <w:r>
        <w:rPr>
          <w:spacing w:val="-3"/>
        </w:rPr>
        <w:t xml:space="preserve"> </w:t>
      </w:r>
      <w:r>
        <w:rPr>
          <w:spacing w:val="-1"/>
        </w:rPr>
        <w:t>Mapping Section</w:t>
      </w:r>
      <w:r>
        <w:t xml:space="preserve"> </w:t>
      </w:r>
      <w:r>
        <w:rPr>
          <w:spacing w:val="-3"/>
        </w:rPr>
        <w:t>are</w:t>
      </w:r>
      <w:r>
        <w:rPr>
          <w:spacing w:val="64"/>
        </w:rPr>
        <w:t xml:space="preserve"> </w:t>
      </w:r>
      <w:r>
        <w:rPr>
          <w:spacing w:val="-1"/>
        </w:rPr>
        <w:t>listed below:</w:t>
      </w:r>
    </w:p>
    <w:p w14:paraId="4EF494D7" w14:textId="77777777" w:rsidR="00F91E4D" w:rsidRDefault="00F57DD1">
      <w:pPr>
        <w:pStyle w:val="BodyText"/>
        <w:numPr>
          <w:ilvl w:val="1"/>
          <w:numId w:val="4"/>
        </w:numPr>
        <w:tabs>
          <w:tab w:val="left" w:pos="881"/>
        </w:tabs>
        <w:spacing w:before="196"/>
      </w:pPr>
      <w:r>
        <w:rPr>
          <w:spacing w:val="-1"/>
        </w:rPr>
        <w:t>No</w:t>
      </w:r>
      <w:r>
        <w:rPr>
          <w:spacing w:val="1"/>
        </w:rPr>
        <w:t xml:space="preserve"> </w:t>
      </w:r>
      <w:r>
        <w:rPr>
          <w:spacing w:val="-1"/>
        </w:rPr>
        <w:t>Point</w:t>
      </w:r>
      <w:r>
        <w:rPr>
          <w:spacing w:val="-2"/>
        </w:rPr>
        <w:t xml:space="preserve"> </w:t>
      </w:r>
      <w:r>
        <w:t>–</w:t>
      </w:r>
      <w:r>
        <w:rPr>
          <w:spacing w:val="1"/>
        </w:rPr>
        <w:t xml:space="preserve"> </w:t>
      </w:r>
      <w:r>
        <w:rPr>
          <w:spacing w:val="-2"/>
        </w:rPr>
        <w:t>No</w:t>
      </w:r>
      <w:r>
        <w:rPr>
          <w:spacing w:val="1"/>
        </w:rPr>
        <w:t xml:space="preserve"> </w:t>
      </w:r>
      <w:r>
        <w:rPr>
          <w:spacing w:val="-1"/>
        </w:rPr>
        <w:t>Label</w:t>
      </w:r>
      <w:r>
        <w:t xml:space="preserve"> –</w:t>
      </w:r>
      <w:r>
        <w:rPr>
          <w:spacing w:val="1"/>
        </w:rPr>
        <w:t xml:space="preserve"> </w:t>
      </w:r>
      <w:r>
        <w:rPr>
          <w:spacing w:val="-2"/>
        </w:rPr>
        <w:t>Select</w:t>
      </w:r>
      <w:r>
        <w:rPr>
          <w:spacing w:val="1"/>
        </w:rPr>
        <w:t xml:space="preserve"> </w:t>
      </w:r>
      <w:r>
        <w:rPr>
          <w:spacing w:val="-1"/>
        </w:rPr>
        <w:t>points</w:t>
      </w:r>
      <w:r>
        <w:rPr>
          <w:spacing w:val="-2"/>
        </w:rPr>
        <w:t xml:space="preserve"> </w:t>
      </w:r>
      <w:r>
        <w:rPr>
          <w:spacing w:val="-1"/>
        </w:rPr>
        <w:t>pre-determined not</w:t>
      </w:r>
      <w:r>
        <w:rPr>
          <w:spacing w:val="1"/>
        </w:rPr>
        <w:t xml:space="preserve"> </w:t>
      </w:r>
      <w:r>
        <w:rPr>
          <w:spacing w:val="-1"/>
        </w:rPr>
        <w:t>to</w:t>
      </w:r>
      <w:r>
        <w:rPr>
          <w:spacing w:val="1"/>
        </w:rPr>
        <w:t xml:space="preserve"> </w:t>
      </w:r>
      <w:r>
        <w:rPr>
          <w:spacing w:val="-1"/>
        </w:rPr>
        <w:t>display</w:t>
      </w:r>
      <w:r>
        <w:rPr>
          <w:spacing w:val="1"/>
        </w:rPr>
        <w:t xml:space="preserve"> </w:t>
      </w:r>
      <w:r>
        <w:t>a</w:t>
      </w:r>
      <w:r>
        <w:rPr>
          <w:spacing w:val="-2"/>
        </w:rPr>
        <w:t xml:space="preserve"> </w:t>
      </w:r>
      <w:r>
        <w:rPr>
          <w:spacing w:val="-1"/>
        </w:rPr>
        <w:t>point</w:t>
      </w:r>
      <w:r>
        <w:rPr>
          <w:spacing w:val="-2"/>
        </w:rPr>
        <w:t xml:space="preserve"> </w:t>
      </w:r>
      <w:r>
        <w:rPr>
          <w:spacing w:val="-1"/>
        </w:rPr>
        <w:t>marker</w:t>
      </w:r>
      <w:r>
        <w:rPr>
          <w:spacing w:val="-5"/>
        </w:rPr>
        <w:t xml:space="preserve"> </w:t>
      </w:r>
      <w:r>
        <w:t xml:space="preserve">or </w:t>
      </w:r>
      <w:r>
        <w:rPr>
          <w:spacing w:val="-1"/>
        </w:rPr>
        <w:t>label</w:t>
      </w:r>
    </w:p>
    <w:p w14:paraId="17FEDE6A" w14:textId="77777777" w:rsidR="00F91E4D" w:rsidRDefault="00F57DD1">
      <w:pPr>
        <w:pStyle w:val="BodyText"/>
        <w:numPr>
          <w:ilvl w:val="1"/>
          <w:numId w:val="4"/>
        </w:numPr>
        <w:tabs>
          <w:tab w:val="left" w:pos="881"/>
        </w:tabs>
      </w:pPr>
      <w:r>
        <w:rPr>
          <w:spacing w:val="-1"/>
        </w:rPr>
        <w:t>Monumentation</w:t>
      </w:r>
      <w:r>
        <w:rPr>
          <w:spacing w:val="-3"/>
        </w:rPr>
        <w:t xml:space="preserve"> </w:t>
      </w:r>
      <w:r>
        <w:t>–</w:t>
      </w:r>
      <w:r>
        <w:rPr>
          <w:spacing w:val="1"/>
        </w:rPr>
        <w:t xml:space="preserve"> </w:t>
      </w:r>
      <w:r>
        <w:rPr>
          <w:spacing w:val="-1"/>
        </w:rPr>
        <w:t xml:space="preserve">Found </w:t>
      </w:r>
      <w:r>
        <w:rPr>
          <w:spacing w:val="-2"/>
        </w:rPr>
        <w:t>and</w:t>
      </w:r>
      <w:r>
        <w:rPr>
          <w:spacing w:val="-1"/>
        </w:rPr>
        <w:t xml:space="preserve"> </w:t>
      </w:r>
      <w:r>
        <w:t>set</w:t>
      </w:r>
      <w:r>
        <w:rPr>
          <w:spacing w:val="-2"/>
        </w:rPr>
        <w:t xml:space="preserve"> </w:t>
      </w:r>
      <w:r>
        <w:rPr>
          <w:spacing w:val="-1"/>
        </w:rPr>
        <w:t>monumentation</w:t>
      </w:r>
      <w:r>
        <w:rPr>
          <w:spacing w:val="-3"/>
        </w:rPr>
        <w:t xml:space="preserve"> </w:t>
      </w:r>
      <w:r>
        <w:rPr>
          <w:spacing w:val="-1"/>
        </w:rPr>
        <w:t>and control</w:t>
      </w:r>
      <w:r>
        <w:t xml:space="preserve"> </w:t>
      </w:r>
      <w:r>
        <w:rPr>
          <w:spacing w:val="-1"/>
        </w:rPr>
        <w:t>points</w:t>
      </w:r>
    </w:p>
    <w:p w14:paraId="27A747F9" w14:textId="77777777" w:rsidR="00F91E4D" w:rsidRDefault="00F57DD1">
      <w:pPr>
        <w:pStyle w:val="BodyText"/>
        <w:numPr>
          <w:ilvl w:val="1"/>
          <w:numId w:val="4"/>
        </w:numPr>
        <w:tabs>
          <w:tab w:val="left" w:pos="881"/>
        </w:tabs>
      </w:pPr>
      <w:r>
        <w:rPr>
          <w:spacing w:val="-1"/>
        </w:rPr>
        <w:t>Storm</w:t>
      </w:r>
      <w:r>
        <w:rPr>
          <w:spacing w:val="1"/>
        </w:rPr>
        <w:t xml:space="preserve"> </w:t>
      </w:r>
      <w:r>
        <w:t>–</w:t>
      </w:r>
      <w:r>
        <w:rPr>
          <w:spacing w:val="-2"/>
        </w:rPr>
        <w:t xml:space="preserve"> </w:t>
      </w:r>
      <w:r>
        <w:rPr>
          <w:spacing w:val="-1"/>
        </w:rPr>
        <w:t>Storm sewer</w:t>
      </w:r>
      <w:r>
        <w:t xml:space="preserve"> </w:t>
      </w:r>
      <w:r>
        <w:rPr>
          <w:spacing w:val="-2"/>
        </w:rPr>
        <w:t>points</w:t>
      </w:r>
    </w:p>
    <w:p w14:paraId="5780EF87" w14:textId="77777777" w:rsidR="00F91E4D" w:rsidRPr="00444478" w:rsidRDefault="00F57DD1">
      <w:pPr>
        <w:pStyle w:val="BodyText"/>
        <w:numPr>
          <w:ilvl w:val="1"/>
          <w:numId w:val="4"/>
        </w:numPr>
        <w:tabs>
          <w:tab w:val="left" w:pos="881"/>
        </w:tabs>
        <w:spacing w:line="279" w:lineRule="exact"/>
      </w:pPr>
      <w:r>
        <w:rPr>
          <w:spacing w:val="-1"/>
        </w:rPr>
        <w:t>Sanitary</w:t>
      </w:r>
      <w:r>
        <w:rPr>
          <w:spacing w:val="1"/>
        </w:rPr>
        <w:t xml:space="preserve"> </w:t>
      </w:r>
      <w:r>
        <w:t>–</w:t>
      </w:r>
      <w:r>
        <w:rPr>
          <w:spacing w:val="-2"/>
        </w:rPr>
        <w:t xml:space="preserve"> </w:t>
      </w:r>
      <w:r>
        <w:rPr>
          <w:spacing w:val="-1"/>
        </w:rPr>
        <w:t>Sanitary sewer</w:t>
      </w:r>
      <w:r>
        <w:t xml:space="preserve"> </w:t>
      </w:r>
      <w:r>
        <w:rPr>
          <w:spacing w:val="-1"/>
        </w:rPr>
        <w:t>points</w:t>
      </w:r>
    </w:p>
    <w:p w14:paraId="0587B42C" w14:textId="21489671" w:rsidR="00444478" w:rsidRDefault="00444478">
      <w:pPr>
        <w:pStyle w:val="BodyText"/>
        <w:numPr>
          <w:ilvl w:val="1"/>
          <w:numId w:val="4"/>
        </w:numPr>
        <w:tabs>
          <w:tab w:val="left" w:pos="881"/>
        </w:tabs>
        <w:spacing w:line="279" w:lineRule="exact"/>
      </w:pPr>
      <w:r>
        <w:rPr>
          <w:spacing w:val="-1"/>
        </w:rPr>
        <w:t xml:space="preserve">Trees </w:t>
      </w:r>
      <w:r>
        <w:t>– Tree points</w:t>
      </w:r>
    </w:p>
    <w:p w14:paraId="6567999C" w14:textId="4F30FF93" w:rsidR="00444478" w:rsidRDefault="00444478">
      <w:pPr>
        <w:pStyle w:val="BodyText"/>
        <w:numPr>
          <w:ilvl w:val="1"/>
          <w:numId w:val="4"/>
        </w:numPr>
        <w:tabs>
          <w:tab w:val="left" w:pos="881"/>
        </w:tabs>
        <w:spacing w:line="279" w:lineRule="exact"/>
      </w:pPr>
      <w:r>
        <w:t>Util – Select points for Storm, Sanitary, VVH and SUE designation to be moved to pipe drawing</w:t>
      </w:r>
    </w:p>
    <w:p w14:paraId="0871E03E" w14:textId="77777777" w:rsidR="00F91E4D" w:rsidRDefault="00F57DD1">
      <w:pPr>
        <w:pStyle w:val="BodyText"/>
        <w:numPr>
          <w:ilvl w:val="1"/>
          <w:numId w:val="4"/>
        </w:numPr>
        <w:tabs>
          <w:tab w:val="left" w:pos="881"/>
        </w:tabs>
        <w:spacing w:line="279" w:lineRule="exact"/>
      </w:pPr>
      <w:r>
        <w:rPr>
          <w:spacing w:val="-1"/>
        </w:rPr>
        <w:t>Calc</w:t>
      </w:r>
      <w:r>
        <w:t xml:space="preserve"> –</w:t>
      </w:r>
      <w:r>
        <w:rPr>
          <w:spacing w:val="1"/>
        </w:rPr>
        <w:t xml:space="preserve"> </w:t>
      </w:r>
      <w:r>
        <w:rPr>
          <w:spacing w:val="-1"/>
        </w:rPr>
        <w:t>Calculated points</w:t>
      </w:r>
    </w:p>
    <w:p w14:paraId="13B467F8" w14:textId="77777777" w:rsidR="00F91E4D" w:rsidRDefault="00F57DD1">
      <w:pPr>
        <w:pStyle w:val="BodyText"/>
        <w:numPr>
          <w:ilvl w:val="1"/>
          <w:numId w:val="4"/>
        </w:numPr>
        <w:tabs>
          <w:tab w:val="left" w:pos="881"/>
        </w:tabs>
      </w:pPr>
      <w:r>
        <w:rPr>
          <w:spacing w:val="-1"/>
        </w:rPr>
        <w:lastRenderedPageBreak/>
        <w:t>GP</w:t>
      </w:r>
      <w:r>
        <w:rPr>
          <w:spacing w:val="1"/>
        </w:rPr>
        <w:t xml:space="preserve"> </w:t>
      </w:r>
      <w:r>
        <w:t>–</w:t>
      </w:r>
      <w:r>
        <w:rPr>
          <w:spacing w:val="-2"/>
        </w:rPr>
        <w:t xml:space="preserve"> </w:t>
      </w:r>
      <w:r>
        <w:rPr>
          <w:spacing w:val="-1"/>
        </w:rPr>
        <w:t>Ground points</w:t>
      </w:r>
      <w:r>
        <w:rPr>
          <w:spacing w:val="-2"/>
        </w:rPr>
        <w:t xml:space="preserve"> </w:t>
      </w:r>
      <w:r>
        <w:t>–</w:t>
      </w:r>
      <w:r>
        <w:rPr>
          <w:spacing w:val="1"/>
        </w:rPr>
        <w:t xml:space="preserve"> </w:t>
      </w:r>
      <w:r>
        <w:rPr>
          <w:spacing w:val="-2"/>
        </w:rPr>
        <w:t>points</w:t>
      </w:r>
      <w:r>
        <w:t xml:space="preserve"> </w:t>
      </w:r>
      <w:r>
        <w:rPr>
          <w:spacing w:val="-1"/>
        </w:rPr>
        <w:t>taken at</w:t>
      </w:r>
      <w:r>
        <w:rPr>
          <w:spacing w:val="1"/>
        </w:rPr>
        <w:t xml:space="preserve"> </w:t>
      </w:r>
      <w:r>
        <w:rPr>
          <w:spacing w:val="-1"/>
        </w:rPr>
        <w:t>arbitrary</w:t>
      </w:r>
      <w:r>
        <w:rPr>
          <w:spacing w:val="1"/>
        </w:rPr>
        <w:t xml:space="preserve"> </w:t>
      </w:r>
      <w:r>
        <w:rPr>
          <w:spacing w:val="-1"/>
        </w:rPr>
        <w:t>locations</w:t>
      </w:r>
      <w:r>
        <w:t xml:space="preserve"> </w:t>
      </w:r>
      <w:r>
        <w:rPr>
          <w:spacing w:val="-1"/>
        </w:rPr>
        <w:t>along the</w:t>
      </w:r>
      <w:r>
        <w:rPr>
          <w:spacing w:val="-2"/>
        </w:rPr>
        <w:t xml:space="preserve"> </w:t>
      </w:r>
      <w:r>
        <w:rPr>
          <w:spacing w:val="-1"/>
        </w:rPr>
        <w:t xml:space="preserve">existing </w:t>
      </w:r>
      <w:r>
        <w:rPr>
          <w:spacing w:val="-2"/>
        </w:rPr>
        <w:t>terrain</w:t>
      </w:r>
    </w:p>
    <w:p w14:paraId="0B05467A" w14:textId="77777777" w:rsidR="00F91E4D" w:rsidRDefault="00F57DD1">
      <w:pPr>
        <w:pStyle w:val="BodyText"/>
        <w:numPr>
          <w:ilvl w:val="1"/>
          <w:numId w:val="4"/>
        </w:numPr>
        <w:tabs>
          <w:tab w:val="left" w:pos="880"/>
        </w:tabs>
        <w:ind w:left="879" w:hanging="360"/>
      </w:pPr>
      <w:r>
        <w:rPr>
          <w:spacing w:val="-1"/>
        </w:rPr>
        <w:t xml:space="preserve">VVH </w:t>
      </w:r>
      <w:r>
        <w:t>–</w:t>
      </w:r>
      <w:r>
        <w:rPr>
          <w:spacing w:val="1"/>
        </w:rPr>
        <w:t xml:space="preserve"> </w:t>
      </w:r>
      <w:r>
        <w:rPr>
          <w:spacing w:val="-1"/>
        </w:rPr>
        <w:t>Verified</w:t>
      </w:r>
      <w:r>
        <w:rPr>
          <w:spacing w:val="-3"/>
        </w:rPr>
        <w:t xml:space="preserve"> </w:t>
      </w:r>
      <w:r>
        <w:rPr>
          <w:spacing w:val="-1"/>
        </w:rPr>
        <w:t>vertical</w:t>
      </w:r>
      <w:r>
        <w:rPr>
          <w:spacing w:val="-3"/>
        </w:rPr>
        <w:t xml:space="preserve"> </w:t>
      </w:r>
      <w:r>
        <w:rPr>
          <w:spacing w:val="-1"/>
        </w:rPr>
        <w:t>and horizontal</w:t>
      </w:r>
      <w:r>
        <w:t xml:space="preserve"> </w:t>
      </w:r>
      <w:r>
        <w:rPr>
          <w:spacing w:val="-1"/>
        </w:rPr>
        <w:t>underground utilities</w:t>
      </w:r>
    </w:p>
    <w:p w14:paraId="646D5E55" w14:textId="77777777" w:rsidR="00F91E4D" w:rsidRDefault="00F57DD1">
      <w:pPr>
        <w:pStyle w:val="BodyText"/>
        <w:numPr>
          <w:ilvl w:val="1"/>
          <w:numId w:val="4"/>
        </w:numPr>
        <w:tabs>
          <w:tab w:val="left" w:pos="880"/>
        </w:tabs>
        <w:spacing w:line="279" w:lineRule="exact"/>
        <w:ind w:left="879" w:hanging="360"/>
      </w:pPr>
      <w:r>
        <w:rPr>
          <w:spacing w:val="-1"/>
        </w:rPr>
        <w:t>No</w:t>
      </w:r>
      <w:r>
        <w:rPr>
          <w:spacing w:val="1"/>
        </w:rPr>
        <w:t xml:space="preserve"> </w:t>
      </w:r>
      <w:r>
        <w:rPr>
          <w:spacing w:val="-1"/>
        </w:rPr>
        <w:t xml:space="preserve">display </w:t>
      </w:r>
      <w:r>
        <w:t>–</w:t>
      </w:r>
      <w:r>
        <w:rPr>
          <w:spacing w:val="1"/>
        </w:rPr>
        <w:t xml:space="preserve"> </w:t>
      </w:r>
      <w:r>
        <w:rPr>
          <w:spacing w:val="-1"/>
        </w:rPr>
        <w:t>Turns</w:t>
      </w:r>
      <w:r>
        <w:rPr>
          <w:spacing w:val="-2"/>
        </w:rPr>
        <w:t xml:space="preserve"> </w:t>
      </w:r>
      <w:r>
        <w:t>off</w:t>
      </w:r>
      <w:r>
        <w:rPr>
          <w:spacing w:val="-3"/>
        </w:rPr>
        <w:t xml:space="preserve"> </w:t>
      </w:r>
      <w:r>
        <w:rPr>
          <w:spacing w:val="-1"/>
        </w:rPr>
        <w:t>all</w:t>
      </w:r>
      <w:r>
        <w:t xml:space="preserve"> </w:t>
      </w:r>
      <w:r>
        <w:rPr>
          <w:spacing w:val="-1"/>
        </w:rPr>
        <w:t>points</w:t>
      </w:r>
      <w:r>
        <w:t xml:space="preserve"> </w:t>
      </w:r>
      <w:r>
        <w:rPr>
          <w:spacing w:val="-1"/>
        </w:rPr>
        <w:t>in</w:t>
      </w:r>
      <w:r>
        <w:rPr>
          <w:spacing w:val="-3"/>
        </w:rPr>
        <w:t xml:space="preserve"> </w:t>
      </w:r>
      <w:r>
        <w:rPr>
          <w:spacing w:val="-1"/>
        </w:rPr>
        <w:t>the</w:t>
      </w:r>
      <w:r>
        <w:rPr>
          <w:spacing w:val="1"/>
        </w:rPr>
        <w:t xml:space="preserve"> </w:t>
      </w:r>
      <w:r>
        <w:rPr>
          <w:spacing w:val="-1"/>
        </w:rPr>
        <w:t>drawing</w:t>
      </w:r>
    </w:p>
    <w:p w14:paraId="52C8BC91" w14:textId="77777777" w:rsidR="00F91E4D" w:rsidRDefault="00F57DD1">
      <w:pPr>
        <w:pStyle w:val="BodyText"/>
        <w:numPr>
          <w:ilvl w:val="1"/>
          <w:numId w:val="4"/>
        </w:numPr>
        <w:tabs>
          <w:tab w:val="left" w:pos="880"/>
        </w:tabs>
        <w:spacing w:line="279" w:lineRule="exact"/>
        <w:ind w:left="879" w:hanging="360"/>
      </w:pPr>
      <w:r>
        <w:rPr>
          <w:spacing w:val="-1"/>
        </w:rPr>
        <w:t>_All</w:t>
      </w:r>
      <w:r>
        <w:t xml:space="preserve"> </w:t>
      </w:r>
      <w:r>
        <w:rPr>
          <w:spacing w:val="-1"/>
        </w:rPr>
        <w:t>Points</w:t>
      </w:r>
      <w:r>
        <w:rPr>
          <w:spacing w:val="-2"/>
        </w:rPr>
        <w:t xml:space="preserve"> </w:t>
      </w:r>
      <w:r>
        <w:t>–</w:t>
      </w:r>
      <w:r>
        <w:rPr>
          <w:spacing w:val="1"/>
        </w:rPr>
        <w:t xml:space="preserve"> </w:t>
      </w:r>
      <w:r>
        <w:rPr>
          <w:spacing w:val="-1"/>
        </w:rPr>
        <w:t>All</w:t>
      </w:r>
      <w:r>
        <w:t xml:space="preserve"> </w:t>
      </w:r>
      <w:r>
        <w:rPr>
          <w:spacing w:val="-1"/>
        </w:rPr>
        <w:t>points</w:t>
      </w:r>
      <w:r>
        <w:t xml:space="preserve"> </w:t>
      </w:r>
      <w:r>
        <w:rPr>
          <w:spacing w:val="-1"/>
        </w:rPr>
        <w:t xml:space="preserve">in </w:t>
      </w:r>
      <w:r>
        <w:rPr>
          <w:spacing w:val="-2"/>
        </w:rPr>
        <w:t>the</w:t>
      </w:r>
      <w:r>
        <w:rPr>
          <w:spacing w:val="1"/>
        </w:rPr>
        <w:t xml:space="preserve"> </w:t>
      </w:r>
      <w:r>
        <w:rPr>
          <w:spacing w:val="-1"/>
        </w:rPr>
        <w:t>drawing (this</w:t>
      </w:r>
      <w:r>
        <w:t xml:space="preserve"> </w:t>
      </w:r>
      <w:r>
        <w:rPr>
          <w:spacing w:val="-1"/>
        </w:rPr>
        <w:t>point</w:t>
      </w:r>
      <w:r>
        <w:rPr>
          <w:spacing w:val="-2"/>
        </w:rPr>
        <w:t xml:space="preserve"> </w:t>
      </w:r>
      <w:r>
        <w:rPr>
          <w:spacing w:val="-1"/>
        </w:rPr>
        <w:t>group</w:t>
      </w:r>
      <w:r>
        <w:rPr>
          <w:spacing w:val="-3"/>
        </w:rPr>
        <w:t xml:space="preserve"> </w:t>
      </w:r>
      <w:r>
        <w:rPr>
          <w:spacing w:val="-1"/>
        </w:rPr>
        <w:t>is</w:t>
      </w:r>
      <w:r>
        <w:t xml:space="preserve"> </w:t>
      </w:r>
      <w:r>
        <w:rPr>
          <w:spacing w:val="-1"/>
        </w:rPr>
        <w:t>controlled by Civil</w:t>
      </w:r>
      <w:r>
        <w:rPr>
          <w:spacing w:val="-2"/>
        </w:rPr>
        <w:t xml:space="preserve"> </w:t>
      </w:r>
      <w:r>
        <w:rPr>
          <w:spacing w:val="-1"/>
        </w:rPr>
        <w:t>3D)</w:t>
      </w:r>
    </w:p>
    <w:p w14:paraId="79F6F0C5" w14:textId="77777777" w:rsidR="00F91E4D" w:rsidRDefault="00F57DD1">
      <w:pPr>
        <w:pStyle w:val="BodyText"/>
        <w:numPr>
          <w:ilvl w:val="1"/>
          <w:numId w:val="4"/>
        </w:numPr>
        <w:tabs>
          <w:tab w:val="left" w:pos="881"/>
        </w:tabs>
        <w:spacing w:before="3"/>
      </w:pPr>
      <w:r>
        <w:rPr>
          <w:spacing w:val="-1"/>
        </w:rPr>
        <w:t>Review</w:t>
      </w:r>
      <w:r>
        <w:rPr>
          <w:spacing w:val="1"/>
        </w:rPr>
        <w:t xml:space="preserve"> </w:t>
      </w:r>
      <w:r>
        <w:t>-</w:t>
      </w:r>
      <w:r>
        <w:rPr>
          <w:spacing w:val="-3"/>
        </w:rPr>
        <w:t xml:space="preserve"> </w:t>
      </w:r>
      <w:r>
        <w:rPr>
          <w:spacing w:val="-1"/>
        </w:rPr>
        <w:t>Turns</w:t>
      </w:r>
      <w:r>
        <w:rPr>
          <w:spacing w:val="-2"/>
        </w:rPr>
        <w:t xml:space="preserve"> </w:t>
      </w:r>
      <w:r>
        <w:t>on</w:t>
      </w:r>
      <w:r>
        <w:rPr>
          <w:spacing w:val="-1"/>
        </w:rPr>
        <w:t xml:space="preserve"> all</w:t>
      </w:r>
      <w:r>
        <w:t xml:space="preserve"> </w:t>
      </w:r>
      <w:r>
        <w:rPr>
          <w:spacing w:val="-1"/>
        </w:rPr>
        <w:t>points,</w:t>
      </w:r>
      <w:r>
        <w:t xml:space="preserve"> </w:t>
      </w:r>
      <w:r>
        <w:rPr>
          <w:spacing w:val="-1"/>
        </w:rPr>
        <w:t>all</w:t>
      </w:r>
      <w:r>
        <w:t xml:space="preserve"> </w:t>
      </w:r>
      <w:r>
        <w:rPr>
          <w:spacing w:val="-1"/>
        </w:rPr>
        <w:t>point</w:t>
      </w:r>
      <w:r>
        <w:rPr>
          <w:spacing w:val="-2"/>
        </w:rPr>
        <w:t xml:space="preserve"> </w:t>
      </w:r>
      <w:r>
        <w:rPr>
          <w:spacing w:val="-1"/>
        </w:rPr>
        <w:t>styles</w:t>
      </w:r>
      <w:r>
        <w:t xml:space="preserve"> </w:t>
      </w:r>
      <w:r>
        <w:rPr>
          <w:spacing w:val="-1"/>
        </w:rPr>
        <w:t>and</w:t>
      </w:r>
      <w:r>
        <w:rPr>
          <w:spacing w:val="-3"/>
        </w:rPr>
        <w:t xml:space="preserve"> </w:t>
      </w:r>
      <w:r>
        <w:rPr>
          <w:spacing w:val="-1"/>
        </w:rPr>
        <w:t>all</w:t>
      </w:r>
      <w:r>
        <w:t xml:space="preserve"> </w:t>
      </w:r>
      <w:r>
        <w:rPr>
          <w:spacing w:val="-2"/>
        </w:rPr>
        <w:t>label</w:t>
      </w:r>
      <w:r>
        <w:t xml:space="preserve"> </w:t>
      </w:r>
      <w:r>
        <w:rPr>
          <w:spacing w:val="-1"/>
        </w:rPr>
        <w:t>styles</w:t>
      </w:r>
    </w:p>
    <w:p w14:paraId="117FBD90" w14:textId="77777777" w:rsidR="00F91E4D" w:rsidRDefault="00F91E4D">
      <w:pPr>
        <w:sectPr w:rsidR="00F91E4D" w:rsidSect="009F6743">
          <w:pgSz w:w="12240" w:h="15840"/>
          <w:pgMar w:top="1820" w:right="1280" w:bottom="1800" w:left="1280" w:header="720" w:footer="1605" w:gutter="0"/>
          <w:cols w:space="720"/>
        </w:sectPr>
      </w:pPr>
    </w:p>
    <w:p w14:paraId="6C980ADC" w14:textId="530E38DC" w:rsidR="00F91E4D" w:rsidRDefault="00F91E4D">
      <w:pPr>
        <w:spacing w:before="9"/>
        <w:rPr>
          <w:rFonts w:ascii="Calibri" w:eastAsia="Calibri" w:hAnsi="Calibri" w:cs="Calibri"/>
          <w:sz w:val="18"/>
          <w:szCs w:val="18"/>
        </w:rPr>
      </w:pPr>
    </w:p>
    <w:p w14:paraId="1FE59A0D" w14:textId="77777777" w:rsidR="00F91E4D" w:rsidRDefault="00F57DD1">
      <w:pPr>
        <w:pStyle w:val="Heading2"/>
        <w:ind w:left="240"/>
        <w:rPr>
          <w:b w:val="0"/>
          <w:bCs w:val="0"/>
        </w:rPr>
      </w:pPr>
      <w:bookmarkStart w:id="137" w:name="_bookmark56"/>
      <w:bookmarkStart w:id="138" w:name="_Toc97203211"/>
      <w:bookmarkEnd w:id="137"/>
      <w:r>
        <w:rPr>
          <w:spacing w:val="-1"/>
        </w:rPr>
        <w:t>Point</w:t>
      </w:r>
      <w:r>
        <w:rPr>
          <w:spacing w:val="-9"/>
        </w:rPr>
        <w:t xml:space="preserve"> </w:t>
      </w:r>
      <w:r>
        <w:t>Label</w:t>
      </w:r>
      <w:r>
        <w:rPr>
          <w:spacing w:val="-10"/>
        </w:rPr>
        <w:t xml:space="preserve"> </w:t>
      </w:r>
      <w:r>
        <w:rPr>
          <w:spacing w:val="-1"/>
        </w:rPr>
        <w:t>Styles</w:t>
      </w:r>
      <w:bookmarkEnd w:id="138"/>
    </w:p>
    <w:p w14:paraId="4653AF93" w14:textId="77777777" w:rsidR="00F91E4D" w:rsidRDefault="00F57DD1">
      <w:pPr>
        <w:pStyle w:val="BodyText"/>
        <w:spacing w:before="198"/>
        <w:ind w:left="239" w:right="172"/>
      </w:pPr>
      <w:r>
        <w:t>Point</w:t>
      </w:r>
      <w:r>
        <w:rPr>
          <w:spacing w:val="-2"/>
        </w:rPr>
        <w:t xml:space="preserve"> </w:t>
      </w:r>
      <w:r>
        <w:rPr>
          <w:spacing w:val="-1"/>
        </w:rPr>
        <w:t>Label</w:t>
      </w:r>
      <w:r>
        <w:rPr>
          <w:spacing w:val="-3"/>
        </w:rPr>
        <w:t xml:space="preserve"> </w:t>
      </w:r>
      <w:r>
        <w:rPr>
          <w:spacing w:val="-1"/>
        </w:rPr>
        <w:t>Styles</w:t>
      </w:r>
      <w:r>
        <w:t xml:space="preserve"> </w:t>
      </w:r>
      <w:r>
        <w:rPr>
          <w:spacing w:val="-2"/>
        </w:rPr>
        <w:t>are</w:t>
      </w:r>
      <w:r>
        <w:rPr>
          <w:spacing w:val="1"/>
        </w:rPr>
        <w:t xml:space="preserve"> </w:t>
      </w:r>
      <w:r>
        <w:rPr>
          <w:spacing w:val="-1"/>
        </w:rPr>
        <w:t>used</w:t>
      </w:r>
      <w:r>
        <w:rPr>
          <w:spacing w:val="-3"/>
        </w:rPr>
        <w:t xml:space="preserve"> </w:t>
      </w:r>
      <w:r>
        <w:rPr>
          <w:spacing w:val="-1"/>
        </w:rPr>
        <w:t>by</w:t>
      </w:r>
      <w:r>
        <w:rPr>
          <w:spacing w:val="1"/>
        </w:rPr>
        <w:t xml:space="preserve"> </w:t>
      </w:r>
      <w:r>
        <w:rPr>
          <w:spacing w:val="-1"/>
        </w:rPr>
        <w:t>the</w:t>
      </w:r>
      <w:r>
        <w:rPr>
          <w:spacing w:val="1"/>
        </w:rPr>
        <w:t xml:space="preserve"> </w:t>
      </w:r>
      <w:r>
        <w:rPr>
          <w:spacing w:val="-1"/>
        </w:rPr>
        <w:t>Survey</w:t>
      </w:r>
      <w:r>
        <w:rPr>
          <w:spacing w:val="1"/>
        </w:rPr>
        <w:t xml:space="preserve"> </w:t>
      </w:r>
      <w:r>
        <w:rPr>
          <w:spacing w:val="-1"/>
        </w:rPr>
        <w:t>and</w:t>
      </w:r>
      <w:r>
        <w:rPr>
          <w:spacing w:val="-3"/>
        </w:rPr>
        <w:t xml:space="preserve"> </w:t>
      </w:r>
      <w:r>
        <w:rPr>
          <w:spacing w:val="-1"/>
        </w:rPr>
        <w:t>Mapping Division</w:t>
      </w:r>
      <w:r>
        <w:rPr>
          <w:spacing w:val="-3"/>
        </w:rPr>
        <w:t xml:space="preserve"> </w:t>
      </w:r>
      <w:r>
        <w:t>to</w:t>
      </w:r>
      <w:r>
        <w:rPr>
          <w:spacing w:val="1"/>
        </w:rPr>
        <w:t xml:space="preserve"> </w:t>
      </w:r>
      <w:r>
        <w:rPr>
          <w:spacing w:val="-1"/>
        </w:rPr>
        <w:t>graphically</w:t>
      </w:r>
      <w:r>
        <w:rPr>
          <w:spacing w:val="1"/>
        </w:rPr>
        <w:t xml:space="preserve"> </w:t>
      </w:r>
      <w:r>
        <w:rPr>
          <w:spacing w:val="-1"/>
        </w:rPr>
        <w:t>depict</w:t>
      </w:r>
      <w:r>
        <w:rPr>
          <w:spacing w:val="1"/>
        </w:rPr>
        <w:t xml:space="preserve"> </w:t>
      </w:r>
      <w:r>
        <w:rPr>
          <w:spacing w:val="-1"/>
        </w:rPr>
        <w:t>data</w:t>
      </w:r>
      <w:r>
        <w:t xml:space="preserve"> </w:t>
      </w:r>
      <w:r>
        <w:rPr>
          <w:spacing w:val="-1"/>
        </w:rPr>
        <w:t>points</w:t>
      </w:r>
      <w:r>
        <w:rPr>
          <w:spacing w:val="-2"/>
        </w:rPr>
        <w:t xml:space="preserve"> </w:t>
      </w:r>
      <w:r>
        <w:rPr>
          <w:spacing w:val="-1"/>
        </w:rPr>
        <w:t>within</w:t>
      </w:r>
      <w:r>
        <w:rPr>
          <w:spacing w:val="57"/>
        </w:rPr>
        <w:t xml:space="preserve"> </w:t>
      </w:r>
      <w:r>
        <w:rPr>
          <w:spacing w:val="-1"/>
        </w:rPr>
        <w:t>Civil</w:t>
      </w:r>
      <w:r>
        <w:t xml:space="preserve"> </w:t>
      </w:r>
      <w:r>
        <w:rPr>
          <w:spacing w:val="-1"/>
        </w:rPr>
        <w:t>3D.</w:t>
      </w:r>
      <w:r>
        <w:rPr>
          <w:spacing w:val="47"/>
        </w:rPr>
        <w:t xml:space="preserve"> </w:t>
      </w:r>
      <w:r>
        <w:rPr>
          <w:spacing w:val="-1"/>
        </w:rPr>
        <w:t>Point</w:t>
      </w:r>
      <w:r>
        <w:rPr>
          <w:spacing w:val="-2"/>
        </w:rPr>
        <w:t xml:space="preserve"> </w:t>
      </w:r>
      <w:r>
        <w:rPr>
          <w:spacing w:val="-1"/>
        </w:rPr>
        <w:t>Label</w:t>
      </w:r>
      <w:r>
        <w:t xml:space="preserve"> </w:t>
      </w:r>
      <w:r>
        <w:rPr>
          <w:spacing w:val="-1"/>
        </w:rPr>
        <w:t>Styles</w:t>
      </w:r>
      <w:r>
        <w:rPr>
          <w:spacing w:val="-5"/>
        </w:rPr>
        <w:t xml:space="preserve"> </w:t>
      </w:r>
      <w:r>
        <w:rPr>
          <w:spacing w:val="-1"/>
        </w:rPr>
        <w:t>are</w:t>
      </w:r>
      <w:r>
        <w:rPr>
          <w:spacing w:val="1"/>
        </w:rPr>
        <w:t xml:space="preserve"> </w:t>
      </w:r>
      <w:r>
        <w:rPr>
          <w:spacing w:val="-1"/>
        </w:rPr>
        <w:t>defined</w:t>
      </w:r>
      <w:r>
        <w:rPr>
          <w:spacing w:val="-3"/>
        </w:rPr>
        <w:t xml:space="preserve"> </w:t>
      </w:r>
      <w:r>
        <w:rPr>
          <w:spacing w:val="-1"/>
        </w:rPr>
        <w:t>within the Label</w:t>
      </w:r>
      <w:r>
        <w:t xml:space="preserve"> </w:t>
      </w:r>
      <w:r>
        <w:rPr>
          <w:spacing w:val="-1"/>
        </w:rPr>
        <w:t>Styles</w:t>
      </w:r>
      <w:r>
        <w:t xml:space="preserve"> </w:t>
      </w:r>
      <w:r>
        <w:rPr>
          <w:spacing w:val="-1"/>
        </w:rPr>
        <w:t>collection</w:t>
      </w:r>
      <w:r>
        <w:rPr>
          <w:spacing w:val="-3"/>
        </w:rPr>
        <w:t xml:space="preserve"> </w:t>
      </w:r>
      <w:r>
        <w:rPr>
          <w:spacing w:val="-1"/>
        </w:rPr>
        <w:t>under</w:t>
      </w:r>
      <w:r>
        <w:t xml:space="preserve"> </w:t>
      </w:r>
      <w:r>
        <w:rPr>
          <w:spacing w:val="-1"/>
        </w:rPr>
        <w:t>Points</w:t>
      </w:r>
      <w:r>
        <w:rPr>
          <w:spacing w:val="-2"/>
        </w:rPr>
        <w:t xml:space="preserve"> </w:t>
      </w:r>
      <w:r>
        <w:rPr>
          <w:spacing w:val="-1"/>
        </w:rPr>
        <w:t>within the</w:t>
      </w:r>
      <w:r>
        <w:rPr>
          <w:spacing w:val="-2"/>
        </w:rPr>
        <w:t xml:space="preserve"> </w:t>
      </w:r>
      <w:r>
        <w:rPr>
          <w:spacing w:val="-1"/>
        </w:rPr>
        <w:t>Settings</w:t>
      </w:r>
      <w:r>
        <w:rPr>
          <w:spacing w:val="83"/>
        </w:rPr>
        <w:t xml:space="preserve"> </w:t>
      </w:r>
      <w:r>
        <w:rPr>
          <w:spacing w:val="-1"/>
        </w:rPr>
        <w:t xml:space="preserve">tab </w:t>
      </w:r>
      <w:r>
        <w:t>of</w:t>
      </w:r>
      <w:r>
        <w:rPr>
          <w:spacing w:val="-2"/>
        </w:rPr>
        <w:t xml:space="preserve"> </w:t>
      </w:r>
      <w:r>
        <w:rPr>
          <w:spacing w:val="-1"/>
        </w:rPr>
        <w:t>Toolspace.</w:t>
      </w:r>
      <w:r>
        <w:t xml:space="preserve">  </w:t>
      </w:r>
      <w:r>
        <w:rPr>
          <w:spacing w:val="-2"/>
        </w:rPr>
        <w:t>Variations</w:t>
      </w:r>
      <w:r>
        <w:t xml:space="preserve"> </w:t>
      </w:r>
      <w:r>
        <w:rPr>
          <w:spacing w:val="-1"/>
        </w:rPr>
        <w:t>in point</w:t>
      </w:r>
      <w:r>
        <w:rPr>
          <w:spacing w:val="1"/>
        </w:rPr>
        <w:t xml:space="preserve"> </w:t>
      </w:r>
      <w:r>
        <w:rPr>
          <w:spacing w:val="-1"/>
        </w:rPr>
        <w:t>label</w:t>
      </w:r>
      <w:r>
        <w:t xml:space="preserve"> </w:t>
      </w:r>
      <w:r>
        <w:rPr>
          <w:spacing w:val="-1"/>
        </w:rPr>
        <w:t>styles</w:t>
      </w:r>
      <w:r>
        <w:rPr>
          <w:spacing w:val="-2"/>
        </w:rPr>
        <w:t xml:space="preserve"> </w:t>
      </w:r>
      <w:r>
        <w:rPr>
          <w:spacing w:val="-1"/>
        </w:rPr>
        <w:t>exist</w:t>
      </w:r>
      <w:r>
        <w:rPr>
          <w:spacing w:val="1"/>
        </w:rPr>
        <w:t xml:space="preserve"> </w:t>
      </w:r>
      <w:r>
        <w:rPr>
          <w:spacing w:val="-1"/>
        </w:rPr>
        <w:t>for</w:t>
      </w:r>
      <w:r>
        <w:rPr>
          <w:spacing w:val="-2"/>
        </w:rPr>
        <w:t xml:space="preserve"> </w:t>
      </w:r>
      <w:r>
        <w:rPr>
          <w:spacing w:val="-1"/>
        </w:rPr>
        <w:t>visual</w:t>
      </w:r>
      <w:r>
        <w:t xml:space="preserve"> </w:t>
      </w:r>
      <w:r>
        <w:rPr>
          <w:spacing w:val="-1"/>
        </w:rPr>
        <w:t>display</w:t>
      </w:r>
      <w:r>
        <w:rPr>
          <w:spacing w:val="1"/>
        </w:rPr>
        <w:t xml:space="preserve"> </w:t>
      </w:r>
      <w:r>
        <w:rPr>
          <w:spacing w:val="-1"/>
        </w:rPr>
        <w:t>purposes.</w:t>
      </w:r>
      <w:r>
        <w:rPr>
          <w:spacing w:val="-3"/>
        </w:rPr>
        <w:t xml:space="preserve"> </w:t>
      </w:r>
      <w:r>
        <w:rPr>
          <w:spacing w:val="-1"/>
        </w:rPr>
        <w:t>The</w:t>
      </w:r>
      <w:r>
        <w:rPr>
          <w:spacing w:val="1"/>
        </w:rPr>
        <w:t xml:space="preserve"> </w:t>
      </w:r>
      <w:r>
        <w:rPr>
          <w:spacing w:val="-1"/>
        </w:rPr>
        <w:t>following</w:t>
      </w:r>
      <w:r>
        <w:rPr>
          <w:spacing w:val="73"/>
        </w:rPr>
        <w:t xml:space="preserve"> </w:t>
      </w:r>
      <w:r>
        <w:rPr>
          <w:spacing w:val="-1"/>
        </w:rPr>
        <w:t>represents</w:t>
      </w:r>
      <w:r>
        <w:rPr>
          <w:spacing w:val="-2"/>
        </w:rPr>
        <w:t xml:space="preserve"> </w:t>
      </w:r>
      <w:r>
        <w:rPr>
          <w:spacing w:val="-1"/>
        </w:rPr>
        <w:t>label</w:t>
      </w:r>
      <w:r>
        <w:t xml:space="preserve"> </w:t>
      </w:r>
      <w:r>
        <w:rPr>
          <w:spacing w:val="-1"/>
        </w:rPr>
        <w:t>styles</w:t>
      </w:r>
      <w:r>
        <w:t xml:space="preserve"> </w:t>
      </w:r>
      <w:r>
        <w:rPr>
          <w:spacing w:val="-1"/>
        </w:rPr>
        <w:t>defined in the</w:t>
      </w:r>
      <w:r>
        <w:rPr>
          <w:spacing w:val="1"/>
        </w:rPr>
        <w:t xml:space="preserve"> </w:t>
      </w:r>
      <w:r>
        <w:rPr>
          <w:spacing w:val="-1"/>
        </w:rPr>
        <w:t>Civil</w:t>
      </w:r>
      <w:r>
        <w:rPr>
          <w:spacing w:val="-2"/>
        </w:rPr>
        <w:t xml:space="preserve"> </w:t>
      </w:r>
      <w:r>
        <w:t>3D</w:t>
      </w:r>
      <w:r>
        <w:rPr>
          <w:spacing w:val="-1"/>
        </w:rPr>
        <w:t xml:space="preserve"> template:</w:t>
      </w:r>
    </w:p>
    <w:p w14:paraId="138385DA" w14:textId="77777777" w:rsidR="00F91E4D" w:rsidRDefault="00F91E4D">
      <w:pPr>
        <w:spacing w:before="4"/>
        <w:rPr>
          <w:rFonts w:ascii="Calibri" w:eastAsia="Calibri" w:hAnsi="Calibri" w:cs="Calibri"/>
          <w:sz w:val="16"/>
          <w:szCs w:val="16"/>
        </w:rPr>
      </w:pPr>
    </w:p>
    <w:p w14:paraId="37B2C1CE" w14:textId="77777777" w:rsidR="00F91E4D" w:rsidRDefault="00F57DD1">
      <w:pPr>
        <w:pStyle w:val="BodyText"/>
        <w:numPr>
          <w:ilvl w:val="2"/>
          <w:numId w:val="4"/>
        </w:numPr>
        <w:tabs>
          <w:tab w:val="left" w:pos="961"/>
        </w:tabs>
        <w:spacing w:line="279" w:lineRule="exact"/>
      </w:pPr>
      <w:r>
        <w:rPr>
          <w:spacing w:val="-1"/>
        </w:rPr>
        <w:t>&lt;none&gt;</w:t>
      </w:r>
    </w:p>
    <w:p w14:paraId="5FC1CBDC" w14:textId="77777777" w:rsidR="00F91E4D" w:rsidRDefault="00F57DD1">
      <w:pPr>
        <w:pStyle w:val="BodyText"/>
        <w:numPr>
          <w:ilvl w:val="2"/>
          <w:numId w:val="4"/>
        </w:numPr>
        <w:tabs>
          <w:tab w:val="left" w:pos="961"/>
        </w:tabs>
        <w:spacing w:line="279" w:lineRule="exact"/>
      </w:pPr>
      <w:r>
        <w:rPr>
          <w:spacing w:val="-1"/>
        </w:rPr>
        <w:t>Description</w:t>
      </w:r>
      <w:r>
        <w:rPr>
          <w:spacing w:val="-3"/>
        </w:rPr>
        <w:t xml:space="preserve"> </w:t>
      </w:r>
      <w:r>
        <w:rPr>
          <w:spacing w:val="-1"/>
        </w:rPr>
        <w:t>Only</w:t>
      </w:r>
    </w:p>
    <w:p w14:paraId="28B69077" w14:textId="77777777" w:rsidR="00F91E4D" w:rsidRDefault="00F57DD1">
      <w:pPr>
        <w:pStyle w:val="BodyText"/>
        <w:numPr>
          <w:ilvl w:val="2"/>
          <w:numId w:val="4"/>
        </w:numPr>
        <w:tabs>
          <w:tab w:val="left" w:pos="961"/>
        </w:tabs>
      </w:pPr>
      <w:r>
        <w:rPr>
          <w:spacing w:val="-1"/>
        </w:rPr>
        <w:t>Elevation and</w:t>
      </w:r>
      <w:r>
        <w:rPr>
          <w:spacing w:val="-3"/>
        </w:rPr>
        <w:t xml:space="preserve"> </w:t>
      </w:r>
      <w:r>
        <w:rPr>
          <w:spacing w:val="-1"/>
        </w:rPr>
        <w:t>Description</w:t>
      </w:r>
    </w:p>
    <w:p w14:paraId="7ED0DB07" w14:textId="77777777" w:rsidR="00F91E4D" w:rsidRDefault="00F57DD1">
      <w:pPr>
        <w:pStyle w:val="BodyText"/>
        <w:numPr>
          <w:ilvl w:val="2"/>
          <w:numId w:val="4"/>
        </w:numPr>
        <w:tabs>
          <w:tab w:val="left" w:pos="961"/>
        </w:tabs>
        <w:ind w:hanging="360"/>
      </w:pPr>
      <w:r>
        <w:rPr>
          <w:spacing w:val="-1"/>
        </w:rPr>
        <w:t>Elevation</w:t>
      </w:r>
      <w:r>
        <w:rPr>
          <w:spacing w:val="-3"/>
        </w:rPr>
        <w:t xml:space="preserve"> </w:t>
      </w:r>
      <w:r>
        <w:rPr>
          <w:spacing w:val="-1"/>
        </w:rPr>
        <w:t>Only</w:t>
      </w:r>
    </w:p>
    <w:p w14:paraId="2D6F856B" w14:textId="77777777" w:rsidR="00F91E4D" w:rsidRDefault="00F57DD1">
      <w:pPr>
        <w:pStyle w:val="BodyText"/>
        <w:numPr>
          <w:ilvl w:val="2"/>
          <w:numId w:val="4"/>
        </w:numPr>
        <w:tabs>
          <w:tab w:val="left" w:pos="961"/>
        </w:tabs>
        <w:spacing w:line="279" w:lineRule="exact"/>
        <w:ind w:hanging="360"/>
      </w:pPr>
      <w:r>
        <w:rPr>
          <w:spacing w:val="-1"/>
        </w:rPr>
        <w:t>Existing Spot</w:t>
      </w:r>
      <w:r>
        <w:rPr>
          <w:spacing w:val="1"/>
        </w:rPr>
        <w:t xml:space="preserve"> </w:t>
      </w:r>
      <w:r>
        <w:rPr>
          <w:spacing w:val="-1"/>
        </w:rPr>
        <w:t>Elevation</w:t>
      </w:r>
    </w:p>
    <w:p w14:paraId="2A5E26AD" w14:textId="77777777" w:rsidR="00F91E4D" w:rsidRDefault="00F57DD1">
      <w:pPr>
        <w:pStyle w:val="BodyText"/>
        <w:numPr>
          <w:ilvl w:val="2"/>
          <w:numId w:val="4"/>
        </w:numPr>
        <w:tabs>
          <w:tab w:val="left" w:pos="961"/>
        </w:tabs>
        <w:spacing w:line="279" w:lineRule="exact"/>
        <w:ind w:hanging="360"/>
      </w:pPr>
      <w:r>
        <w:t>Point</w:t>
      </w:r>
      <w:r>
        <w:rPr>
          <w:spacing w:val="-2"/>
        </w:rPr>
        <w:t xml:space="preserve"> </w:t>
      </w:r>
      <w:r>
        <w:rPr>
          <w:spacing w:val="-1"/>
        </w:rPr>
        <w:t>Number</w:t>
      </w:r>
      <w:r>
        <w:rPr>
          <w:spacing w:val="-2"/>
        </w:rPr>
        <w:t xml:space="preserve"> </w:t>
      </w:r>
      <w:r>
        <w:rPr>
          <w:spacing w:val="-1"/>
        </w:rPr>
        <w:t>and Description</w:t>
      </w:r>
    </w:p>
    <w:p w14:paraId="78FE754A" w14:textId="77777777" w:rsidR="00F91E4D" w:rsidRDefault="00F57DD1">
      <w:pPr>
        <w:pStyle w:val="BodyText"/>
        <w:numPr>
          <w:ilvl w:val="2"/>
          <w:numId w:val="4"/>
        </w:numPr>
        <w:tabs>
          <w:tab w:val="left" w:pos="961"/>
        </w:tabs>
        <w:ind w:hanging="360"/>
      </w:pPr>
      <w:r>
        <w:t>Point</w:t>
      </w:r>
      <w:r>
        <w:rPr>
          <w:spacing w:val="-2"/>
        </w:rPr>
        <w:t xml:space="preserve"> </w:t>
      </w:r>
      <w:r>
        <w:rPr>
          <w:spacing w:val="-1"/>
        </w:rPr>
        <w:t>Number</w:t>
      </w:r>
      <w:r>
        <w:rPr>
          <w:spacing w:val="-2"/>
        </w:rPr>
        <w:t xml:space="preserve"> </w:t>
      </w:r>
      <w:r>
        <w:rPr>
          <w:spacing w:val="-1"/>
        </w:rPr>
        <w:t>and Elevation</w:t>
      </w:r>
    </w:p>
    <w:p w14:paraId="54E68BCC" w14:textId="77777777" w:rsidR="00F91E4D" w:rsidRDefault="00F57DD1">
      <w:pPr>
        <w:pStyle w:val="BodyText"/>
        <w:numPr>
          <w:ilvl w:val="2"/>
          <w:numId w:val="4"/>
        </w:numPr>
        <w:tabs>
          <w:tab w:val="left" w:pos="961"/>
        </w:tabs>
        <w:ind w:hanging="360"/>
      </w:pPr>
      <w:r>
        <w:t>Point</w:t>
      </w:r>
      <w:r>
        <w:rPr>
          <w:spacing w:val="-2"/>
        </w:rPr>
        <w:t xml:space="preserve"> </w:t>
      </w:r>
      <w:r>
        <w:rPr>
          <w:spacing w:val="-1"/>
        </w:rPr>
        <w:t>Number</w:t>
      </w:r>
      <w:r>
        <w:rPr>
          <w:spacing w:val="-2"/>
        </w:rPr>
        <w:t xml:space="preserve"> </w:t>
      </w:r>
      <w:r>
        <w:rPr>
          <w:spacing w:val="-1"/>
        </w:rPr>
        <w:t xml:space="preserve">Elevation </w:t>
      </w:r>
      <w:r>
        <w:rPr>
          <w:spacing w:val="-2"/>
        </w:rPr>
        <w:t>and</w:t>
      </w:r>
      <w:r>
        <w:rPr>
          <w:spacing w:val="-1"/>
        </w:rPr>
        <w:t xml:space="preserve"> Description</w:t>
      </w:r>
    </w:p>
    <w:p w14:paraId="2B8DEAF3" w14:textId="77777777" w:rsidR="00F91E4D" w:rsidRDefault="00F57DD1">
      <w:pPr>
        <w:pStyle w:val="BodyText"/>
        <w:numPr>
          <w:ilvl w:val="2"/>
          <w:numId w:val="4"/>
        </w:numPr>
        <w:tabs>
          <w:tab w:val="left" w:pos="961"/>
        </w:tabs>
        <w:ind w:hanging="360"/>
      </w:pPr>
      <w:r>
        <w:t>Point</w:t>
      </w:r>
      <w:r>
        <w:rPr>
          <w:spacing w:val="-2"/>
        </w:rPr>
        <w:t xml:space="preserve"> </w:t>
      </w:r>
      <w:r>
        <w:rPr>
          <w:spacing w:val="-1"/>
        </w:rPr>
        <w:t>Number</w:t>
      </w:r>
      <w:r>
        <w:rPr>
          <w:spacing w:val="-2"/>
        </w:rPr>
        <w:t xml:space="preserve"> </w:t>
      </w:r>
      <w:r>
        <w:rPr>
          <w:spacing w:val="-1"/>
        </w:rPr>
        <w:t>Only</w:t>
      </w:r>
    </w:p>
    <w:p w14:paraId="7E7B3DF2" w14:textId="77777777" w:rsidR="00F91E4D" w:rsidRDefault="00F57DD1">
      <w:pPr>
        <w:pStyle w:val="BodyText"/>
        <w:numPr>
          <w:ilvl w:val="2"/>
          <w:numId w:val="4"/>
        </w:numPr>
        <w:tabs>
          <w:tab w:val="left" w:pos="962"/>
        </w:tabs>
        <w:spacing w:line="279" w:lineRule="exact"/>
        <w:ind w:left="961" w:hanging="360"/>
      </w:pPr>
      <w:r>
        <w:rPr>
          <w:spacing w:val="-1"/>
        </w:rPr>
        <w:t>Proposed Northing</w:t>
      </w:r>
      <w:r>
        <w:rPr>
          <w:spacing w:val="-3"/>
        </w:rPr>
        <w:t xml:space="preserve"> </w:t>
      </w:r>
      <w:r>
        <w:t>&amp;</w:t>
      </w:r>
      <w:r>
        <w:rPr>
          <w:spacing w:val="1"/>
        </w:rPr>
        <w:t xml:space="preserve"> </w:t>
      </w:r>
      <w:r>
        <w:rPr>
          <w:spacing w:val="-2"/>
        </w:rPr>
        <w:t>Easting</w:t>
      </w:r>
    </w:p>
    <w:p w14:paraId="59046CAA" w14:textId="77777777" w:rsidR="00F91E4D" w:rsidRDefault="00F57DD1">
      <w:pPr>
        <w:pStyle w:val="BodyText"/>
        <w:numPr>
          <w:ilvl w:val="2"/>
          <w:numId w:val="4"/>
        </w:numPr>
        <w:tabs>
          <w:tab w:val="left" w:pos="962"/>
        </w:tabs>
        <w:spacing w:line="279" w:lineRule="exact"/>
        <w:ind w:left="961" w:hanging="360"/>
      </w:pPr>
      <w:r>
        <w:rPr>
          <w:spacing w:val="-1"/>
        </w:rPr>
        <w:t>Proposed Spot</w:t>
      </w:r>
      <w:r>
        <w:rPr>
          <w:spacing w:val="-2"/>
        </w:rPr>
        <w:t xml:space="preserve"> </w:t>
      </w:r>
      <w:r>
        <w:rPr>
          <w:spacing w:val="-1"/>
        </w:rPr>
        <w:t>Elevation</w:t>
      </w:r>
    </w:p>
    <w:p w14:paraId="19C9AA6C" w14:textId="77777777" w:rsidR="00F91E4D" w:rsidRDefault="00F57DD1">
      <w:pPr>
        <w:pStyle w:val="BodyText"/>
        <w:numPr>
          <w:ilvl w:val="2"/>
          <w:numId w:val="4"/>
        </w:numPr>
        <w:tabs>
          <w:tab w:val="left" w:pos="962"/>
        </w:tabs>
        <w:spacing w:before="3"/>
        <w:ind w:left="961" w:hanging="360"/>
      </w:pPr>
      <w:r>
        <w:rPr>
          <w:spacing w:val="-1"/>
        </w:rPr>
        <w:t>Standard</w:t>
      </w:r>
    </w:p>
    <w:p w14:paraId="689BC3F4" w14:textId="77777777" w:rsidR="00F91E4D" w:rsidRDefault="00F91E4D">
      <w:pPr>
        <w:rPr>
          <w:rFonts w:ascii="Calibri" w:eastAsia="Calibri" w:hAnsi="Calibri" w:cs="Calibri"/>
          <w:sz w:val="24"/>
          <w:szCs w:val="24"/>
        </w:rPr>
      </w:pPr>
    </w:p>
    <w:p w14:paraId="3AB955DC" w14:textId="77777777" w:rsidR="00F91E4D" w:rsidRDefault="00F91E4D">
      <w:pPr>
        <w:spacing w:before="10"/>
        <w:rPr>
          <w:rFonts w:ascii="Calibri" w:eastAsia="Calibri" w:hAnsi="Calibri" w:cs="Calibri"/>
          <w:sz w:val="34"/>
          <w:szCs w:val="34"/>
        </w:rPr>
      </w:pPr>
    </w:p>
    <w:p w14:paraId="731FBA2D" w14:textId="77777777" w:rsidR="00F91E4D" w:rsidRDefault="00F57DD1">
      <w:pPr>
        <w:pStyle w:val="Heading2"/>
        <w:spacing w:before="0"/>
        <w:ind w:left="240"/>
        <w:rPr>
          <w:b w:val="0"/>
          <w:bCs w:val="0"/>
        </w:rPr>
      </w:pPr>
      <w:bookmarkStart w:id="139" w:name="Symbology_and_Description_Keys"/>
      <w:bookmarkStart w:id="140" w:name="_bookmark57"/>
      <w:bookmarkStart w:id="141" w:name="_Toc97203212"/>
      <w:bookmarkEnd w:id="139"/>
      <w:bookmarkEnd w:id="140"/>
      <w:r>
        <w:rPr>
          <w:spacing w:val="-1"/>
        </w:rPr>
        <w:t>Symbology</w:t>
      </w:r>
      <w:r>
        <w:rPr>
          <w:spacing w:val="-12"/>
        </w:rPr>
        <w:t xml:space="preserve"> </w:t>
      </w:r>
      <w:r>
        <w:rPr>
          <w:spacing w:val="-1"/>
        </w:rPr>
        <w:t>and</w:t>
      </w:r>
      <w:r>
        <w:rPr>
          <w:spacing w:val="-10"/>
        </w:rPr>
        <w:t xml:space="preserve"> </w:t>
      </w:r>
      <w:r>
        <w:rPr>
          <w:spacing w:val="-1"/>
        </w:rPr>
        <w:t>Description</w:t>
      </w:r>
      <w:r>
        <w:rPr>
          <w:spacing w:val="-13"/>
        </w:rPr>
        <w:t xml:space="preserve"> </w:t>
      </w:r>
      <w:r>
        <w:t>Keys</w:t>
      </w:r>
      <w:bookmarkEnd w:id="141"/>
    </w:p>
    <w:p w14:paraId="233647B6" w14:textId="29961110" w:rsidR="00F91E4D" w:rsidRDefault="00F57DD1">
      <w:pPr>
        <w:pStyle w:val="BodyText"/>
        <w:spacing w:before="196"/>
        <w:ind w:left="239" w:right="261"/>
        <w:jc w:val="both"/>
      </w:pPr>
      <w:r>
        <w:rPr>
          <w:spacing w:val="-1"/>
        </w:rPr>
        <w:t>Contained</w:t>
      </w:r>
      <w:r>
        <w:rPr>
          <w:spacing w:val="2"/>
        </w:rPr>
        <w:t xml:space="preserve"> </w:t>
      </w:r>
      <w:r>
        <w:rPr>
          <w:spacing w:val="-1"/>
        </w:rPr>
        <w:t>inside</w:t>
      </w:r>
      <w:r>
        <w:rPr>
          <w:spacing w:val="2"/>
        </w:rPr>
        <w:t xml:space="preserve"> </w:t>
      </w:r>
      <w:r>
        <w:rPr>
          <w:spacing w:val="-1"/>
        </w:rPr>
        <w:t>of</w:t>
      </w:r>
      <w:r>
        <w:rPr>
          <w:spacing w:val="2"/>
        </w:rPr>
        <w:t xml:space="preserve"> </w:t>
      </w:r>
      <w:r>
        <w:rPr>
          <w:spacing w:val="-1"/>
        </w:rPr>
        <w:t>the</w:t>
      </w:r>
      <w:r>
        <w:rPr>
          <w:spacing w:val="2"/>
        </w:rPr>
        <w:t xml:space="preserve"> </w:t>
      </w:r>
      <w:r>
        <w:rPr>
          <w:spacing w:val="-1"/>
        </w:rPr>
        <w:t>PC</w:t>
      </w:r>
      <w:r w:rsidR="00F24D73">
        <w:rPr>
          <w:spacing w:val="-1"/>
        </w:rPr>
        <w:t>2025</w:t>
      </w:r>
      <w:r>
        <w:rPr>
          <w:spacing w:val="-1"/>
        </w:rPr>
        <w:t>.dwt</w:t>
      </w:r>
      <w:r>
        <w:rPr>
          <w:spacing w:val="2"/>
        </w:rPr>
        <w:t xml:space="preserve"> </w:t>
      </w:r>
      <w:r>
        <w:rPr>
          <w:spacing w:val="-1"/>
        </w:rPr>
        <w:t>template</w:t>
      </w:r>
      <w:r>
        <w:rPr>
          <w:spacing w:val="2"/>
        </w:rPr>
        <w:t xml:space="preserve"> </w:t>
      </w:r>
      <w:r>
        <w:rPr>
          <w:spacing w:val="-1"/>
        </w:rPr>
        <w:t>file,</w:t>
      </w:r>
      <w:r>
        <w:rPr>
          <w:spacing w:val="2"/>
        </w:rPr>
        <w:t xml:space="preserve"> </w:t>
      </w:r>
      <w:r>
        <w:rPr>
          <w:spacing w:val="-1"/>
        </w:rPr>
        <w:t>are</w:t>
      </w:r>
      <w:r>
        <w:rPr>
          <w:spacing w:val="2"/>
        </w:rPr>
        <w:t xml:space="preserve"> </w:t>
      </w:r>
      <w:r>
        <w:rPr>
          <w:spacing w:val="-1"/>
        </w:rPr>
        <w:t>point</w:t>
      </w:r>
      <w:r>
        <w:rPr>
          <w:spacing w:val="2"/>
        </w:rPr>
        <w:t xml:space="preserve"> </w:t>
      </w:r>
      <w:r>
        <w:rPr>
          <w:spacing w:val="-1"/>
        </w:rPr>
        <w:t>styles</w:t>
      </w:r>
      <w:r>
        <w:rPr>
          <w:spacing w:val="2"/>
        </w:rPr>
        <w:t xml:space="preserve"> </w:t>
      </w:r>
      <w:r>
        <w:rPr>
          <w:spacing w:val="-1"/>
        </w:rPr>
        <w:t>and</w:t>
      </w:r>
      <w:r>
        <w:rPr>
          <w:spacing w:val="1"/>
        </w:rPr>
        <w:t xml:space="preserve"> </w:t>
      </w:r>
      <w:r>
        <w:t>a</w:t>
      </w:r>
      <w:r>
        <w:rPr>
          <w:spacing w:val="2"/>
        </w:rPr>
        <w:t xml:space="preserve"> </w:t>
      </w:r>
      <w:r>
        <w:rPr>
          <w:spacing w:val="-1"/>
        </w:rPr>
        <w:t>description</w:t>
      </w:r>
      <w:r>
        <w:rPr>
          <w:spacing w:val="2"/>
        </w:rPr>
        <w:t xml:space="preserve"> </w:t>
      </w:r>
      <w:r>
        <w:rPr>
          <w:spacing w:val="-1"/>
        </w:rPr>
        <w:t>key</w:t>
      </w:r>
      <w:r>
        <w:rPr>
          <w:spacing w:val="2"/>
        </w:rPr>
        <w:t xml:space="preserve"> </w:t>
      </w:r>
      <w:r>
        <w:rPr>
          <w:spacing w:val="-1"/>
        </w:rPr>
        <w:t>set</w:t>
      </w:r>
      <w:r>
        <w:rPr>
          <w:spacing w:val="2"/>
        </w:rPr>
        <w:t xml:space="preserve"> </w:t>
      </w:r>
      <w:r>
        <w:rPr>
          <w:spacing w:val="-1"/>
        </w:rPr>
        <w:t>that</w:t>
      </w:r>
      <w:r>
        <w:rPr>
          <w:spacing w:val="2"/>
        </w:rPr>
        <w:t xml:space="preserve"> </w:t>
      </w:r>
      <w:r>
        <w:rPr>
          <w:spacing w:val="-1"/>
        </w:rPr>
        <w:t>should</w:t>
      </w:r>
      <w:r>
        <w:rPr>
          <w:spacing w:val="35"/>
        </w:rPr>
        <w:t xml:space="preserve"> </w:t>
      </w:r>
      <w:r>
        <w:rPr>
          <w:spacing w:val="-1"/>
        </w:rPr>
        <w:t>be</w:t>
      </w:r>
      <w:r>
        <w:t xml:space="preserve"> </w:t>
      </w:r>
      <w:r>
        <w:rPr>
          <w:spacing w:val="-1"/>
        </w:rPr>
        <w:t>used</w:t>
      </w:r>
      <w:r>
        <w:t xml:space="preserve"> </w:t>
      </w:r>
      <w:r>
        <w:rPr>
          <w:spacing w:val="-1"/>
        </w:rPr>
        <w:t xml:space="preserve">when importing </w:t>
      </w:r>
      <w:r>
        <w:rPr>
          <w:spacing w:val="-2"/>
        </w:rPr>
        <w:t>survey</w:t>
      </w:r>
      <w:r>
        <w:rPr>
          <w:spacing w:val="1"/>
        </w:rPr>
        <w:t xml:space="preserve"> </w:t>
      </w:r>
      <w:r>
        <w:rPr>
          <w:spacing w:val="-1"/>
        </w:rPr>
        <w:t>data</w:t>
      </w:r>
      <w:r>
        <w:rPr>
          <w:spacing w:val="-2"/>
        </w:rPr>
        <w:t xml:space="preserve"> </w:t>
      </w:r>
      <w:r>
        <w:t>to</w:t>
      </w:r>
      <w:r>
        <w:rPr>
          <w:spacing w:val="-1"/>
        </w:rPr>
        <w:t xml:space="preserve"> ensure</w:t>
      </w:r>
      <w:r>
        <w:rPr>
          <w:spacing w:val="-2"/>
        </w:rPr>
        <w:t xml:space="preserve"> </w:t>
      </w:r>
      <w:r>
        <w:rPr>
          <w:spacing w:val="-1"/>
        </w:rPr>
        <w:t>the</w:t>
      </w:r>
      <w:r>
        <w:rPr>
          <w:spacing w:val="1"/>
        </w:rPr>
        <w:t xml:space="preserve"> </w:t>
      </w:r>
      <w:r>
        <w:rPr>
          <w:spacing w:val="-1"/>
        </w:rPr>
        <w:t>appropriate</w:t>
      </w:r>
      <w:r>
        <w:rPr>
          <w:spacing w:val="-2"/>
        </w:rPr>
        <w:t xml:space="preserve"> </w:t>
      </w:r>
      <w:r>
        <w:rPr>
          <w:spacing w:val="-1"/>
        </w:rPr>
        <w:t>symbols</w:t>
      </w:r>
      <w:r>
        <w:rPr>
          <w:spacing w:val="-2"/>
        </w:rPr>
        <w:t xml:space="preserve"> </w:t>
      </w:r>
      <w:r>
        <w:rPr>
          <w:spacing w:val="-1"/>
        </w:rPr>
        <w:t>are</w:t>
      </w:r>
      <w:r>
        <w:rPr>
          <w:spacing w:val="1"/>
        </w:rPr>
        <w:t xml:space="preserve"> </w:t>
      </w:r>
      <w:r>
        <w:rPr>
          <w:spacing w:val="-1"/>
        </w:rPr>
        <w:t>utilized</w:t>
      </w:r>
      <w:r>
        <w:t xml:space="preserve"> </w:t>
      </w:r>
      <w:r>
        <w:rPr>
          <w:spacing w:val="-1"/>
        </w:rPr>
        <w:t>and</w:t>
      </w:r>
      <w:r>
        <w:t xml:space="preserve"> </w:t>
      </w:r>
      <w:r>
        <w:rPr>
          <w:spacing w:val="-1"/>
        </w:rPr>
        <w:t>inserted</w:t>
      </w:r>
      <w:r>
        <w:t xml:space="preserve"> on</w:t>
      </w:r>
      <w:r>
        <w:rPr>
          <w:spacing w:val="-3"/>
        </w:rPr>
        <w:t xml:space="preserve"> </w:t>
      </w:r>
      <w:r>
        <w:rPr>
          <w:spacing w:val="-1"/>
        </w:rPr>
        <w:t>the</w:t>
      </w:r>
      <w:r>
        <w:rPr>
          <w:spacing w:val="67"/>
        </w:rPr>
        <w:t xml:space="preserve"> </w:t>
      </w:r>
      <w:r>
        <w:rPr>
          <w:spacing w:val="-1"/>
        </w:rPr>
        <w:t>appropriate</w:t>
      </w:r>
      <w:r>
        <w:t xml:space="preserve"> </w:t>
      </w:r>
      <w:r>
        <w:rPr>
          <w:spacing w:val="-1"/>
        </w:rPr>
        <w:t>layer.</w:t>
      </w:r>
    </w:p>
    <w:p w14:paraId="7469D23A" w14:textId="77777777" w:rsidR="00F91E4D" w:rsidRDefault="00F91E4D">
      <w:pPr>
        <w:spacing w:before="4"/>
        <w:rPr>
          <w:rFonts w:ascii="Calibri" w:eastAsia="Calibri" w:hAnsi="Calibri" w:cs="Calibri"/>
          <w:sz w:val="16"/>
          <w:szCs w:val="16"/>
        </w:rPr>
      </w:pPr>
    </w:p>
    <w:p w14:paraId="1AB2F55B" w14:textId="19E96AE6" w:rsidR="00F91E4D" w:rsidRDefault="00F57DD1">
      <w:pPr>
        <w:pStyle w:val="BodyText"/>
        <w:ind w:left="240"/>
        <w:rPr>
          <w:spacing w:val="-1"/>
        </w:rPr>
      </w:pPr>
      <w:r>
        <w:rPr>
          <w:spacing w:val="-1"/>
        </w:rPr>
        <w:t>Description</w:t>
      </w:r>
      <w:r>
        <w:rPr>
          <w:spacing w:val="-3"/>
        </w:rPr>
        <w:t xml:space="preserve"> </w:t>
      </w:r>
      <w:r>
        <w:t>Key</w:t>
      </w:r>
      <w:r>
        <w:rPr>
          <w:spacing w:val="-1"/>
        </w:rPr>
        <w:t xml:space="preserve"> Set: Pinellas</w:t>
      </w:r>
      <w:r>
        <w:t xml:space="preserve"> </w:t>
      </w:r>
      <w:r>
        <w:rPr>
          <w:spacing w:val="-1"/>
        </w:rPr>
        <w:t>County</w:t>
      </w:r>
    </w:p>
    <w:p w14:paraId="09757E9F" w14:textId="77777777" w:rsidR="00444478" w:rsidRDefault="00444478">
      <w:pPr>
        <w:pStyle w:val="BodyText"/>
        <w:ind w:left="240"/>
      </w:pPr>
    </w:p>
    <w:tbl>
      <w:tblPr>
        <w:tblW w:w="8160" w:type="dxa"/>
        <w:tblLook w:val="04A0" w:firstRow="1" w:lastRow="0" w:firstColumn="1" w:lastColumn="0" w:noHBand="0" w:noVBand="1"/>
      </w:tblPr>
      <w:tblGrid>
        <w:gridCol w:w="1249"/>
        <w:gridCol w:w="1160"/>
        <w:gridCol w:w="2500"/>
        <w:gridCol w:w="1660"/>
        <w:gridCol w:w="1680"/>
      </w:tblGrid>
      <w:tr w:rsidR="00444478" w:rsidRPr="00444478" w14:paraId="16616D14" w14:textId="77777777" w:rsidTr="00444478">
        <w:trPr>
          <w:trHeight w:val="375"/>
        </w:trPr>
        <w:tc>
          <w:tcPr>
            <w:tcW w:w="11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78F8012" w14:textId="77777777" w:rsidR="00444478" w:rsidRPr="00444478" w:rsidRDefault="00444478" w:rsidP="00444478">
            <w:pPr>
              <w:widowControl/>
              <w:jc w:val="center"/>
              <w:rPr>
                <w:rFonts w:ascii="Aptos Narrow" w:eastAsia="Times New Roman" w:hAnsi="Aptos Narrow" w:cs="Times New Roman"/>
                <w:b/>
                <w:bCs/>
                <w:color w:val="FFFFFF"/>
                <w:sz w:val="28"/>
                <w:szCs w:val="28"/>
              </w:rPr>
            </w:pPr>
            <w:bookmarkStart w:id="142" w:name="Figure_Prefix_Database"/>
            <w:bookmarkStart w:id="143" w:name="_bookmark58"/>
            <w:bookmarkEnd w:id="142"/>
            <w:bookmarkEnd w:id="143"/>
            <w:r w:rsidRPr="00444478">
              <w:rPr>
                <w:rFonts w:ascii="Aptos Narrow" w:eastAsia="Times New Roman" w:hAnsi="Aptos Narrow" w:cs="Times New Roman"/>
                <w:b/>
                <w:bCs/>
                <w:color w:val="FFFFFF"/>
                <w:sz w:val="28"/>
                <w:szCs w:val="28"/>
              </w:rPr>
              <w:t>Code</w:t>
            </w:r>
          </w:p>
        </w:tc>
        <w:tc>
          <w:tcPr>
            <w:tcW w:w="1160" w:type="dxa"/>
            <w:tcBorders>
              <w:top w:val="single" w:sz="4" w:space="0" w:color="auto"/>
              <w:left w:val="nil"/>
              <w:bottom w:val="single" w:sz="4" w:space="0" w:color="auto"/>
              <w:right w:val="single" w:sz="4" w:space="0" w:color="auto"/>
            </w:tcBorders>
            <w:shd w:val="clear" w:color="000000" w:fill="000000"/>
            <w:noWrap/>
            <w:vAlign w:val="bottom"/>
            <w:hideMark/>
          </w:tcPr>
          <w:p w14:paraId="5731258E" w14:textId="77777777" w:rsidR="00444478" w:rsidRPr="00444478" w:rsidRDefault="00444478" w:rsidP="00444478">
            <w:pPr>
              <w:widowControl/>
              <w:jc w:val="center"/>
              <w:rPr>
                <w:rFonts w:ascii="Aptos Narrow" w:eastAsia="Times New Roman" w:hAnsi="Aptos Narrow" w:cs="Times New Roman"/>
                <w:b/>
                <w:bCs/>
                <w:color w:val="FFFFFF"/>
                <w:sz w:val="28"/>
                <w:szCs w:val="28"/>
              </w:rPr>
            </w:pPr>
            <w:r w:rsidRPr="00444478">
              <w:rPr>
                <w:rFonts w:ascii="Aptos Narrow" w:eastAsia="Times New Roman" w:hAnsi="Aptos Narrow" w:cs="Times New Roman"/>
                <w:b/>
                <w:bCs/>
                <w:color w:val="FFFFFF"/>
                <w:sz w:val="28"/>
                <w:szCs w:val="28"/>
              </w:rPr>
              <w:t>Style</w:t>
            </w:r>
          </w:p>
        </w:tc>
        <w:tc>
          <w:tcPr>
            <w:tcW w:w="2500" w:type="dxa"/>
            <w:tcBorders>
              <w:top w:val="single" w:sz="4" w:space="0" w:color="auto"/>
              <w:left w:val="nil"/>
              <w:bottom w:val="single" w:sz="4" w:space="0" w:color="auto"/>
              <w:right w:val="single" w:sz="4" w:space="0" w:color="auto"/>
            </w:tcBorders>
            <w:shd w:val="clear" w:color="000000" w:fill="000000"/>
            <w:noWrap/>
            <w:vAlign w:val="bottom"/>
            <w:hideMark/>
          </w:tcPr>
          <w:p w14:paraId="137A8B89" w14:textId="77777777" w:rsidR="00444478" w:rsidRPr="00444478" w:rsidRDefault="00444478" w:rsidP="00444478">
            <w:pPr>
              <w:widowControl/>
              <w:jc w:val="center"/>
              <w:rPr>
                <w:rFonts w:ascii="Aptos Narrow" w:eastAsia="Times New Roman" w:hAnsi="Aptos Narrow" w:cs="Times New Roman"/>
                <w:b/>
                <w:bCs/>
                <w:color w:val="FFFFFF"/>
                <w:sz w:val="28"/>
                <w:szCs w:val="28"/>
              </w:rPr>
            </w:pPr>
            <w:r w:rsidRPr="00444478">
              <w:rPr>
                <w:rFonts w:ascii="Aptos Narrow" w:eastAsia="Times New Roman" w:hAnsi="Aptos Narrow" w:cs="Times New Roman"/>
                <w:b/>
                <w:bCs/>
                <w:color w:val="FFFFFF"/>
                <w:sz w:val="28"/>
                <w:szCs w:val="28"/>
              </w:rPr>
              <w:t>Point Label Style</w:t>
            </w:r>
          </w:p>
        </w:tc>
        <w:tc>
          <w:tcPr>
            <w:tcW w:w="1660" w:type="dxa"/>
            <w:tcBorders>
              <w:top w:val="single" w:sz="4" w:space="0" w:color="auto"/>
              <w:left w:val="nil"/>
              <w:bottom w:val="single" w:sz="4" w:space="0" w:color="auto"/>
              <w:right w:val="single" w:sz="4" w:space="0" w:color="auto"/>
            </w:tcBorders>
            <w:shd w:val="clear" w:color="000000" w:fill="000000"/>
            <w:noWrap/>
            <w:vAlign w:val="bottom"/>
            <w:hideMark/>
          </w:tcPr>
          <w:p w14:paraId="5F47BD2A" w14:textId="77777777" w:rsidR="00444478" w:rsidRPr="00444478" w:rsidRDefault="00444478" w:rsidP="00444478">
            <w:pPr>
              <w:widowControl/>
              <w:jc w:val="center"/>
              <w:rPr>
                <w:rFonts w:ascii="Aptos Narrow" w:eastAsia="Times New Roman" w:hAnsi="Aptos Narrow" w:cs="Times New Roman"/>
                <w:b/>
                <w:bCs/>
                <w:color w:val="FFFFFF"/>
                <w:sz w:val="28"/>
                <w:szCs w:val="28"/>
              </w:rPr>
            </w:pPr>
            <w:r w:rsidRPr="00444478">
              <w:rPr>
                <w:rFonts w:ascii="Aptos Narrow" w:eastAsia="Times New Roman" w:hAnsi="Aptos Narrow" w:cs="Times New Roman"/>
                <w:b/>
                <w:bCs/>
                <w:color w:val="FFFFFF"/>
                <w:sz w:val="28"/>
                <w:szCs w:val="28"/>
              </w:rPr>
              <w:t>Format</w:t>
            </w:r>
          </w:p>
        </w:tc>
        <w:tc>
          <w:tcPr>
            <w:tcW w:w="1680" w:type="dxa"/>
            <w:tcBorders>
              <w:top w:val="single" w:sz="4" w:space="0" w:color="auto"/>
              <w:left w:val="nil"/>
              <w:bottom w:val="single" w:sz="4" w:space="0" w:color="auto"/>
              <w:right w:val="single" w:sz="4" w:space="0" w:color="auto"/>
            </w:tcBorders>
            <w:shd w:val="clear" w:color="000000" w:fill="000000"/>
            <w:noWrap/>
            <w:vAlign w:val="bottom"/>
            <w:hideMark/>
          </w:tcPr>
          <w:p w14:paraId="5E30EF83" w14:textId="77777777" w:rsidR="00444478" w:rsidRPr="00444478" w:rsidRDefault="00444478" w:rsidP="00444478">
            <w:pPr>
              <w:widowControl/>
              <w:jc w:val="center"/>
              <w:rPr>
                <w:rFonts w:ascii="Aptos Narrow" w:eastAsia="Times New Roman" w:hAnsi="Aptos Narrow" w:cs="Times New Roman"/>
                <w:b/>
                <w:bCs/>
                <w:color w:val="FFFFFF"/>
                <w:sz w:val="28"/>
                <w:szCs w:val="28"/>
              </w:rPr>
            </w:pPr>
            <w:r w:rsidRPr="00444478">
              <w:rPr>
                <w:rFonts w:ascii="Aptos Narrow" w:eastAsia="Times New Roman" w:hAnsi="Aptos Narrow" w:cs="Times New Roman"/>
                <w:b/>
                <w:bCs/>
                <w:color w:val="FFFFFF"/>
                <w:sz w:val="28"/>
                <w:szCs w:val="28"/>
              </w:rPr>
              <w:t>Layer</w:t>
            </w:r>
          </w:p>
        </w:tc>
      </w:tr>
      <w:tr w:rsidR="00444478" w:rsidRPr="00444478" w14:paraId="765A103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24EB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B384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EFD6A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BAE6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2F3D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E-AC-PT</w:t>
            </w:r>
          </w:p>
        </w:tc>
      </w:tr>
      <w:tr w:rsidR="00444478" w:rsidRPr="00444478" w14:paraId="65F5DF2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DB3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ADS*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54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ADS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C38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E84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ADS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9726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3161346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7E0AC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ARBOR*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70053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ARBOR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855DD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6E87F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ARBORVITAE</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627C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3AE451E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4F6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ASPHPAT*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1F3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ASPHPAT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ED6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52E8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680B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09F3761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612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AUPIN*</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9E03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AUPIN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EC50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9DA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AUS PINE</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5A26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408DDEA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6778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AVOCADO*</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40C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AVOCADO</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B77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6F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DF43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173037C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2B6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BARRICA*</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4901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BARRICA</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CC202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F9A9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F68A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E-TRAFCTL-PT</w:t>
            </w:r>
          </w:p>
        </w:tc>
      </w:tr>
      <w:tr w:rsidR="00444478" w:rsidRPr="00444478" w14:paraId="190DB55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95E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BDWLK*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0384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BDWLK</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CDEC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C4F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BE2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E-BDWLK-PT</w:t>
            </w:r>
          </w:p>
        </w:tc>
      </w:tr>
      <w:tr w:rsidR="00444478" w:rsidRPr="00444478" w14:paraId="18FF8B4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334D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BENCH*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3EA1E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BENCH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D4E7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C9388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8B95D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1691A81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E21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BENT*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7F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BRIDGE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C24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278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3EE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E-RD-BRIDGE</w:t>
            </w:r>
          </w:p>
        </w:tc>
      </w:tr>
      <w:tr w:rsidR="00444478" w:rsidRPr="00444478" w14:paraId="60A0C52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E9B93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BERM*</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745F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BERM</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782C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4BCD0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04363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0CF7496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9507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BFLPR*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024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BFLPR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F12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CB3C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A143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26E8134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85E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BKL*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EC52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BKL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1489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F27A4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4ACE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E-BKL-PT</w:t>
            </w:r>
          </w:p>
        </w:tc>
      </w:tr>
      <w:tr w:rsidR="00444478" w:rsidRPr="00444478" w14:paraId="3722C63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47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BLDG*</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7C4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BLDG</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B87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DF9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3431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E-BLDG-PT</w:t>
            </w:r>
          </w:p>
        </w:tc>
      </w:tr>
      <w:tr w:rsidR="00444478" w:rsidRPr="00444478" w14:paraId="6281F03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1B108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BOC*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56287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5B4F2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F735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D3DAE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E-RD-BC-PT</w:t>
            </w:r>
          </w:p>
        </w:tc>
      </w:tr>
      <w:tr w:rsidR="00444478" w:rsidRPr="00444478" w14:paraId="5E65CD6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84F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BOH*</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E16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BLDG</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19AF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3C2E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A41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E-BLDG-OH-PT</w:t>
            </w:r>
          </w:p>
        </w:tc>
      </w:tr>
      <w:tr w:rsidR="00444478" w:rsidRPr="00444478" w14:paraId="69190B0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84EC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BOXCUL*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6001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BOXCUL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22374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AFFA2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1DB0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0424D8F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8D5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BRIDGE*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D8DF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BRIDGE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B7C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46A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734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E-RD-BRIDGE-PT</w:t>
            </w:r>
          </w:p>
        </w:tc>
      </w:tr>
      <w:tr w:rsidR="00444478" w:rsidRPr="00444478" w14:paraId="7BD4709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A484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BRUSH*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8AD2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BRUSH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A8BC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52CF7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EF2E6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E-TREE-VEG-PT</w:t>
            </w:r>
          </w:p>
        </w:tc>
      </w:tr>
      <w:tr w:rsidR="00444478" w:rsidRPr="00444478" w14:paraId="2C7B16C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74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BSHOT*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86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BSHOT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AA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A88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D7A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E-BSHOT-PT</w:t>
            </w:r>
          </w:p>
        </w:tc>
      </w:tr>
      <w:tr w:rsidR="00444478" w:rsidRPr="00444478" w14:paraId="37C69C9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24BF6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BUMPER*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CEE13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BUMPER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A2501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E892F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5C236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16F3614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2A1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BUSH*</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058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BUSH</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11F3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29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C108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E-TREE-VEG-PT</w:t>
            </w:r>
          </w:p>
        </w:tc>
      </w:tr>
      <w:tr w:rsidR="00444478" w:rsidRPr="00444478" w14:paraId="1627AF8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E72D2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BWF*</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BC9E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20BE8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8F2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A9622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1C80247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0E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CACTUS*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2E31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CACTUS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BEC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B4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B5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E-TREE-VEG-PT</w:t>
            </w:r>
          </w:p>
        </w:tc>
      </w:tr>
      <w:tr w:rsidR="00444478" w:rsidRPr="00444478" w14:paraId="45C5361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3D19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CALC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D0FC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CALC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2676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65EA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3DC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E-CALC-PT</w:t>
            </w:r>
          </w:p>
        </w:tc>
      </w:tr>
      <w:tr w:rsidR="00444478" w:rsidRPr="00444478" w14:paraId="153AA47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92A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CAMPH*</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FE8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CAMPH</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37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F1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CAMPHOR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1E06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729368B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423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CBOX*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7F92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CBOX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2676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A8842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E33C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E-UT-COMM-PT</w:t>
            </w:r>
          </w:p>
        </w:tc>
      </w:tr>
      <w:tr w:rsidR="00444478" w:rsidRPr="00444478" w14:paraId="345A7E6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4F2E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CEDAR*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20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CEDAR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4D12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852E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CEDAR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64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4E821F0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B002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CITR*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D7EA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CITR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CFF0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41D56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CITRUS</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54C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7274EE5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8B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CLF*</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DF6E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5737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EED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8EBA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0941CC0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E91BF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CMH*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26C6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CMH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69D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B1C3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967CE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E-UT-COMM-PT</w:t>
            </w:r>
          </w:p>
        </w:tc>
      </w:tr>
      <w:tr w:rsidR="00444478" w:rsidRPr="00444478" w14:paraId="47690B9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D384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CMP*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FE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CMP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F2D3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6194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CMP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591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67EED4C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EF529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COL*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411CF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COLUMN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FFFD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DA7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1FCC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E-COLUMN-PT</w:t>
            </w:r>
          </w:p>
        </w:tc>
      </w:tr>
      <w:tr w:rsidR="00444478" w:rsidRPr="00444478" w14:paraId="7ED1827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6F3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CONC*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EEB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CONC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1057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B07C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773C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E-SLAB-PT</w:t>
            </w:r>
          </w:p>
        </w:tc>
      </w:tr>
      <w:tr w:rsidR="00444478" w:rsidRPr="00444478" w14:paraId="3ABB9D9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87F6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CPORT*</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08D8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CPORT</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5C24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F8DBF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1C678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E-BLDG-PT</w:t>
            </w:r>
          </w:p>
        </w:tc>
      </w:tr>
      <w:tr w:rsidR="00444478" w:rsidRPr="00444478" w14:paraId="682895C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9D9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81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E90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C46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7DF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E-CL-PT</w:t>
            </w:r>
          </w:p>
        </w:tc>
      </w:tr>
      <w:tr w:rsidR="00444478" w:rsidRPr="00444478" w14:paraId="101B550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06355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38A9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B9B01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A512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C203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E-CL-PT</w:t>
            </w:r>
          </w:p>
        </w:tc>
      </w:tr>
      <w:tr w:rsidR="00444478" w:rsidRPr="00444478" w14:paraId="2901D27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F7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DF8F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5D46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273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64D5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E-CL-PT</w:t>
            </w:r>
          </w:p>
        </w:tc>
      </w:tr>
      <w:tr w:rsidR="00444478" w:rsidRPr="00444478" w14:paraId="1D905AD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F4844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CYPR*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83C8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CYPR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BFEED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3B41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CYPRESS</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53FF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5245B88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999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DAM*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535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DAM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F6D1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9ADC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C86A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E-DAM-PT</w:t>
            </w:r>
          </w:p>
        </w:tc>
      </w:tr>
      <w:tr w:rsidR="00444478" w:rsidRPr="00444478" w14:paraId="0A8AD9F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C454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DECK*</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E1133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DECK</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AAD1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223EF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D6EE9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E-DECK-PT</w:t>
            </w:r>
          </w:p>
        </w:tc>
      </w:tr>
      <w:tr w:rsidR="00444478" w:rsidRPr="00444478" w14:paraId="65D6E3A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88F6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50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EA9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A089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DIP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746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77825D6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E80E0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E06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675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E0A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DIP</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662A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E-SAN-DIP-PT</w:t>
            </w:r>
          </w:p>
        </w:tc>
      </w:tr>
      <w:tr w:rsidR="00444478" w:rsidRPr="00444478" w14:paraId="6A63C9C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693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E60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DIPW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F3F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8EF2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DIP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BD26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E-WM-DIP-PT</w:t>
            </w:r>
          </w:p>
        </w:tc>
      </w:tr>
      <w:tr w:rsidR="00444478" w:rsidRPr="00444478" w14:paraId="5BE4BD0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41BE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DMH*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8E5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DMH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B29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CFDA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ADC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6DE1142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1FF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DOCK*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3A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DOCK</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CCBC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33FD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579D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E-DOCK-PT</w:t>
            </w:r>
          </w:p>
        </w:tc>
      </w:tr>
      <w:tr w:rsidR="00444478" w:rsidRPr="00444478" w14:paraId="603C687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F52E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DP*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ACDC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DP</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84F6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FD5ED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2BDFF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E-DR-DPVMT-PT</w:t>
            </w:r>
          </w:p>
        </w:tc>
      </w:tr>
      <w:tr w:rsidR="00444478" w:rsidRPr="00444478" w14:paraId="61062EB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1681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3FF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DWA</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FE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77B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02C7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2E445C9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39F9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DWB*</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485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DWB</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F2925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E5ADD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4BB3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7245B4D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77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652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D112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8B5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D4F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14013C4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7DA5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C069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96F75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9AB2C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CA03D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31F87FF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1162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DWG*</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B04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DWG</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67C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F7B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5F7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6B7EBFB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515F2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DWM*</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BD094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DWM</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19D1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7479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6D631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1584D05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E9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24B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DWS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A7A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81D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7EF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E-DRW-PT</w:t>
            </w:r>
          </w:p>
        </w:tc>
      </w:tr>
      <w:tr w:rsidR="00444478" w:rsidRPr="00444478" w14:paraId="28EBDA9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3A948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ECMP*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607B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C##X##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6129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843B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$1"x$2" ECMP Inv</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DC1A5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7E17734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DC2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EEQ</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2D5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EEQ</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AF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A53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081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E-UT-ELEC-PT</w:t>
            </w:r>
          </w:p>
        </w:tc>
      </w:tr>
      <w:tr w:rsidR="00444478" w:rsidRPr="00444478" w14:paraId="09BC39B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AD60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EO*</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696C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EO</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7B0EB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F1B6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FE31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E-UT-ELEC-PT</w:t>
            </w:r>
          </w:p>
        </w:tc>
      </w:tr>
      <w:tr w:rsidR="00444478" w:rsidRPr="00444478" w14:paraId="17959D0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DC2C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C5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EPA</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24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776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7A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2D5C22C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B5D8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EPB*</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4EFB1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EPB</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02C3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177BA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0C90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595B911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DA7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D69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5B5B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8C8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312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6FBC641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DA31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ERCP*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A5A3D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8B592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E721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$1"x$2" ERCP Inv</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02D5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19F8D4A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9F1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A8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0C9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028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5C8E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7E456FE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03E8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ERG*</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043F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ERG</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0E7F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36323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31743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67C1A99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3A52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6D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278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D43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CDE1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34DAC93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94FD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ERSH*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C434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ERSH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1DF6F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979ED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4B04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E-RD-EP-PT</w:t>
            </w:r>
          </w:p>
        </w:tc>
      </w:tr>
      <w:tr w:rsidR="00444478" w:rsidRPr="00444478" w14:paraId="53AA6A2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70D4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F60D*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4B6F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F60D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92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F366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603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3A2153C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672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FBD*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46B0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FFC9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DA53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B22A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63F98AC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756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FCM*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E7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FCM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CA1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4DA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5D2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583498D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4E46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EC709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A7F8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EF173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5B861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31607E5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7700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FF</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292A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FLEL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16B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Elevation and Description</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6F6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76A2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E-FLEL-PT</w:t>
            </w:r>
          </w:p>
        </w:tc>
      </w:tr>
      <w:tr w:rsidR="00444478" w:rsidRPr="00444478" w14:paraId="35EC55A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DB821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B2F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C98C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4E206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3CD6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6E17A34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F234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FIP*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9A12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FIP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414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6BC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5786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5BD0D27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DF17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FIR*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95AB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FIR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EF55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A02D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F868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73CD147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7A1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5B46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7496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801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053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E-DR-FLOW-PT</w:t>
            </w:r>
          </w:p>
        </w:tc>
      </w:tr>
      <w:tr w:rsidR="00444478" w:rsidRPr="00444478" w14:paraId="090663E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68C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B7C3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F8B57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55DF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6A6D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6BEBA6D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3E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1AD7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75B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232C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FNDK</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3FF7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2259627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6D15B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FOC*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71EE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FOC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9E6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2CA1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E46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121E88B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240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FOM*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411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FOM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13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FCD4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257C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472A61B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6EE3D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FPCED*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286E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FPCED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3350A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AB2F5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43769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1B609DD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38CE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FPCSD*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A1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FPCSD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D244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F63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11B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1A60529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93DF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FPK*</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E78E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FPK</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58B40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FF20B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972B2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52FC346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E0EC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FPOLE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9B5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FPOLE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679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C75C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FLAG POLE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05E3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2278ADE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7369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FPPIPE*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9D66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FPPIPE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828C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41F0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B485A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1CE17E5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3C33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5087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1D3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490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31B0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390050D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B8A76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FRRS*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FBAF9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FRRS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B965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1325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928B8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5BC71ED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A909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FRVT*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B3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FRVT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7CE6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B0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CF74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510E871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F79D1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FTBAR*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5233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FTBAR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908A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2DAD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6D16C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638DA52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22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FXCUT*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BB7B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FXCUT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316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9E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644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3E78D8C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06EB6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FXDL*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23E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FXDL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A6FA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DA23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8B8BA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E-TRAFCTL-PT</w:t>
            </w:r>
          </w:p>
        </w:tc>
      </w:tr>
      <w:tr w:rsidR="00444478" w:rsidRPr="00444478" w14:paraId="18F5AC8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178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FYC*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E38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FYC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6D4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0F0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1CD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E-MON-FND-PT</w:t>
            </w:r>
          </w:p>
        </w:tc>
      </w:tr>
      <w:tr w:rsidR="00444478" w:rsidRPr="00444478" w14:paraId="0098C91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E7D9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GATE*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3FC1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GATE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3B67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0850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F3BC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706F0AD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6D48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94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2F8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6B83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5537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E-UT-GAS-PT</w:t>
            </w:r>
          </w:p>
        </w:tc>
      </w:tr>
      <w:tr w:rsidR="00444478" w:rsidRPr="00444478" w14:paraId="0287579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00A1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E037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GP</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481D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AF5AA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3522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E-GP-PT</w:t>
            </w:r>
          </w:p>
        </w:tc>
      </w:tr>
      <w:tr w:rsidR="00444478" w:rsidRPr="00444478" w14:paraId="15D306E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83DD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GRAIL*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9DA0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GRAIL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DCC0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91D0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C8D3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E-GRAIL-PT</w:t>
            </w:r>
          </w:p>
        </w:tc>
      </w:tr>
      <w:tr w:rsidR="00444478" w:rsidRPr="00444478" w14:paraId="5319841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BC5FB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GRATE*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02E1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GRATE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42C6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91AC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D6161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1FBC91A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D07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GRAVE*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2F1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GRAVE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7D0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F4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130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E-GRAVE-PT</w:t>
            </w:r>
          </w:p>
        </w:tc>
      </w:tr>
      <w:tr w:rsidR="00444478" w:rsidRPr="00444478" w14:paraId="42032A1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2C78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GTANK</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29F4D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GTANK</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A2880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4A35D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027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E-UT-TANK-PT</w:t>
            </w:r>
          </w:p>
        </w:tc>
      </w:tr>
      <w:tr w:rsidR="00444478" w:rsidRPr="00444478" w14:paraId="044A95A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15D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GTEST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75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GV</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2CF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7EC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968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E-UT-GAS-PT</w:t>
            </w:r>
          </w:p>
        </w:tc>
      </w:tr>
      <w:tr w:rsidR="00444478" w:rsidRPr="00444478" w14:paraId="65F5561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5AF3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GUYWIRE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29BC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GUYWIRE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B7CA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29D72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2FCDC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E-UT-ELEC-PT</w:t>
            </w:r>
          </w:p>
        </w:tc>
      </w:tr>
      <w:tr w:rsidR="00444478" w:rsidRPr="00444478" w14:paraId="18BC5DC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5205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GV</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6EEA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GV</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EE5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4D4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92E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E-UT-GAS-PT</w:t>
            </w:r>
          </w:p>
        </w:tc>
      </w:tr>
      <w:tr w:rsidR="00444478" w:rsidRPr="00444478" w14:paraId="3577783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675C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GWALL*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605B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GWALL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95947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6EC8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03DE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E-GWALL-PT</w:t>
            </w:r>
          </w:p>
        </w:tc>
      </w:tr>
      <w:tr w:rsidR="00444478" w:rsidRPr="00444478" w14:paraId="446C504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AF6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GYM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1DD6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GYM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8A5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964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A2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1FCA128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4FD5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HDWALL*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AB902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HDWALL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C728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689C2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B30C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20D5840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5007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HEDGE*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067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HEDGE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2B9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99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5792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E-TREE-VEG-PT</w:t>
            </w:r>
          </w:p>
        </w:tc>
      </w:tr>
      <w:tr w:rsidR="00444478" w:rsidRPr="00444478" w14:paraId="4D916F4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3665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HOSEBIB</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BFC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HOSEBIB</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42BFF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CA940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9CFC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7F6447D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80B7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HRAIL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49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HRAIL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0E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052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4E57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E-HRAIL-PT</w:t>
            </w:r>
          </w:p>
        </w:tc>
      </w:tr>
      <w:tr w:rsidR="00444478" w:rsidRPr="00444478" w14:paraId="6DE0F74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2511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HRAIL*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0DA7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HRAIL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E574A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B913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27E7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E-HRAIL-PT</w:t>
            </w:r>
          </w:p>
        </w:tc>
      </w:tr>
      <w:tr w:rsidR="00444478" w:rsidRPr="00444478" w14:paraId="2781B4E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BEA4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HWF*</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7DE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E189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18B4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A09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28177E0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0564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HWM</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DDE1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HWM</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27BEC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CFC29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83D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E-HWM-PT</w:t>
            </w:r>
          </w:p>
        </w:tc>
      </w:tr>
      <w:tr w:rsidR="00444478" w:rsidRPr="00444478" w14:paraId="269754B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A67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INLET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542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INLET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21E4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3F2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1549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3B0A391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99AF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INLET*</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FCCB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INLET</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08EDD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99A7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C0806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1B22696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D33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JACAR*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F55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JACAR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05D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D9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JACARANDA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2BE7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5FB10AC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332DE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LIFTSTA*</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75A0D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LIFTSTA</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7ED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3C59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44E2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E-SAN-LIFT-PT</w:t>
            </w:r>
          </w:p>
        </w:tc>
      </w:tr>
      <w:tr w:rsidR="00444478" w:rsidRPr="00444478" w14:paraId="1BE5928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777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LIGHT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B781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LIGHT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BFAC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0830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E87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E-LTD-PT</w:t>
            </w:r>
          </w:p>
        </w:tc>
      </w:tr>
      <w:tr w:rsidR="00444478" w:rsidRPr="00444478" w14:paraId="6E13E0F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337F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A80F5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60FF9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3A9A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582F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E-STRIPE-PT</w:t>
            </w:r>
          </w:p>
        </w:tc>
      </w:tr>
      <w:tr w:rsidR="00444478" w:rsidRPr="00444478" w14:paraId="3BAFAE6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A72D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LPOLE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49FE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LPOLE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786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13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518A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E-UT-LP-PT</w:t>
            </w:r>
          </w:p>
        </w:tc>
      </w:tr>
      <w:tr w:rsidR="00444478" w:rsidRPr="00444478" w14:paraId="6317BA0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C1DF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MAGNO*</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9A0D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MAGNO</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241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C1C6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MAGNOLIA</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EBEE0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6666EEE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0B9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MAPLE*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F7B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MAPLE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36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DC3F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MAPLE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324C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5C9C0ED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759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MAPLEC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D7D3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MAPLEC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9974A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1E1EE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MAPLE CLUSTER</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94B97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0F9FC27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2C5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MBOX</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90E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MBOX</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4A02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14D5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D3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01EC5F1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F493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MES*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C751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MES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9608F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E188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4046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484870E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99D8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MH</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DDE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MH</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463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79E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77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E-UT-MISC-PT</w:t>
            </w:r>
          </w:p>
        </w:tc>
      </w:tr>
      <w:tr w:rsidR="00444478" w:rsidRPr="00444478" w14:paraId="141DDD7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F53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MHW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DE1D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MHW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0BD1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7144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67D33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E-MHW-PT</w:t>
            </w:r>
          </w:p>
        </w:tc>
      </w:tr>
      <w:tr w:rsidR="00444478" w:rsidRPr="00444478" w14:paraId="2D8CBD0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4D5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MLW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E128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MLW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90D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E506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F863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E-MLW-PT</w:t>
            </w:r>
          </w:p>
        </w:tc>
      </w:tr>
      <w:tr w:rsidR="00444478" w:rsidRPr="00444478" w14:paraId="6A6F674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3D95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MROW*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A22F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ROW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0A342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7F1E3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B64B3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E-ROW-PT</w:t>
            </w:r>
          </w:p>
        </w:tc>
      </w:tr>
      <w:tr w:rsidR="00444478" w:rsidRPr="00444478" w14:paraId="384C74F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C5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MTLF*</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75D4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365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817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01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408E8DA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2F977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MWELL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D2C6D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MWELL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22DD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91B45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C0126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E-MWELL-PT</w:t>
            </w:r>
          </w:p>
        </w:tc>
      </w:tr>
      <w:tr w:rsidR="00444478" w:rsidRPr="00444478" w14:paraId="2B4D205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F4C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NRIM*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F84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57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C4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163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E-GP-PT</w:t>
            </w:r>
          </w:p>
        </w:tc>
      </w:tr>
      <w:tr w:rsidR="00444478" w:rsidRPr="00444478" w14:paraId="3FAB4D7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DF006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OAK*</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20265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OAK</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6CDD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676F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1BC0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0818FE0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880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OAKC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3D77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OAKC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EE5E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67C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OAK C</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C58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5F30485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D64F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A7414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7FAD1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0079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D053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E-UT-UNK-PT</w:t>
            </w:r>
          </w:p>
        </w:tc>
      </w:tr>
      <w:tr w:rsidR="00444478" w:rsidRPr="00444478" w14:paraId="507C4C8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345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OHW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33B8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OHW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EB40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D6D8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86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E-OHW-PT</w:t>
            </w:r>
          </w:p>
        </w:tc>
      </w:tr>
      <w:tr w:rsidR="00444478" w:rsidRPr="00444478" w14:paraId="3E1C3B3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912E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OLW*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B606C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OLW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2E5C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CF4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23526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E-OLW-PT</w:t>
            </w:r>
          </w:p>
        </w:tc>
      </w:tr>
      <w:tr w:rsidR="00444478" w:rsidRPr="00444478" w14:paraId="5AE98C6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9717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PALM*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E2E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PALM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4F35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728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3C5D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295CA36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BBB6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PALMC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55A5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PALMC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C62D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C47A3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PALM C</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0DC3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57CB00F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E7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PEDPOLE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E3D7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PEDPOLE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929B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32F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859D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E-UT-PSP-PT</w:t>
            </w:r>
          </w:p>
        </w:tc>
      </w:tr>
      <w:tr w:rsidR="00444478" w:rsidRPr="00444478" w14:paraId="7CBD23B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0F39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PILE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BE15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BRIDGE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2EA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F5BB1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16476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E-RD-BRIDGE-PT</w:t>
            </w:r>
          </w:p>
        </w:tc>
      </w:tr>
      <w:tr w:rsidR="00444478" w:rsidRPr="00444478" w14:paraId="1A3D831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0D8C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PINE*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969A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PINE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86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BFF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4A65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02ADD4F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DAC10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PINEC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2C01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PINEC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4E3AF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39DF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PINE C</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31484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4EF168E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F91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PIPE*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539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PIPE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E9A1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933C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21B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6038C3F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3719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PLNTR*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3A773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PLNTR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FD4BE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4E61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0BA15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E-PLNTR-PT</w:t>
            </w:r>
          </w:p>
        </w:tc>
      </w:tr>
      <w:tr w:rsidR="00444478" w:rsidRPr="00444478" w14:paraId="335A6AD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3D5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POOL*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C4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POOL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D06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2F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8B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3A2C1A5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C16EC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POOLEQ</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C3C83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POOLEQ</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E5724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5D49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C6B57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01D7E94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BC82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POST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AA2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POST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913F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09D4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F0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E-POST-PT</w:t>
            </w:r>
          </w:p>
        </w:tc>
      </w:tr>
      <w:tr w:rsidR="00444478" w:rsidRPr="00444478" w14:paraId="28AAC1D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E2C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PUMP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AB870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PUMP</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68149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EB117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0AD5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E-PUMP-PT</w:t>
            </w:r>
          </w:p>
        </w:tc>
      </w:tr>
      <w:tr w:rsidR="00444478" w:rsidRPr="00444478" w14:paraId="5DE3414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A35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PUNK*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3A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PUNK</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03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BB24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PUNK</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3F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177F9A2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4BB7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PUNKC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C5D5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PUNKC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AFF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613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PUNK CLUSTER</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38F0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25BCC51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99A7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PVCD*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67A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PVCD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674E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FF9B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PVC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BD0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47C9EFC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1B4A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PVCF*</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DC7E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F95C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561FE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11DF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524F0CD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098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PVCS*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5A1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PVCS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479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2B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PVC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F222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E-SAN-GR-PT</w:t>
            </w:r>
          </w:p>
        </w:tc>
      </w:tr>
      <w:tr w:rsidR="00444478" w:rsidRPr="00444478" w14:paraId="161AE5E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AD3F1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PWRBX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5965A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PWRBX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9CFEB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E4D7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22762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E-UT-ELEC-PT</w:t>
            </w:r>
          </w:p>
        </w:tc>
      </w:tr>
      <w:tr w:rsidR="00444478" w:rsidRPr="00444478" w14:paraId="408FD9D3"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353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924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6F5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FF6B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8793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E-RCWM-PT</w:t>
            </w:r>
          </w:p>
        </w:tc>
      </w:tr>
      <w:tr w:rsidR="00444478" w:rsidRPr="00444478" w14:paraId="6B7BD25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A4443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RCMH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D93C7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RCMH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F2205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D055E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CF2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E-RCWM-PT</w:t>
            </w:r>
          </w:p>
        </w:tc>
      </w:tr>
      <w:tr w:rsidR="00444478" w:rsidRPr="00444478" w14:paraId="53C28C1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0C64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3125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291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B9B6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RCP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5741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E-DR-PIPE-PT</w:t>
            </w:r>
          </w:p>
        </w:tc>
      </w:tr>
      <w:tr w:rsidR="00444478" w:rsidRPr="00444478" w14:paraId="444EC6F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86098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RCV</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2772F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RCV</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71D35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C626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B7FC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E-RCWM-PT</w:t>
            </w:r>
          </w:p>
        </w:tc>
      </w:tr>
      <w:tr w:rsidR="00444478" w:rsidRPr="00444478" w14:paraId="7C84219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3A5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RIPRAP*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134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RIPRAP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475F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D6EA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AB6D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E-RIPRAP-PT</w:t>
            </w:r>
          </w:p>
        </w:tc>
      </w:tr>
      <w:tr w:rsidR="00444478" w:rsidRPr="00444478" w14:paraId="309D289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09FB3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ROCK</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6768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ROCK</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2D9F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4F29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FB23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E-ROCK-PT</w:t>
            </w:r>
          </w:p>
        </w:tc>
      </w:tr>
      <w:tr w:rsidR="00444478" w:rsidRPr="00444478" w14:paraId="174EAC8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BE4C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ROW*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922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ROW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04C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28C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148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E-ROW-PT</w:t>
            </w:r>
          </w:p>
        </w:tc>
      </w:tr>
      <w:tr w:rsidR="00444478" w:rsidRPr="00444478" w14:paraId="39B3E34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3D7DA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0941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0FDA6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3B1B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AA4F5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E-RR-PT</w:t>
            </w:r>
          </w:p>
        </w:tc>
      </w:tr>
      <w:tr w:rsidR="00444478" w:rsidRPr="00444478" w14:paraId="58348A2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E6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RRGATE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9149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RRGATE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4A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E4D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EBA7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E-RR-PT</w:t>
            </w:r>
          </w:p>
        </w:tc>
      </w:tr>
      <w:tr w:rsidR="00444478" w:rsidRPr="00444478" w14:paraId="2833995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A3C31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S60D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81396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S60D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8406A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FED2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3A3C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33F3FFC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E7D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SBORE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75C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SBORE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9108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B34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7145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2FDCF68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976A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SCM*</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399E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SCM</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9429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02F6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C99EC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556177A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BA3B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SDCO*</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38B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SDCO</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2458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282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3604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417FC87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3754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SEPTIC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BCF2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SEPTIC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BE29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5A7B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3CFB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E-SAN-PT</w:t>
            </w:r>
          </w:p>
        </w:tc>
      </w:tr>
      <w:tr w:rsidR="00444478" w:rsidRPr="00444478" w14:paraId="67FFEDB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BE5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SGP*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42D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SGP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F31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4B6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4EC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E-SGP-PT</w:t>
            </w:r>
          </w:p>
        </w:tc>
      </w:tr>
      <w:tr w:rsidR="00444478" w:rsidRPr="00444478" w14:paraId="641AE19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507DD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F8AF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81AC2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B62F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4C31A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E-SPKL-PT</w:t>
            </w:r>
          </w:p>
        </w:tc>
      </w:tr>
      <w:tr w:rsidR="00444478" w:rsidRPr="00444478" w14:paraId="5825F86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E122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SHED*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803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BLDG</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FDAF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FB1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968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E-BLDG-PT</w:t>
            </w:r>
          </w:p>
        </w:tc>
      </w:tr>
      <w:tr w:rsidR="00444478" w:rsidRPr="00444478" w14:paraId="3991D02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B689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SHV</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CFE69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SHV</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CE062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CEAA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78BA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E-SPKL-PT</w:t>
            </w:r>
          </w:p>
        </w:tc>
      </w:tr>
      <w:tr w:rsidR="00444478" w:rsidRPr="00444478" w14:paraId="001D855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C6B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D6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SHW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AFC6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DAB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2C7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E-SHW-PT</w:t>
            </w:r>
          </w:p>
        </w:tc>
      </w:tr>
      <w:tr w:rsidR="00444478" w:rsidRPr="00444478" w14:paraId="3D820C3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904FD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SIGN*</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3B5A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SIGN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6CF2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9A025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58C4C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E-SIGN-PT</w:t>
            </w:r>
          </w:p>
        </w:tc>
      </w:tr>
      <w:tr w:rsidR="00444478" w:rsidRPr="00444478" w14:paraId="70F0E66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A7DF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SIP*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FD94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SIP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F637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A5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F19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0A288EE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C33D0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SIR*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0A1A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SIR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B5E6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5BA87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5B8C7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384384E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9C9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SKIMMER*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B20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SKIMMER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7FD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FE3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40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4B7DF15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4D96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SLAB*</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A5326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SLAB</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8CA8B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3126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A016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E-SLAB-PT</w:t>
            </w:r>
          </w:p>
        </w:tc>
      </w:tr>
      <w:tr w:rsidR="00444478" w:rsidRPr="00444478" w14:paraId="69F38F5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778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SLOT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984B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SLOT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E79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5BC3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39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3D10B1D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CF224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62A23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SLW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F5AFB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63890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8CA13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E-SLW-PT</w:t>
            </w:r>
          </w:p>
        </w:tc>
      </w:tr>
      <w:tr w:rsidR="00444478" w:rsidRPr="00444478" w14:paraId="48099CE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35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SNC*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C88F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SNC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E3D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B0B7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34F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095D419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5288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SND*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8192E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SND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EC533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408B5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2F65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5CFC98B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B301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SOC*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0356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SOC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D647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18D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5B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47CD774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7ABA9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SPCED*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55B34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SPCED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CADAD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3A71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23FDD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05245A8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6A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SPCSD*</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7C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SPCSD</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3BE1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68F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9CC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3E24453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B09F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SPIL*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E9B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SPIL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D2D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90E4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C693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E-DR-SPIL-PT</w:t>
            </w:r>
          </w:p>
        </w:tc>
      </w:tr>
      <w:tr w:rsidR="00444478" w:rsidRPr="00444478" w14:paraId="641E6CB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B32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523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SPK</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535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26E0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323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1CCDAFC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3D41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SPRUCE*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1544A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SPRUCE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8AF7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6F289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SPRUCE</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74041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0F4D0B4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D8C2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SRC*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6C81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SRC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702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A17B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5EC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2F91E36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B771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SSCO</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43E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SSCO</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50F0F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39710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B0E0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E-SAN-PT</w:t>
            </w:r>
          </w:p>
        </w:tc>
      </w:tr>
      <w:tr w:rsidR="00444478" w:rsidRPr="00444478" w14:paraId="51ACAB0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E4C8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SSMH*</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A838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SSMH</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58E0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608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FB55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E-SAN-GR-PT</w:t>
            </w:r>
          </w:p>
        </w:tc>
      </w:tr>
      <w:tr w:rsidR="00444478" w:rsidRPr="00444478" w14:paraId="01A7C4F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2A6F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SSVT</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C3A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SSVT</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713A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FA763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6EA4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E-SAN-GR-PT</w:t>
            </w:r>
          </w:p>
        </w:tc>
      </w:tr>
      <w:tr w:rsidR="00444478" w:rsidRPr="00444478" w14:paraId="59EDC61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60F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STAKE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D6A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STAKE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A21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F6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6162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7DCF155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D44E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STATUE</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D338B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STATUE</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32DC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2D0A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C40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E-MISC-PT</w:t>
            </w:r>
          </w:p>
        </w:tc>
      </w:tr>
      <w:tr w:rsidR="00444478" w:rsidRPr="00444478" w14:paraId="57A6138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C4F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STEP*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8F1E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STEP</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1C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38F2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7A29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77B6B70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4858F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STPBAR*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88FE2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STPBAR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AE78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0D2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5C0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E-STRIPE-PT</w:t>
            </w:r>
          </w:p>
        </w:tc>
      </w:tr>
      <w:tr w:rsidR="00444478" w:rsidRPr="00444478" w14:paraId="5FB55C4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812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STRUC*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F95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STRUC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868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90E6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AA7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5FE8403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A1262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SV</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412EF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SEWERV</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B26A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A5FAB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915EA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E-SAN-PT</w:t>
            </w:r>
          </w:p>
        </w:tc>
      </w:tr>
      <w:tr w:rsidR="00444478" w:rsidRPr="00444478" w14:paraId="333A8287"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591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C28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0F3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C25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52C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006DDAD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AE38C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50BE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67509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8AEA3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4775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4611558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0EED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FF8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B79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F52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F0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4677E76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0A899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4E0B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21C1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01E4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5520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36CF569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0C2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SWALE*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C050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SWALE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FD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374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CF0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E-SWALE-PT</w:t>
            </w:r>
          </w:p>
        </w:tc>
      </w:tr>
      <w:tr w:rsidR="00444478" w:rsidRPr="00444478" w14:paraId="30DE73B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39E8C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SWALL*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A4C35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SWALL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E5887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0094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5FD0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E-SWALL-PT</w:t>
            </w:r>
          </w:p>
        </w:tc>
      </w:tr>
      <w:tr w:rsidR="00444478" w:rsidRPr="00444478" w14:paraId="3A494F3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94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SWB*</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01A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SWB</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ADED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F93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660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68AA410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70088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SWF*</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041B4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SWF</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98474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2E3E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1EEE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E-SW-PT</w:t>
            </w:r>
          </w:p>
        </w:tc>
      </w:tr>
      <w:tr w:rsidR="00444478" w:rsidRPr="00444478" w14:paraId="60EFB20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263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SXCUT*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1190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SXCUT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9E8B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1F07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348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78CC612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D7CD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SYC*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FA930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SYC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E74E5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B5D89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43096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E-MON-SET-PT</w:t>
            </w:r>
          </w:p>
        </w:tc>
      </w:tr>
      <w:tr w:rsidR="00444478" w:rsidRPr="00444478" w14:paraId="0BE7C9F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99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TB*</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2D6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TB</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A429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946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3F2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E-TB-PT</w:t>
            </w:r>
          </w:p>
        </w:tc>
      </w:tr>
      <w:tr w:rsidR="00444478" w:rsidRPr="00444478" w14:paraId="4EE3AB2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3CA1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TGT*</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1332D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TGT</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9335A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7F358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35ED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E-CTRL-PT</w:t>
            </w:r>
          </w:p>
        </w:tc>
      </w:tr>
      <w:tr w:rsidR="00444478" w:rsidRPr="00444478" w14:paraId="0CB128E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9A9A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THROAT*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D7F5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THROAT</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53F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4092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7E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54065611"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7B5EB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TRBX*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EC834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TRBX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75A9A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FABB4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F012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E-TRAFCTL-PT</w:t>
            </w:r>
          </w:p>
        </w:tc>
      </w:tr>
      <w:tr w:rsidR="00444478" w:rsidRPr="00444478" w14:paraId="2EBB455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0A5E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8DBE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89F4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364B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TREE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CDA3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3489C4D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61107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TREEC</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C2C0C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TREEC</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6BBB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Description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13C28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 CLUSTER</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1A0DA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2722438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210E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283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TREEL</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4ABB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B5E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TREE LINE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F91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E-TREE-PT</w:t>
            </w:r>
          </w:p>
        </w:tc>
      </w:tr>
      <w:tr w:rsidR="00444478" w:rsidRPr="00444478" w14:paraId="1CD5D1D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853F7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TRP</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DFFB7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TRP</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BED22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911EC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566E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E-TRAF-PL-PT</w:t>
            </w:r>
          </w:p>
        </w:tc>
      </w:tr>
      <w:tr w:rsidR="00444478" w:rsidRPr="00444478" w14:paraId="1316F430"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0D57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TRPBX</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A095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TRPBX</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49FD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53AD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F69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E-TRAFCTL-PT</w:t>
            </w:r>
          </w:p>
        </w:tc>
      </w:tr>
      <w:tr w:rsidR="00444478" w:rsidRPr="00444478" w14:paraId="3A53FDD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A2881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lastRenderedPageBreak/>
              <w:t>TS*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4BAC1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TS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1641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A25D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B9649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E-TS-PT</w:t>
            </w:r>
          </w:p>
        </w:tc>
      </w:tr>
      <w:tr w:rsidR="00444478" w:rsidRPr="00444478" w14:paraId="0D9DE92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F1CC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F735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2F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202A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A38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E-UT-COMM-PT</w:t>
            </w:r>
          </w:p>
        </w:tc>
      </w:tr>
      <w:tr w:rsidR="00444478" w:rsidRPr="00444478" w14:paraId="7D64959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067F5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UDBOX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F33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UDBOX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83E09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4D0BB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7C1D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3986917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DA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6C1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A6C1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8F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330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E-UT-ELEC-PT</w:t>
            </w:r>
          </w:p>
        </w:tc>
      </w:tr>
      <w:tr w:rsidR="00444478" w:rsidRPr="00444478" w14:paraId="7F37D8D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881DE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UF*</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F041A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UF</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1334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C7746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C888E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E-SAN-FM-PT</w:t>
            </w:r>
          </w:p>
        </w:tc>
      </w:tr>
      <w:tr w:rsidR="00444478" w:rsidRPr="00444478" w14:paraId="192B7BB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64CF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UG*</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303E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UG</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AB2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8622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CD1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E-UT-GAS-PT</w:t>
            </w:r>
          </w:p>
        </w:tc>
      </w:tr>
      <w:tr w:rsidR="00444478" w:rsidRPr="00444478" w14:paraId="5DA76DD9"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3625C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UO*</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54E8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UO</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73538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57C96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5E46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E-UT-HOTOIL-PT</w:t>
            </w:r>
          </w:p>
        </w:tc>
      </w:tr>
      <w:tr w:rsidR="00444478" w:rsidRPr="00444478" w14:paraId="2F8C5A1C"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0D6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UP</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4EDA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PPOLE</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F33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4CC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AF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E-UT-UP-PT</w:t>
            </w:r>
          </w:p>
        </w:tc>
      </w:tr>
      <w:tr w:rsidR="00444478" w:rsidRPr="00444478" w14:paraId="479D414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69A4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UQ*</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5763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UQ</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F4F8F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00058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E0F82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E-UT-UNK-PT</w:t>
            </w:r>
          </w:p>
        </w:tc>
      </w:tr>
      <w:tr w:rsidR="00444478" w:rsidRPr="00444478" w14:paraId="51583BA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B2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6044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DEA7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96BB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62F1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E-RCWM-PT</w:t>
            </w:r>
          </w:p>
        </w:tc>
      </w:tr>
      <w:tr w:rsidR="00444478" w:rsidRPr="00444478" w14:paraId="4B7B5B36"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F52A0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5AC09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9A229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2EB3C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B2E15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E-SAN-GR-PT</w:t>
            </w:r>
          </w:p>
        </w:tc>
      </w:tr>
      <w:tr w:rsidR="00444478" w:rsidRPr="00444478" w14:paraId="7196C4A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6FE9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UW*</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17D6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UW</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4F27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6D0D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B8F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0F16125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035FC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7F6EE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UX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CF551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FF0D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C5D8A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E-UT-TRAFCTL-PT</w:t>
            </w:r>
          </w:p>
        </w:tc>
      </w:tr>
      <w:tr w:rsidR="00444478" w:rsidRPr="00444478" w14:paraId="6961CBF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A042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V-CALC</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ED5C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V-CALC</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C7D0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441F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2855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E-V-CALC-PT</w:t>
            </w:r>
          </w:p>
        </w:tc>
      </w:tr>
      <w:tr w:rsidR="00444478" w:rsidRPr="00444478" w14:paraId="7DCF43D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BBF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VCPD*</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4948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VCPD</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7A972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063D8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VCP Inv</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73A6B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03B3D24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AA5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VCPS*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64CA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VCPS</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8B76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1D97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$1" VCP Inv</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18B2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E-SAN-GR-PT</w:t>
            </w:r>
          </w:p>
        </w:tc>
      </w:tr>
      <w:tr w:rsidR="00444478" w:rsidRPr="00444478" w14:paraId="47D2AE35"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978ED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WALL*</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50ABA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WALL</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5C05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40BCE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9C72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E-WALL-PT</w:t>
            </w:r>
          </w:p>
        </w:tc>
      </w:tr>
      <w:tr w:rsidR="00444478" w:rsidRPr="00444478" w14:paraId="4203354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201D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WATER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D861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WATER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E43A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231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44F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E-DR-PT</w:t>
            </w:r>
          </w:p>
        </w:tc>
      </w:tr>
      <w:tr w:rsidR="00444478" w:rsidRPr="00444478" w14:paraId="314FF0FE"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20252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WDF*</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3D6D9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FEN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A2AE8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0D1A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B0FFB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E-FENCE-PT</w:t>
            </w:r>
          </w:p>
        </w:tc>
      </w:tr>
      <w:tr w:rsidR="00444478" w:rsidRPr="00444478" w14:paraId="0BF79088"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195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WEIR*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2DD8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WEIR</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853B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14424"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FE1D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E-WEIR-PT</w:t>
            </w:r>
          </w:p>
        </w:tc>
      </w:tr>
      <w:tr w:rsidR="00444478" w:rsidRPr="00444478" w14:paraId="7AA6071A"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70775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WETLN*</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9E23F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WETLN</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D65D6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CAD5F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7F6DD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E-WETLAND-PT</w:t>
            </w:r>
          </w:p>
        </w:tc>
      </w:tr>
      <w:tr w:rsidR="00444478" w:rsidRPr="00444478" w14:paraId="1559B224"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B7897"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WM</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145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WM</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F457E"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9BE3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8D8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29B191F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3BBB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WSFTNR</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15FF0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WSFTNR</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E5805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7875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0B80C"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4D43A0CD"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1A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WV</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5CE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WV</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EAA05"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&lt;none&gt;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450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DF4C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E-WM-PT</w:t>
            </w:r>
          </w:p>
        </w:tc>
      </w:tr>
      <w:tr w:rsidR="00444478" w:rsidRPr="00444478" w14:paraId="68981222"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7CA8A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XGPS*</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5EA96A"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GPS</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9641CB"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Point Number Only</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66CD0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38B68"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E-MON-GPS-PT</w:t>
            </w:r>
          </w:p>
        </w:tc>
      </w:tr>
      <w:tr w:rsidR="00444478" w:rsidRPr="00444478" w14:paraId="421E22EB"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9E2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XWALK*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5AE3"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XWALK</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A9CD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EDC8F"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04399"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E-TRAFCTL-PT</w:t>
            </w:r>
          </w:p>
        </w:tc>
      </w:tr>
      <w:tr w:rsidR="00444478" w:rsidRPr="00444478" w14:paraId="5074CA0F" w14:textId="77777777" w:rsidTr="00444478">
        <w:trPr>
          <w:trHeight w:val="300"/>
        </w:trPr>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E5F26"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XXX*</w:t>
            </w:r>
          </w:p>
        </w:tc>
        <w:tc>
          <w:tcPr>
            <w:tcW w:w="11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04FD1D"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XXX</w:t>
            </w:r>
          </w:p>
        </w:tc>
        <w:tc>
          <w:tcPr>
            <w:tcW w:w="25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6EFFE1"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&lt;default&gt;</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5B1302"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w:t>
            </w:r>
          </w:p>
        </w:tc>
        <w:tc>
          <w:tcPr>
            <w:tcW w:w="16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51D60" w14:textId="77777777" w:rsidR="00444478" w:rsidRPr="00444478" w:rsidRDefault="00444478" w:rsidP="00444478">
            <w:pPr>
              <w:widowControl/>
              <w:jc w:val="center"/>
              <w:rPr>
                <w:rFonts w:ascii="Aptos Narrow" w:eastAsia="Times New Roman" w:hAnsi="Aptos Narrow" w:cs="Times New Roman"/>
                <w:color w:val="000000"/>
              </w:rPr>
            </w:pPr>
            <w:r w:rsidRPr="00444478">
              <w:rPr>
                <w:rFonts w:ascii="Aptos Narrow" w:eastAsia="Times New Roman" w:hAnsi="Aptos Narrow" w:cs="Times New Roman"/>
                <w:color w:val="000000"/>
              </w:rPr>
              <w:t>E-CTRLCHK-PT</w:t>
            </w:r>
          </w:p>
        </w:tc>
      </w:tr>
    </w:tbl>
    <w:p w14:paraId="43000599" w14:textId="77777777" w:rsidR="00360696" w:rsidRDefault="00360696" w:rsidP="00360696">
      <w:pPr>
        <w:pStyle w:val="BodyText"/>
      </w:pPr>
    </w:p>
    <w:p w14:paraId="189474A1" w14:textId="77777777" w:rsidR="00360696" w:rsidRDefault="00360696" w:rsidP="00360696">
      <w:pPr>
        <w:pStyle w:val="BodyText"/>
      </w:pPr>
    </w:p>
    <w:p w14:paraId="15808422" w14:textId="77777777" w:rsidR="00360696" w:rsidRDefault="00360696" w:rsidP="00360696">
      <w:pPr>
        <w:pStyle w:val="BodyText"/>
      </w:pPr>
    </w:p>
    <w:p w14:paraId="3A491319" w14:textId="0205043F" w:rsidR="00F91E4D" w:rsidRDefault="00F57DD1" w:rsidP="00360696">
      <w:pPr>
        <w:pStyle w:val="Heading2"/>
        <w:ind w:left="180"/>
        <w:rPr>
          <w:b w:val="0"/>
          <w:bCs w:val="0"/>
        </w:rPr>
      </w:pPr>
      <w:bookmarkStart w:id="144" w:name="_Toc97203213"/>
      <w:r>
        <w:rPr>
          <w:spacing w:val="-1"/>
        </w:rPr>
        <w:t>Figure</w:t>
      </w:r>
      <w:r>
        <w:rPr>
          <w:spacing w:val="-12"/>
        </w:rPr>
        <w:t xml:space="preserve"> </w:t>
      </w:r>
      <w:r>
        <w:rPr>
          <w:spacing w:val="-1"/>
        </w:rPr>
        <w:t>Prefix</w:t>
      </w:r>
      <w:r>
        <w:rPr>
          <w:spacing w:val="-10"/>
        </w:rPr>
        <w:t xml:space="preserve"> </w:t>
      </w:r>
      <w:r>
        <w:rPr>
          <w:spacing w:val="-1"/>
        </w:rPr>
        <w:t>Database</w:t>
      </w:r>
      <w:bookmarkEnd w:id="144"/>
    </w:p>
    <w:p w14:paraId="206E6F97" w14:textId="77777777" w:rsidR="00F91E4D" w:rsidRDefault="00F57DD1">
      <w:pPr>
        <w:pStyle w:val="BodyText"/>
        <w:spacing w:before="198" w:line="242" w:lineRule="auto"/>
        <w:ind w:left="220" w:right="220"/>
      </w:pPr>
      <w:r>
        <w:rPr>
          <w:spacing w:val="-1"/>
        </w:rPr>
        <w:t>Included with the</w:t>
      </w:r>
      <w:r>
        <w:rPr>
          <w:spacing w:val="-2"/>
        </w:rPr>
        <w:t xml:space="preserve"> </w:t>
      </w:r>
      <w:r>
        <w:t>PC</w:t>
      </w:r>
      <w:r>
        <w:rPr>
          <w:spacing w:val="-2"/>
        </w:rPr>
        <w:t xml:space="preserve"> </w:t>
      </w:r>
      <w:r>
        <w:rPr>
          <w:spacing w:val="-1"/>
        </w:rPr>
        <w:t>Kit</w:t>
      </w:r>
      <w:r>
        <w:rPr>
          <w:spacing w:val="-2"/>
        </w:rPr>
        <w:t xml:space="preserve"> </w:t>
      </w:r>
      <w:r>
        <w:rPr>
          <w:spacing w:val="-1"/>
        </w:rPr>
        <w:t>is</w:t>
      </w:r>
      <w:r>
        <w:rPr>
          <w:spacing w:val="-2"/>
        </w:rPr>
        <w:t xml:space="preserve"> </w:t>
      </w:r>
      <w:r>
        <w:t xml:space="preserve">a </w:t>
      </w:r>
      <w:r>
        <w:rPr>
          <w:spacing w:val="-1"/>
        </w:rPr>
        <w:t>figure</w:t>
      </w:r>
      <w:r>
        <w:rPr>
          <w:spacing w:val="1"/>
        </w:rPr>
        <w:t xml:space="preserve"> </w:t>
      </w:r>
      <w:r>
        <w:rPr>
          <w:spacing w:val="-1"/>
        </w:rPr>
        <w:t>prefix database</w:t>
      </w:r>
      <w:r>
        <w:rPr>
          <w:spacing w:val="-2"/>
        </w:rPr>
        <w:t xml:space="preserve"> </w:t>
      </w:r>
      <w:r>
        <w:rPr>
          <w:spacing w:val="-1"/>
        </w:rPr>
        <w:t>that</w:t>
      </w:r>
      <w:r>
        <w:rPr>
          <w:spacing w:val="1"/>
        </w:rPr>
        <w:t xml:space="preserve"> </w:t>
      </w:r>
      <w:r>
        <w:rPr>
          <w:spacing w:val="-1"/>
        </w:rPr>
        <w:t>should be</w:t>
      </w:r>
      <w:r>
        <w:rPr>
          <w:spacing w:val="-2"/>
        </w:rPr>
        <w:t xml:space="preserve"> </w:t>
      </w:r>
      <w:r>
        <w:rPr>
          <w:spacing w:val="-1"/>
        </w:rPr>
        <w:t>used</w:t>
      </w:r>
      <w:r>
        <w:rPr>
          <w:spacing w:val="-3"/>
        </w:rPr>
        <w:t xml:space="preserve"> </w:t>
      </w:r>
      <w:r>
        <w:rPr>
          <w:spacing w:val="-1"/>
        </w:rPr>
        <w:t>when importing data</w:t>
      </w:r>
      <w:r>
        <w:rPr>
          <w:spacing w:val="-2"/>
        </w:rPr>
        <w:t xml:space="preserve"> </w:t>
      </w:r>
      <w:r>
        <w:t>to</w:t>
      </w:r>
      <w:r>
        <w:rPr>
          <w:spacing w:val="-1"/>
        </w:rPr>
        <w:t xml:space="preserve"> ensure</w:t>
      </w:r>
      <w:r>
        <w:rPr>
          <w:spacing w:val="77"/>
        </w:rPr>
        <w:t xml:space="preserve"> </w:t>
      </w:r>
      <w:r>
        <w:rPr>
          <w:spacing w:val="-1"/>
        </w:rPr>
        <w:t>the</w:t>
      </w:r>
      <w:r>
        <w:rPr>
          <w:spacing w:val="1"/>
        </w:rPr>
        <w:t xml:space="preserve"> </w:t>
      </w:r>
      <w:r>
        <w:rPr>
          <w:spacing w:val="-1"/>
        </w:rPr>
        <w:t>linework</w:t>
      </w:r>
      <w:r>
        <w:rPr>
          <w:spacing w:val="-2"/>
        </w:rPr>
        <w:t xml:space="preserve"> </w:t>
      </w:r>
      <w:r>
        <w:rPr>
          <w:spacing w:val="-1"/>
        </w:rPr>
        <w:t>is</w:t>
      </w:r>
      <w:r>
        <w:t xml:space="preserve"> </w:t>
      </w:r>
      <w:r>
        <w:rPr>
          <w:spacing w:val="-1"/>
        </w:rPr>
        <w:t>inserted</w:t>
      </w:r>
      <w:r>
        <w:rPr>
          <w:spacing w:val="-3"/>
        </w:rPr>
        <w:t xml:space="preserve"> </w:t>
      </w:r>
      <w:r>
        <w:t>on</w:t>
      </w:r>
      <w:r>
        <w:rPr>
          <w:spacing w:val="-3"/>
        </w:rPr>
        <w:t xml:space="preserve"> </w:t>
      </w:r>
      <w:r>
        <w:rPr>
          <w:spacing w:val="-1"/>
        </w:rPr>
        <w:t>the</w:t>
      </w:r>
      <w:r>
        <w:rPr>
          <w:spacing w:val="1"/>
        </w:rPr>
        <w:t xml:space="preserve"> </w:t>
      </w:r>
      <w:r>
        <w:rPr>
          <w:spacing w:val="-1"/>
        </w:rPr>
        <w:t>appropriate</w:t>
      </w:r>
      <w:r>
        <w:rPr>
          <w:spacing w:val="1"/>
        </w:rPr>
        <w:t xml:space="preserve"> </w:t>
      </w:r>
      <w:r>
        <w:rPr>
          <w:spacing w:val="-1"/>
        </w:rPr>
        <w:t>layer</w:t>
      </w:r>
      <w:r>
        <w:t xml:space="preserve"> </w:t>
      </w:r>
      <w:r>
        <w:rPr>
          <w:spacing w:val="-2"/>
        </w:rPr>
        <w:t>as</w:t>
      </w:r>
      <w:r>
        <w:t xml:space="preserve"> </w:t>
      </w:r>
      <w:r>
        <w:rPr>
          <w:spacing w:val="-1"/>
        </w:rPr>
        <w:t>well</w:t>
      </w:r>
      <w:r>
        <w:t xml:space="preserve"> </w:t>
      </w:r>
      <w:r>
        <w:rPr>
          <w:spacing w:val="-1"/>
        </w:rPr>
        <w:t>as</w:t>
      </w:r>
      <w:r>
        <w:t xml:space="preserve"> </w:t>
      </w:r>
      <w:r>
        <w:rPr>
          <w:spacing w:val="-1"/>
        </w:rPr>
        <w:t>tagged as</w:t>
      </w:r>
      <w:r>
        <w:t xml:space="preserve"> a</w:t>
      </w:r>
      <w:r>
        <w:rPr>
          <w:spacing w:val="-2"/>
        </w:rPr>
        <w:t xml:space="preserve"> </w:t>
      </w:r>
      <w:r>
        <w:rPr>
          <w:spacing w:val="-1"/>
        </w:rPr>
        <w:t>breakline.</w:t>
      </w:r>
    </w:p>
    <w:p w14:paraId="47BBAE99" w14:textId="77777777" w:rsidR="00F91E4D" w:rsidRDefault="00F57DD1">
      <w:pPr>
        <w:pStyle w:val="BodyText"/>
        <w:spacing w:before="197"/>
        <w:ind w:left="220"/>
      </w:pPr>
      <w:r>
        <w:rPr>
          <w:spacing w:val="-1"/>
        </w:rPr>
        <w:t>Figure</w:t>
      </w:r>
      <w:r>
        <w:rPr>
          <w:spacing w:val="1"/>
        </w:rPr>
        <w:t xml:space="preserve"> </w:t>
      </w:r>
      <w:r>
        <w:rPr>
          <w:spacing w:val="-1"/>
        </w:rPr>
        <w:t>Prefix</w:t>
      </w:r>
      <w:r>
        <w:rPr>
          <w:spacing w:val="1"/>
        </w:rPr>
        <w:t xml:space="preserve"> </w:t>
      </w:r>
      <w:r>
        <w:rPr>
          <w:spacing w:val="-1"/>
        </w:rPr>
        <w:t>Database:</w:t>
      </w:r>
      <w:r>
        <w:rPr>
          <w:spacing w:val="48"/>
        </w:rPr>
        <w:t xml:space="preserve"> </w:t>
      </w:r>
      <w:r>
        <w:rPr>
          <w:spacing w:val="-1"/>
        </w:rPr>
        <w:t>Pinellas</w:t>
      </w:r>
      <w:r>
        <w:t xml:space="preserve"> </w:t>
      </w:r>
      <w:r>
        <w:rPr>
          <w:spacing w:val="-1"/>
        </w:rPr>
        <w:t>County</w:t>
      </w:r>
    </w:p>
    <w:p w14:paraId="06260D03" w14:textId="77777777" w:rsidR="00F91E4D" w:rsidRDefault="00F91E4D">
      <w:pPr>
        <w:spacing w:before="2"/>
        <w:rPr>
          <w:rFonts w:ascii="Calibri" w:eastAsia="Calibri" w:hAnsi="Calibri" w:cs="Calibri"/>
          <w:sz w:val="17"/>
          <w:szCs w:val="17"/>
        </w:rPr>
      </w:pPr>
    </w:p>
    <w:tbl>
      <w:tblPr>
        <w:tblW w:w="4926" w:type="dxa"/>
        <w:tblLook w:val="04A0" w:firstRow="1" w:lastRow="0" w:firstColumn="1" w:lastColumn="0" w:noHBand="0" w:noVBand="1"/>
      </w:tblPr>
      <w:tblGrid>
        <w:gridCol w:w="1051"/>
        <w:gridCol w:w="1200"/>
        <w:gridCol w:w="1286"/>
        <w:gridCol w:w="1480"/>
      </w:tblGrid>
      <w:tr w:rsidR="00EE7534" w:rsidRPr="00EE7534" w14:paraId="6EB8EDE4" w14:textId="77777777" w:rsidTr="00EE7534">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48015C9" w14:textId="77777777" w:rsidR="00EE7534" w:rsidRPr="00EE7534" w:rsidRDefault="00EE7534" w:rsidP="00EE7534">
            <w:pPr>
              <w:widowControl/>
              <w:rPr>
                <w:rFonts w:ascii="Aptos Narrow" w:eastAsia="Times New Roman" w:hAnsi="Aptos Narrow" w:cs="Times New Roman"/>
                <w:b/>
                <w:bCs/>
                <w:color w:val="000000"/>
              </w:rPr>
            </w:pPr>
            <w:bookmarkStart w:id="145" w:name="Linework_Codesets"/>
            <w:bookmarkStart w:id="146" w:name="_bookmark59"/>
            <w:bookmarkStart w:id="147" w:name="RANGE!A1"/>
            <w:bookmarkStart w:id="148" w:name="_Toc97203214"/>
            <w:bookmarkEnd w:id="145"/>
            <w:bookmarkEnd w:id="146"/>
            <w:r w:rsidRPr="00EE7534">
              <w:rPr>
                <w:rFonts w:ascii="Aptos Narrow" w:eastAsia="Times New Roman" w:hAnsi="Aptos Narrow" w:cs="Times New Roman"/>
                <w:b/>
                <w:bCs/>
                <w:color w:val="000000"/>
              </w:rPr>
              <w:t>Name</w:t>
            </w:r>
            <w:bookmarkEnd w:id="147"/>
          </w:p>
        </w:tc>
        <w:tc>
          <w:tcPr>
            <w:tcW w:w="12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0D09451" w14:textId="77777777" w:rsidR="00EE7534" w:rsidRPr="00EE7534" w:rsidRDefault="00EE7534" w:rsidP="00EE7534">
            <w:pPr>
              <w:widowControl/>
              <w:rPr>
                <w:rFonts w:ascii="Aptos Narrow" w:eastAsia="Times New Roman" w:hAnsi="Aptos Narrow" w:cs="Times New Roman"/>
                <w:b/>
                <w:bCs/>
                <w:color w:val="000000"/>
              </w:rPr>
            </w:pPr>
            <w:r w:rsidRPr="00EE7534">
              <w:rPr>
                <w:rFonts w:ascii="Aptos Narrow" w:eastAsia="Times New Roman" w:hAnsi="Aptos Narrow" w:cs="Times New Roman"/>
                <w:b/>
                <w:bCs/>
                <w:color w:val="000000"/>
              </w:rPr>
              <w:t>Breakline</w:t>
            </w:r>
          </w:p>
        </w:tc>
        <w:tc>
          <w:tcPr>
            <w:tcW w:w="128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CD6A82A" w14:textId="77777777" w:rsidR="00EE7534" w:rsidRPr="00EE7534" w:rsidRDefault="00EE7534" w:rsidP="00EE7534">
            <w:pPr>
              <w:widowControl/>
              <w:rPr>
                <w:rFonts w:ascii="Aptos Narrow" w:eastAsia="Times New Roman" w:hAnsi="Aptos Narrow" w:cs="Times New Roman"/>
                <w:b/>
                <w:bCs/>
                <w:color w:val="000000"/>
              </w:rPr>
            </w:pPr>
            <w:r w:rsidRPr="00EE7534">
              <w:rPr>
                <w:rFonts w:ascii="Aptos Narrow" w:eastAsia="Times New Roman" w:hAnsi="Aptos Narrow" w:cs="Times New Roman"/>
                <w:b/>
                <w:bCs/>
                <w:color w:val="000000"/>
              </w:rPr>
              <w:t>Layer</w:t>
            </w:r>
          </w:p>
        </w:tc>
        <w:tc>
          <w:tcPr>
            <w:tcW w:w="14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1FE2AB3" w14:textId="77777777" w:rsidR="00EE7534" w:rsidRPr="00EE7534" w:rsidRDefault="00EE7534" w:rsidP="00EE7534">
            <w:pPr>
              <w:widowControl/>
              <w:rPr>
                <w:rFonts w:ascii="Aptos Narrow" w:eastAsia="Times New Roman" w:hAnsi="Aptos Narrow" w:cs="Times New Roman"/>
                <w:b/>
                <w:bCs/>
                <w:color w:val="000000"/>
              </w:rPr>
            </w:pPr>
            <w:r w:rsidRPr="00EE7534">
              <w:rPr>
                <w:rFonts w:ascii="Aptos Narrow" w:eastAsia="Times New Roman" w:hAnsi="Aptos Narrow" w:cs="Times New Roman"/>
                <w:b/>
                <w:bCs/>
                <w:color w:val="000000"/>
              </w:rPr>
              <w:t>Style</w:t>
            </w:r>
          </w:p>
        </w:tc>
      </w:tr>
      <w:tr w:rsidR="00EE7534" w:rsidRPr="00EE7534" w14:paraId="3CFB0AF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8B2E0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ASPHPAT</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1709EA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84232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461E0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ASPHPAT</w:t>
            </w:r>
          </w:p>
        </w:tc>
      </w:tr>
      <w:tr w:rsidR="00EE7534" w:rsidRPr="00EE7534" w14:paraId="71CE3E7A"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DFD14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BARRICA</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CC28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6F62D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E-TRAFCTL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2F11E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BARRICA</w:t>
            </w:r>
          </w:p>
        </w:tc>
      </w:tr>
      <w:tr w:rsidR="00EE7534" w:rsidRPr="00EE7534" w14:paraId="328E858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3FC8A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lastRenderedPageBreak/>
              <w:t>BDWLK</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02868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DEF3E7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E-BDWLK</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3CEE4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BDWLK</w:t>
            </w:r>
          </w:p>
        </w:tc>
      </w:tr>
      <w:tr w:rsidR="00EE7534" w:rsidRPr="00EE7534" w14:paraId="52D0E36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A503E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BENCH</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9289E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C25C5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E-MISC</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5CFFD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BENCH</w:t>
            </w:r>
          </w:p>
        </w:tc>
      </w:tr>
      <w:tr w:rsidR="00EE7534" w:rsidRPr="00EE7534" w14:paraId="33A1465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B1CF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BENT</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A72217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7B96E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E-RD-BRIDGE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B58AAE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BRIDGE</w:t>
            </w:r>
          </w:p>
        </w:tc>
      </w:tr>
      <w:tr w:rsidR="00EE7534" w:rsidRPr="00EE7534" w14:paraId="1700CDE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14836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BERM</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029DD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6D8E7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FEDA1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BERM</w:t>
            </w:r>
          </w:p>
        </w:tc>
      </w:tr>
      <w:tr w:rsidR="00EE7534" w:rsidRPr="00EE7534" w14:paraId="46798A9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E7662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BKL</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46436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E94957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E-BKL</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36E84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BKL</w:t>
            </w:r>
          </w:p>
        </w:tc>
      </w:tr>
      <w:tr w:rsidR="00EE7534" w:rsidRPr="00EE7534" w14:paraId="2490F1B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C68F6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BLDG</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79613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C7F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E-BLDG</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BE72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BLDG</w:t>
            </w:r>
          </w:p>
        </w:tc>
      </w:tr>
      <w:tr w:rsidR="00EE7534" w:rsidRPr="00EE7534" w14:paraId="6494B60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7957B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BOC</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AFDA0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4C3A6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E-RD-BC</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693EA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BC</w:t>
            </w:r>
          </w:p>
        </w:tc>
      </w:tr>
      <w:tr w:rsidR="00EE7534" w:rsidRPr="00EE7534" w14:paraId="5C95D6B0"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18EB7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BOH</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0DE66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4DFEA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E-BLDG-OH</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2E12D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BOH</w:t>
            </w:r>
          </w:p>
        </w:tc>
      </w:tr>
      <w:tr w:rsidR="00EE7534" w:rsidRPr="00EE7534" w14:paraId="0A525C9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59FF3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BRIDGE</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9FF22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19F66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E-RD-BRIDGE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0D6E6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BRIDGE</w:t>
            </w:r>
          </w:p>
        </w:tc>
      </w:tr>
      <w:tr w:rsidR="00EE7534" w:rsidRPr="00EE7534" w14:paraId="3D27F04A"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B6B7A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BRUSH</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AFDD8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D3554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E-TREE-VEG</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7C0DB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BRUSH</w:t>
            </w:r>
          </w:p>
        </w:tc>
      </w:tr>
      <w:tr w:rsidR="00EE7534" w:rsidRPr="00EE7534" w14:paraId="7E5B0F0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3A1E8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BUMPER</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B2CEA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ADD44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E-MISC</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B6515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BUMPER</w:t>
            </w:r>
          </w:p>
        </w:tc>
      </w:tr>
      <w:tr w:rsidR="00EE7534" w:rsidRPr="00EE7534" w14:paraId="25074D6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5C87F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BWF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D9C5E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8A3CB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46D28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0965DF0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43213E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CLF</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3285C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43A6C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61AE3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423378D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2A085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CLRR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8E50D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C0F9A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E-CL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6BE6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CL</w:t>
            </w:r>
          </w:p>
        </w:tc>
      </w:tr>
      <w:tr w:rsidR="00EE7534" w:rsidRPr="00EE7534" w14:paraId="6B9FDA2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AFC0D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COL</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7130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F1386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E-COLUMN</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0E7B5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COL</w:t>
            </w:r>
          </w:p>
        </w:tc>
      </w:tr>
      <w:tr w:rsidR="00EE7534" w:rsidRPr="00EE7534" w14:paraId="5FB2D33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81FB6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CONC</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6F02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877EC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E-SLAB</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1863A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SLAB</w:t>
            </w:r>
          </w:p>
        </w:tc>
      </w:tr>
      <w:tr w:rsidR="00EE7534" w:rsidRPr="00EE7534" w14:paraId="09C1FF6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A5D692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CPORT</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C98C3C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B9BA0B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E-BLDG</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71EDF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CPORT</w:t>
            </w:r>
          </w:p>
        </w:tc>
      </w:tr>
      <w:tr w:rsidR="00EE7534" w:rsidRPr="00EE7534" w14:paraId="1BE6119B"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6F1B5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95A3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868FA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E-CL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42B35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CL</w:t>
            </w:r>
          </w:p>
        </w:tc>
      </w:tr>
      <w:tr w:rsidR="00EE7534" w:rsidRPr="00EE7534" w14:paraId="1DC25D4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3E1F5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DAM</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45BAC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1C350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E-DAM</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92AE5E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DAM</w:t>
            </w:r>
          </w:p>
        </w:tc>
      </w:tr>
      <w:tr w:rsidR="00EE7534" w:rsidRPr="00EE7534" w14:paraId="0A1B79D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24E6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DECK</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05BF4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889B3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E-DECK</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B6F6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DECK</w:t>
            </w:r>
          </w:p>
        </w:tc>
      </w:tr>
      <w:tr w:rsidR="00EE7534" w:rsidRPr="00EE7534" w14:paraId="05DF8B3A"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1D47A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DOCK</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D52ADC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E0A80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E-DOCK</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9A98A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DOCK</w:t>
            </w:r>
          </w:p>
        </w:tc>
      </w:tr>
      <w:tr w:rsidR="00EE7534" w:rsidRPr="00EE7534" w14:paraId="48D61EF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ECDEE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DP</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300B8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37EC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E-DR-DPVMT</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7BA0D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DP</w:t>
            </w:r>
          </w:p>
        </w:tc>
      </w:tr>
      <w:tr w:rsidR="00EE7534" w:rsidRPr="00EE7534" w14:paraId="6FC1CAB6"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6FA34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DWA</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D8C78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6C020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969AE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6420D04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8AA1C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DWB</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6E0EB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3742D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C338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3C7CD32C"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E3FE4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DWC</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9FB22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8173E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475B0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2D53B3CC"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BE037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DWD</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7ED2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2EEB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3C45F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574C185C"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25680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DWG</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13F8D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3DD0A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7994B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5ECAA5C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4F6B5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DWM</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D6EF3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A399F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56B78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4B2DA98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47B6C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DWS</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3C2CE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92E1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E4877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DRIVE</w:t>
            </w:r>
          </w:p>
        </w:tc>
      </w:tr>
      <w:tr w:rsidR="00EE7534" w:rsidRPr="00EE7534" w14:paraId="154AAD5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CD2C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EPA</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BF852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4B12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EC88D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09A645C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E8F1D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EPB</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93B6E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DB98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763A4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064DF40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CECB0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EPC</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5014D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DB1D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DC3E4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2873989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984A7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6ED7A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551DA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5E872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44CECD3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B1C63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ERG</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0F669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DF3A2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C76DD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5DEA421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CA3A2A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lastRenderedPageBreak/>
              <w:t>ERM</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A3BB2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50BDB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8BAFF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25ECA40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F732E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ERSH</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68454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3740C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E-RD-EP</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BE3B1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EDGE OF PAVE</w:t>
            </w:r>
          </w:p>
        </w:tc>
      </w:tr>
      <w:tr w:rsidR="00EE7534" w:rsidRPr="00EE7534" w14:paraId="40F7A531"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5CE0B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253C8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F8FA01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3FCB6A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673C2E0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892D2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952D2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F1BC7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E-DR-FLOW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D8A4E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FL</w:t>
            </w:r>
          </w:p>
        </w:tc>
      </w:tr>
      <w:tr w:rsidR="00EE7534" w:rsidRPr="00EE7534" w14:paraId="2704CB2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BEAE2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GATE</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2B6E9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3FB7E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07F19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GATE</w:t>
            </w:r>
          </w:p>
        </w:tc>
      </w:tr>
      <w:tr w:rsidR="00EE7534" w:rsidRPr="00EE7534" w14:paraId="11A27946"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F2A48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GRAIL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FDDE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11926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E-GRAIL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2A7A4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GRAIL</w:t>
            </w:r>
          </w:p>
        </w:tc>
      </w:tr>
      <w:tr w:rsidR="00EE7534" w:rsidRPr="00EE7534" w14:paraId="15C3917B"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11326C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GRAVE</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C4856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3E8EB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E-GRAVE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F5FBA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GRAVE</w:t>
            </w:r>
          </w:p>
        </w:tc>
      </w:tr>
      <w:tr w:rsidR="00EE7534" w:rsidRPr="00EE7534" w14:paraId="5BBA2FB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B0D96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GWALL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91F7D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DE241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E-GWALL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1B3B2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GWALL</w:t>
            </w:r>
          </w:p>
        </w:tc>
      </w:tr>
      <w:tr w:rsidR="00EE7534" w:rsidRPr="00EE7534" w14:paraId="789740D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C5A82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HDWALL</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D0686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B425D3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FF9F8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HDWALL</w:t>
            </w:r>
          </w:p>
        </w:tc>
      </w:tr>
      <w:tr w:rsidR="00EE7534" w:rsidRPr="00EE7534" w14:paraId="035E864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9ECF7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HEDGE</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8B03E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2129F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E-TREE-VEG</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54481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HEDGE</w:t>
            </w:r>
          </w:p>
        </w:tc>
      </w:tr>
      <w:tr w:rsidR="00EE7534" w:rsidRPr="00EE7534" w14:paraId="2D633BBF"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5134A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HRAIL</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5E61C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DA117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E-HRAIL</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DDC097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HRAIL</w:t>
            </w:r>
          </w:p>
        </w:tc>
      </w:tr>
      <w:tr w:rsidR="00EE7534" w:rsidRPr="00EE7534" w14:paraId="10540B3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F7E66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HWF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4FCDD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98C70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88FD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2082F151"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3E450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HWM</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EAB21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BE53E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E-HWM</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A59CF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HWM</w:t>
            </w:r>
          </w:p>
        </w:tc>
      </w:tr>
      <w:tr w:rsidR="00EE7534" w:rsidRPr="00EE7534" w14:paraId="77B2774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707E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INLET</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B1D8A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D25F6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3DF1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INLET</w:t>
            </w:r>
          </w:p>
        </w:tc>
      </w:tr>
      <w:tr w:rsidR="00EE7534" w:rsidRPr="00EE7534" w14:paraId="7696218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96DDA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LIFTSTA</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C1F0B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3C53E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E-SAN-LIFT</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6C94D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LIFTSTA</w:t>
            </w:r>
          </w:p>
        </w:tc>
      </w:tr>
      <w:tr w:rsidR="00EE7534" w:rsidRPr="00EE7534" w14:paraId="3B9371A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90AE0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LL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70295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EDD0E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E-STRIPE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733A6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LANE</w:t>
            </w:r>
          </w:p>
        </w:tc>
      </w:tr>
      <w:tr w:rsidR="00EE7534" w:rsidRPr="00EE7534" w14:paraId="741202D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27B17E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MES</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750369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B4BBBA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36B3D0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MES</w:t>
            </w:r>
          </w:p>
        </w:tc>
      </w:tr>
      <w:tr w:rsidR="00EE7534" w:rsidRPr="00EE7534" w14:paraId="7A7BE7B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03301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MHW</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58E1A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D5DB4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E-MHW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48EB6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MHW</w:t>
            </w:r>
          </w:p>
        </w:tc>
      </w:tr>
      <w:tr w:rsidR="00EE7534" w:rsidRPr="00EE7534" w14:paraId="2C3029D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E75701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MLW</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5ABC2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5F1509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E-MLW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AD15F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MLW</w:t>
            </w:r>
          </w:p>
        </w:tc>
      </w:tr>
      <w:tr w:rsidR="00EE7534" w:rsidRPr="00EE7534" w14:paraId="20A9A2DB"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C16AF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MTLF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1E52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316F2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80E3A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54965C6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6D97FB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OH</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04F58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4D284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E-UT-OH</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0EB72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OH</w:t>
            </w:r>
          </w:p>
        </w:tc>
      </w:tr>
      <w:tr w:rsidR="00EE7534" w:rsidRPr="00EE7534" w14:paraId="6B48500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634BC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OHW</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5E2CB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E731A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E-OHW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8386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OHW</w:t>
            </w:r>
          </w:p>
        </w:tc>
      </w:tr>
      <w:tr w:rsidR="00EE7534" w:rsidRPr="00EE7534" w14:paraId="587708E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333ED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OLW</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FE825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DC15D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E-OLW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43E635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OLW</w:t>
            </w:r>
          </w:p>
        </w:tc>
      </w:tr>
      <w:tr w:rsidR="00EE7534" w:rsidRPr="00EE7534" w14:paraId="6EFEDDB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9E6EF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PLNTR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1512F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86526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E-PLNTR</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13C87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PLANTER</w:t>
            </w:r>
          </w:p>
        </w:tc>
      </w:tr>
      <w:tr w:rsidR="00EE7534" w:rsidRPr="00EE7534" w14:paraId="5C07FF0C"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8C96D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POOL</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6828D2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6D874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E-MISC</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EB898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POOL</w:t>
            </w:r>
          </w:p>
        </w:tc>
      </w:tr>
      <w:tr w:rsidR="00EE7534" w:rsidRPr="00EE7534" w14:paraId="1B011C33"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D044B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PVCF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E882F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F4DB7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94B56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13356E0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A37ED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RIPRAP</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4594F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B70643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E-RIPRAP</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C0F9A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RIPRAP</w:t>
            </w:r>
          </w:p>
        </w:tc>
      </w:tr>
      <w:tr w:rsidR="00EE7534" w:rsidRPr="00EE7534" w14:paraId="2124F31A"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CBDD8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ROCK</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FEB16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E988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E-ROCK</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29516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ROCK</w:t>
            </w:r>
          </w:p>
        </w:tc>
      </w:tr>
      <w:tr w:rsidR="00EE7534" w:rsidRPr="00EE7534" w14:paraId="4969772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18EEAA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RR</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CC3FE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BCBF8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0CC83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RR</w:t>
            </w:r>
          </w:p>
        </w:tc>
      </w:tr>
      <w:tr w:rsidR="00EE7534" w:rsidRPr="00EE7534" w14:paraId="4AAC88EF"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C6A6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SHED</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5AF8D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08261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E-BLDG</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AA3B2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SHED</w:t>
            </w:r>
          </w:p>
        </w:tc>
      </w:tr>
      <w:tr w:rsidR="00EE7534" w:rsidRPr="00EE7534" w14:paraId="1A5C7B3E"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0E080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SHW</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56A7C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6FF9E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E-SHW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D1EC2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SHW</w:t>
            </w:r>
          </w:p>
        </w:tc>
      </w:tr>
      <w:tr w:rsidR="00EE7534" w:rsidRPr="00EE7534" w14:paraId="5BC17BF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F0B76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SIGN</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B938B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C0E0A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E-SIGN</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7828C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SIGN</w:t>
            </w:r>
          </w:p>
        </w:tc>
      </w:tr>
      <w:tr w:rsidR="00EE7534" w:rsidRPr="00EE7534" w14:paraId="79B2D3E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BE720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SKIMMER</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2842B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9442B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D0575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SKIMMER</w:t>
            </w:r>
          </w:p>
        </w:tc>
      </w:tr>
      <w:tr w:rsidR="00EE7534" w:rsidRPr="00EE7534" w14:paraId="164D85E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78536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SLAB</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258F6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FA761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E-SLAB</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9077B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SLAB</w:t>
            </w:r>
          </w:p>
        </w:tc>
      </w:tr>
      <w:tr w:rsidR="00EE7534" w:rsidRPr="00EE7534" w14:paraId="6631B71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1650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SLW</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1DDB9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7DEE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E-SLW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C36323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SLW</w:t>
            </w:r>
          </w:p>
        </w:tc>
      </w:tr>
      <w:tr w:rsidR="00EE7534" w:rsidRPr="00EE7534" w14:paraId="4D2F20FF"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497C9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SPIL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3C9BA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2BE20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E-DR-SPIL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8B259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SPIL</w:t>
            </w:r>
          </w:p>
        </w:tc>
      </w:tr>
      <w:tr w:rsidR="00EE7534" w:rsidRPr="00EE7534" w14:paraId="5FE8BE9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411C77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STEP</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1E824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792B1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772C3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STEP</w:t>
            </w:r>
          </w:p>
        </w:tc>
      </w:tr>
      <w:tr w:rsidR="00EE7534" w:rsidRPr="00EE7534" w14:paraId="606143D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E4414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STPBAR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AA2BC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5D132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E-STRIPE</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B3C38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LANE</w:t>
            </w:r>
          </w:p>
        </w:tc>
      </w:tr>
      <w:tr w:rsidR="00EE7534" w:rsidRPr="00EE7534" w14:paraId="7EE3216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74B6F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STRUC</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9B36F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98351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E-DR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1387B68"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STRUCTURE</w:t>
            </w:r>
          </w:p>
        </w:tc>
      </w:tr>
      <w:tr w:rsidR="00EE7534" w:rsidRPr="00EE7534" w14:paraId="49420E0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84E6A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148B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0841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F7D20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w:t>
            </w:r>
          </w:p>
        </w:tc>
      </w:tr>
      <w:tr w:rsidR="00EE7534" w:rsidRPr="00EE7534" w14:paraId="6072CCFB"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20B2B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SWALE</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F756C6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CC754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E-SWALE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CBCC23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SWALE</w:t>
            </w:r>
          </w:p>
        </w:tc>
      </w:tr>
      <w:tr w:rsidR="00EE7534" w:rsidRPr="00EE7534" w14:paraId="04CB993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2EAAB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SWALL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5775F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6200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E-SWALL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17CAC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SWALL</w:t>
            </w:r>
          </w:p>
        </w:tc>
      </w:tr>
      <w:tr w:rsidR="00EE7534" w:rsidRPr="00EE7534" w14:paraId="0E3A14D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1C10FF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SWB</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8F74A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7A8A9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23F35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SWB</w:t>
            </w:r>
          </w:p>
        </w:tc>
      </w:tr>
      <w:tr w:rsidR="00EE7534" w:rsidRPr="00EE7534" w14:paraId="78CBA85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3E283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lastRenderedPageBreak/>
              <w:t>SWF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9A857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F60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E-SW</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28DDA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SWF</w:t>
            </w:r>
          </w:p>
        </w:tc>
      </w:tr>
      <w:tr w:rsidR="00EE7534" w:rsidRPr="00EE7534" w14:paraId="4F23E80F"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0590D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TB</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93029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AD73D5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E-TB</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57F37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TB</w:t>
            </w:r>
          </w:p>
        </w:tc>
      </w:tr>
      <w:tr w:rsidR="00EE7534" w:rsidRPr="00EE7534" w14:paraId="79E51C2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8A5A6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TREEL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BAB17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36840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E-TREE-VEG</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741F6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BRUSH</w:t>
            </w:r>
          </w:p>
        </w:tc>
      </w:tr>
      <w:tr w:rsidR="00EE7534" w:rsidRPr="00EE7534" w14:paraId="51BCEA8D"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576531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TS</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5F9A6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Yes</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B3994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E-TS</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0CA25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TS</w:t>
            </w:r>
          </w:p>
        </w:tc>
      </w:tr>
      <w:tr w:rsidR="00EE7534" w:rsidRPr="00EE7534" w14:paraId="20CD3C9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7F024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UC</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88576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8F02C9"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E-UT-COMM</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6A9B1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UC</w:t>
            </w:r>
          </w:p>
        </w:tc>
      </w:tr>
      <w:tr w:rsidR="00EE7534" w:rsidRPr="00EE7534" w14:paraId="5DCC262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9A485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UE</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D6297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02923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E-UT-ELEC</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B0918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UE</w:t>
            </w:r>
          </w:p>
        </w:tc>
      </w:tr>
      <w:tr w:rsidR="00EE7534" w:rsidRPr="00EE7534" w14:paraId="53BC861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DFDFB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UF</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97130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1C46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E-SAN-FM</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9809C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UF</w:t>
            </w:r>
          </w:p>
        </w:tc>
      </w:tr>
      <w:tr w:rsidR="00EE7534" w:rsidRPr="00EE7534" w14:paraId="2C1D33C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70F5E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UG</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97493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E0545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E-UT-GAS</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116A0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UG</w:t>
            </w:r>
          </w:p>
        </w:tc>
      </w:tr>
      <w:tr w:rsidR="00EE7534" w:rsidRPr="00EE7534" w14:paraId="200EEEC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58642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UO</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065C7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15511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E-UT-HOTOIL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D3AFE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UO</w:t>
            </w:r>
          </w:p>
        </w:tc>
      </w:tr>
      <w:tr w:rsidR="00EE7534" w:rsidRPr="00EE7534" w14:paraId="7A4C4515"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EB304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UQ</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A88B9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FFA0F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E-UT-UNK</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CF8C7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UQ</w:t>
            </w:r>
          </w:p>
        </w:tc>
      </w:tr>
      <w:tr w:rsidR="00EE7534" w:rsidRPr="00EE7534" w14:paraId="3F7DD221"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033C0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21B22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BB659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E-RCWM</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3453C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UR</w:t>
            </w:r>
          </w:p>
        </w:tc>
      </w:tr>
      <w:tr w:rsidR="00EE7534" w:rsidRPr="00EE7534" w14:paraId="61CFB221"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F30C9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US</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37A79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2553C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E-SAN-GR</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0BBFF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US</w:t>
            </w:r>
          </w:p>
        </w:tc>
      </w:tr>
      <w:tr w:rsidR="00EE7534" w:rsidRPr="00EE7534" w14:paraId="30701F0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1888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UW</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10B75C"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56FCF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E-WM</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347B6F"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UW</w:t>
            </w:r>
          </w:p>
        </w:tc>
      </w:tr>
      <w:tr w:rsidR="00EE7534" w:rsidRPr="00EE7534" w14:paraId="44C22BC9"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6310E1"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UX</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8B709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6A229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E-UT-TRAFCTL</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5BD285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UX</w:t>
            </w:r>
          </w:p>
        </w:tc>
      </w:tr>
      <w:tr w:rsidR="00EE7534" w:rsidRPr="00EE7534" w14:paraId="02390A62"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169A1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WALL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22E0B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39D5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E-WALL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8778F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WALL</w:t>
            </w:r>
          </w:p>
        </w:tc>
      </w:tr>
      <w:tr w:rsidR="00EE7534" w:rsidRPr="00EE7534" w14:paraId="44F80DCB"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14FF2DE"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WDF</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325215D"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7DE126"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E-FENCE</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334C04"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FENCE</w:t>
            </w:r>
          </w:p>
        </w:tc>
      </w:tr>
      <w:tr w:rsidR="00EE7534" w:rsidRPr="00EE7534" w14:paraId="18806134"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36048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WEIR</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57A7F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D2DC1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E-WEIR</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52046B"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WEIR</w:t>
            </w:r>
          </w:p>
        </w:tc>
      </w:tr>
      <w:tr w:rsidR="00EE7534" w:rsidRPr="00EE7534" w14:paraId="097A7A67"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1DC3B0"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WETLN</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0E8E877"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22AF98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E-WETLAND</w:t>
            </w:r>
          </w:p>
        </w:tc>
        <w:tc>
          <w:tcPr>
            <w:tcW w:w="14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B41AF2"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WETLAND</w:t>
            </w:r>
          </w:p>
        </w:tc>
      </w:tr>
      <w:tr w:rsidR="00EE7534" w:rsidRPr="00EE7534" w14:paraId="41BA4A58" w14:textId="77777777" w:rsidTr="00EE7534">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B675A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XWALK</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CC0593"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No</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FE8895"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E-TRAFCTL</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CA8E1A" w14:textId="77777777" w:rsidR="00EE7534" w:rsidRPr="00EE7534" w:rsidRDefault="00EE7534" w:rsidP="00EE7534">
            <w:pPr>
              <w:widowControl/>
              <w:rPr>
                <w:rFonts w:ascii="Aptos Narrow" w:eastAsia="Times New Roman" w:hAnsi="Aptos Narrow" w:cs="Times New Roman"/>
                <w:color w:val="000000"/>
              </w:rPr>
            </w:pPr>
            <w:r w:rsidRPr="00EE7534">
              <w:rPr>
                <w:rFonts w:ascii="Aptos Narrow" w:eastAsia="Times New Roman" w:hAnsi="Aptos Narrow" w:cs="Times New Roman"/>
                <w:color w:val="000000"/>
              </w:rPr>
              <w:t>XWALK</w:t>
            </w:r>
          </w:p>
        </w:tc>
      </w:tr>
    </w:tbl>
    <w:p w14:paraId="316E3FAE" w14:textId="77777777" w:rsidR="00EE7534" w:rsidRDefault="00EE7534">
      <w:pPr>
        <w:pStyle w:val="Heading2"/>
        <w:rPr>
          <w:spacing w:val="-1"/>
        </w:rPr>
      </w:pPr>
    </w:p>
    <w:p w14:paraId="1D8ECEF0" w14:textId="22083F39" w:rsidR="00F91E4D" w:rsidRDefault="00F57DD1">
      <w:pPr>
        <w:pStyle w:val="Heading2"/>
        <w:rPr>
          <w:b w:val="0"/>
          <w:bCs w:val="0"/>
        </w:rPr>
      </w:pPr>
      <w:r>
        <w:rPr>
          <w:spacing w:val="-1"/>
        </w:rPr>
        <w:t>Linework</w:t>
      </w:r>
      <w:r>
        <w:rPr>
          <w:spacing w:val="-21"/>
        </w:rPr>
        <w:t xml:space="preserve"> </w:t>
      </w:r>
      <w:r>
        <w:t>Codesets</w:t>
      </w:r>
      <w:bookmarkEnd w:id="148"/>
    </w:p>
    <w:p w14:paraId="0AA5A0A9" w14:textId="77777777" w:rsidR="00F91E4D" w:rsidRDefault="00F57DD1">
      <w:pPr>
        <w:pStyle w:val="BodyText"/>
        <w:spacing w:before="198"/>
        <w:ind w:left="159" w:right="292"/>
      </w:pPr>
      <w:r>
        <w:t xml:space="preserve">PC </w:t>
      </w:r>
      <w:r>
        <w:rPr>
          <w:spacing w:val="-1"/>
        </w:rPr>
        <w:t>has</w:t>
      </w:r>
      <w:r>
        <w:t xml:space="preserve"> </w:t>
      </w:r>
      <w:r>
        <w:rPr>
          <w:spacing w:val="-1"/>
        </w:rPr>
        <w:t>developed</w:t>
      </w:r>
      <w:r>
        <w:rPr>
          <w:spacing w:val="-3"/>
        </w:rPr>
        <w:t xml:space="preserve"> </w:t>
      </w:r>
      <w:r>
        <w:rPr>
          <w:spacing w:val="-1"/>
        </w:rPr>
        <w:t xml:space="preserve">and included </w:t>
      </w:r>
      <w:r>
        <w:t xml:space="preserve">a </w:t>
      </w:r>
      <w:r>
        <w:rPr>
          <w:spacing w:val="-1"/>
        </w:rPr>
        <w:t>custom</w:t>
      </w:r>
      <w:r>
        <w:rPr>
          <w:spacing w:val="1"/>
        </w:rPr>
        <w:t xml:space="preserve"> </w:t>
      </w:r>
      <w:r>
        <w:rPr>
          <w:spacing w:val="-1"/>
        </w:rPr>
        <w:t>linework</w:t>
      </w:r>
      <w:r>
        <w:rPr>
          <w:spacing w:val="1"/>
        </w:rPr>
        <w:t xml:space="preserve"> </w:t>
      </w:r>
      <w:r>
        <w:rPr>
          <w:spacing w:val="-1"/>
        </w:rPr>
        <w:t>codeset</w:t>
      </w:r>
      <w:r>
        <w:rPr>
          <w:spacing w:val="-2"/>
        </w:rPr>
        <w:t xml:space="preserve"> </w:t>
      </w:r>
      <w:r>
        <w:rPr>
          <w:spacing w:val="-1"/>
        </w:rPr>
        <w:t>that</w:t>
      </w:r>
      <w:r>
        <w:rPr>
          <w:spacing w:val="1"/>
        </w:rPr>
        <w:t xml:space="preserve"> </w:t>
      </w:r>
      <w:r>
        <w:rPr>
          <w:spacing w:val="-1"/>
        </w:rPr>
        <w:t>should be</w:t>
      </w:r>
      <w:r>
        <w:rPr>
          <w:spacing w:val="1"/>
        </w:rPr>
        <w:t xml:space="preserve"> </w:t>
      </w:r>
      <w:r>
        <w:rPr>
          <w:spacing w:val="-1"/>
        </w:rPr>
        <w:t>utilized</w:t>
      </w:r>
      <w:r>
        <w:rPr>
          <w:spacing w:val="-3"/>
        </w:rPr>
        <w:t xml:space="preserve"> </w:t>
      </w:r>
      <w:r>
        <w:rPr>
          <w:spacing w:val="-1"/>
        </w:rPr>
        <w:t>when collecting field</w:t>
      </w:r>
      <w:r>
        <w:rPr>
          <w:spacing w:val="51"/>
        </w:rPr>
        <w:t xml:space="preserve"> </w:t>
      </w:r>
      <w:r>
        <w:rPr>
          <w:spacing w:val="-1"/>
        </w:rPr>
        <w:t>data</w:t>
      </w:r>
      <w:r>
        <w:t xml:space="preserve"> </w:t>
      </w:r>
      <w:r>
        <w:rPr>
          <w:spacing w:val="-1"/>
        </w:rPr>
        <w:t>and importing it</w:t>
      </w:r>
      <w:r>
        <w:rPr>
          <w:spacing w:val="-2"/>
        </w:rPr>
        <w:t xml:space="preserve"> </w:t>
      </w:r>
      <w:r>
        <w:rPr>
          <w:spacing w:val="-1"/>
        </w:rPr>
        <w:t>into</w:t>
      </w:r>
      <w:r>
        <w:rPr>
          <w:spacing w:val="-3"/>
        </w:rPr>
        <w:t xml:space="preserve"> </w:t>
      </w:r>
      <w:r>
        <w:rPr>
          <w:spacing w:val="-1"/>
        </w:rPr>
        <w:t>Civil</w:t>
      </w:r>
      <w:r>
        <w:t xml:space="preserve"> </w:t>
      </w:r>
      <w:r>
        <w:rPr>
          <w:spacing w:val="-1"/>
        </w:rPr>
        <w:t>3D.</w:t>
      </w:r>
      <w:r>
        <w:rPr>
          <w:spacing w:val="47"/>
        </w:rPr>
        <w:t xml:space="preserve"> </w:t>
      </w:r>
      <w:r>
        <w:rPr>
          <w:spacing w:val="-1"/>
        </w:rPr>
        <w:t>This</w:t>
      </w:r>
      <w:r>
        <w:t xml:space="preserve"> </w:t>
      </w:r>
      <w:r>
        <w:rPr>
          <w:spacing w:val="-1"/>
        </w:rPr>
        <w:t>codeset</w:t>
      </w:r>
      <w:r>
        <w:rPr>
          <w:spacing w:val="-2"/>
        </w:rPr>
        <w:t xml:space="preserve"> </w:t>
      </w:r>
      <w:r>
        <w:rPr>
          <w:spacing w:val="-1"/>
        </w:rPr>
        <w:t>will</w:t>
      </w:r>
      <w:r>
        <w:t xml:space="preserve"> </w:t>
      </w:r>
      <w:r>
        <w:rPr>
          <w:spacing w:val="-1"/>
        </w:rPr>
        <w:t>ensure</w:t>
      </w:r>
      <w:r>
        <w:rPr>
          <w:spacing w:val="1"/>
        </w:rPr>
        <w:t xml:space="preserve"> </w:t>
      </w:r>
      <w:r>
        <w:rPr>
          <w:spacing w:val="-1"/>
        </w:rPr>
        <w:t>linework</w:t>
      </w:r>
      <w:r>
        <w:rPr>
          <w:spacing w:val="1"/>
        </w:rPr>
        <w:t xml:space="preserve"> </w:t>
      </w:r>
      <w:r>
        <w:rPr>
          <w:spacing w:val="-2"/>
        </w:rPr>
        <w:t>is</w:t>
      </w:r>
      <w:r>
        <w:t xml:space="preserve"> </w:t>
      </w:r>
      <w:r>
        <w:rPr>
          <w:spacing w:val="-1"/>
        </w:rPr>
        <w:t xml:space="preserve">drawn </w:t>
      </w:r>
      <w:r>
        <w:rPr>
          <w:spacing w:val="-2"/>
        </w:rPr>
        <w:t>between</w:t>
      </w:r>
      <w:r>
        <w:rPr>
          <w:spacing w:val="-1"/>
        </w:rPr>
        <w:t xml:space="preserve"> the</w:t>
      </w:r>
      <w:r>
        <w:rPr>
          <w:spacing w:val="-2"/>
        </w:rPr>
        <w:t xml:space="preserve"> </w:t>
      </w:r>
      <w:r>
        <w:rPr>
          <w:spacing w:val="-1"/>
        </w:rPr>
        <w:t>applicable</w:t>
      </w:r>
      <w:r>
        <w:rPr>
          <w:spacing w:val="68"/>
        </w:rPr>
        <w:t xml:space="preserve"> </w:t>
      </w:r>
      <w:r>
        <w:rPr>
          <w:spacing w:val="-1"/>
        </w:rPr>
        <w:t>field codes.</w:t>
      </w:r>
    </w:p>
    <w:p w14:paraId="0F113436" w14:textId="77777777" w:rsidR="00F91E4D" w:rsidRDefault="00F91E4D">
      <w:pPr>
        <w:spacing w:before="7"/>
        <w:rPr>
          <w:rFonts w:ascii="Calibri" w:eastAsia="Calibri" w:hAnsi="Calibri" w:cs="Calibri"/>
          <w:sz w:val="16"/>
          <w:szCs w:val="16"/>
        </w:rPr>
      </w:pPr>
    </w:p>
    <w:p w14:paraId="220CB3AA" w14:textId="339CD24F" w:rsidR="00F91E4D" w:rsidRDefault="00F72556">
      <w:pPr>
        <w:spacing w:line="200" w:lineRule="atLeast"/>
        <w:ind w:left="160"/>
        <w:rPr>
          <w:rFonts w:ascii="Calibri" w:eastAsia="Calibri" w:hAnsi="Calibri" w:cs="Calibri"/>
          <w:sz w:val="20"/>
          <w:szCs w:val="20"/>
        </w:rPr>
      </w:pPr>
      <w:r>
        <w:rPr>
          <w:noProof/>
        </w:rPr>
        <w:lastRenderedPageBreak/>
        <w:drawing>
          <wp:inline distT="0" distB="0" distL="0" distR="0" wp14:anchorId="42C7FC8C" wp14:editId="13EFC810">
            <wp:extent cx="4600575" cy="6610350"/>
            <wp:effectExtent l="0" t="0" r="8255" b="6350"/>
            <wp:docPr id="22" name="Picture 22" descr="Linework Code Se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ework Code Set box"/>
                    <pic:cNvPicPr/>
                  </pic:nvPicPr>
                  <pic:blipFill>
                    <a:blip r:embed="rId74"/>
                    <a:stretch>
                      <a:fillRect/>
                    </a:stretch>
                  </pic:blipFill>
                  <pic:spPr>
                    <a:xfrm>
                      <a:off x="0" y="0"/>
                      <a:ext cx="4600575" cy="6610350"/>
                    </a:xfrm>
                    <a:prstGeom prst="rect">
                      <a:avLst/>
                    </a:prstGeom>
                  </pic:spPr>
                </pic:pic>
              </a:graphicData>
            </a:graphic>
          </wp:inline>
        </w:drawing>
      </w:r>
    </w:p>
    <w:p w14:paraId="5C555580"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50BDFA0C" w14:textId="77777777" w:rsidR="00F91E4D" w:rsidRDefault="00F91E4D">
      <w:pPr>
        <w:spacing w:before="9"/>
        <w:rPr>
          <w:rFonts w:ascii="Calibri" w:eastAsia="Calibri" w:hAnsi="Calibri" w:cs="Calibri"/>
          <w:sz w:val="18"/>
          <w:szCs w:val="18"/>
        </w:rPr>
      </w:pPr>
    </w:p>
    <w:p w14:paraId="232E8371" w14:textId="77777777" w:rsidR="00F91E4D" w:rsidRDefault="00F57DD1">
      <w:pPr>
        <w:pStyle w:val="Heading2"/>
        <w:rPr>
          <w:b w:val="0"/>
          <w:bCs w:val="0"/>
        </w:rPr>
      </w:pPr>
      <w:bookmarkStart w:id="149" w:name="Graphic_Symbols"/>
      <w:bookmarkStart w:id="150" w:name="_bookmark60"/>
      <w:bookmarkStart w:id="151" w:name="_Toc97203215"/>
      <w:bookmarkEnd w:id="149"/>
      <w:bookmarkEnd w:id="150"/>
      <w:r>
        <w:rPr>
          <w:spacing w:val="-1"/>
        </w:rPr>
        <w:t>Graphic</w:t>
      </w:r>
      <w:r>
        <w:rPr>
          <w:spacing w:val="-18"/>
        </w:rPr>
        <w:t xml:space="preserve"> </w:t>
      </w:r>
      <w:r>
        <w:t>Symbols</w:t>
      </w:r>
      <w:bookmarkEnd w:id="151"/>
    </w:p>
    <w:p w14:paraId="4A753ACD" w14:textId="77777777" w:rsidR="00F91E4D" w:rsidRDefault="00F91E4D">
      <w:pPr>
        <w:spacing w:before="6"/>
        <w:rPr>
          <w:rFonts w:ascii="Calibri" w:eastAsia="Calibri" w:hAnsi="Calibri" w:cs="Calibri"/>
          <w:b/>
          <w:bCs/>
          <w:sz w:val="16"/>
          <w:szCs w:val="16"/>
        </w:rPr>
      </w:pPr>
    </w:p>
    <w:p w14:paraId="0E5D9F85"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BB1A217" wp14:editId="48A429B7">
            <wp:extent cx="5909901" cy="1751742"/>
            <wp:effectExtent l="0" t="0" r="0" b="0"/>
            <wp:docPr id="101" name="image61.png" descr="Survey Linework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png"/>
                    <pic:cNvPicPr/>
                  </pic:nvPicPr>
                  <pic:blipFill>
                    <a:blip r:embed="rId75" cstate="print"/>
                    <a:stretch>
                      <a:fillRect/>
                    </a:stretch>
                  </pic:blipFill>
                  <pic:spPr>
                    <a:xfrm>
                      <a:off x="0" y="0"/>
                      <a:ext cx="5909901" cy="1751742"/>
                    </a:xfrm>
                    <a:prstGeom prst="rect">
                      <a:avLst/>
                    </a:prstGeom>
                  </pic:spPr>
                </pic:pic>
              </a:graphicData>
            </a:graphic>
          </wp:inline>
        </w:drawing>
      </w:r>
    </w:p>
    <w:p w14:paraId="38BD6B03" w14:textId="77777777" w:rsidR="00F91E4D" w:rsidRDefault="00F91E4D">
      <w:pPr>
        <w:rPr>
          <w:rFonts w:ascii="Calibri" w:eastAsia="Calibri" w:hAnsi="Calibri" w:cs="Calibri"/>
          <w:b/>
          <w:bCs/>
          <w:sz w:val="20"/>
          <w:szCs w:val="20"/>
        </w:rPr>
      </w:pPr>
    </w:p>
    <w:p w14:paraId="55BF26AF" w14:textId="77777777" w:rsidR="00F91E4D" w:rsidRDefault="00F91E4D">
      <w:pPr>
        <w:rPr>
          <w:rFonts w:ascii="Calibri" w:eastAsia="Calibri" w:hAnsi="Calibri" w:cs="Calibri"/>
          <w:b/>
          <w:bCs/>
          <w:sz w:val="20"/>
          <w:szCs w:val="20"/>
        </w:rPr>
      </w:pPr>
    </w:p>
    <w:p w14:paraId="213BE430" w14:textId="77777777" w:rsidR="00F91E4D" w:rsidRDefault="00F91E4D">
      <w:pPr>
        <w:spacing w:before="2"/>
        <w:rPr>
          <w:rFonts w:ascii="Calibri" w:eastAsia="Calibri" w:hAnsi="Calibri" w:cs="Calibri"/>
          <w:b/>
          <w:bCs/>
          <w:sz w:val="16"/>
          <w:szCs w:val="16"/>
        </w:rPr>
      </w:pPr>
    </w:p>
    <w:p w14:paraId="11ADCC66"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CE137C2" wp14:editId="4724E4FE">
            <wp:extent cx="4480119" cy="2093785"/>
            <wp:effectExtent l="0" t="0" r="0" b="0"/>
            <wp:docPr id="103" name="image62.png" descr="Survey block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png"/>
                    <pic:cNvPicPr/>
                  </pic:nvPicPr>
                  <pic:blipFill>
                    <a:blip r:embed="rId76" cstate="print"/>
                    <a:stretch>
                      <a:fillRect/>
                    </a:stretch>
                  </pic:blipFill>
                  <pic:spPr>
                    <a:xfrm>
                      <a:off x="0" y="0"/>
                      <a:ext cx="4480119" cy="2093785"/>
                    </a:xfrm>
                    <a:prstGeom prst="rect">
                      <a:avLst/>
                    </a:prstGeom>
                  </pic:spPr>
                </pic:pic>
              </a:graphicData>
            </a:graphic>
          </wp:inline>
        </w:drawing>
      </w:r>
    </w:p>
    <w:p w14:paraId="5387190E" w14:textId="77777777" w:rsidR="00F91E4D" w:rsidRDefault="00F91E4D">
      <w:pPr>
        <w:rPr>
          <w:rFonts w:ascii="Calibri" w:eastAsia="Calibri" w:hAnsi="Calibri" w:cs="Calibri"/>
          <w:b/>
          <w:bCs/>
          <w:sz w:val="26"/>
          <w:szCs w:val="26"/>
        </w:rPr>
      </w:pPr>
    </w:p>
    <w:p w14:paraId="00D90A2D" w14:textId="77777777" w:rsidR="00F91E4D" w:rsidRDefault="00F91E4D">
      <w:pPr>
        <w:spacing w:before="3"/>
        <w:rPr>
          <w:rFonts w:ascii="Calibri" w:eastAsia="Calibri" w:hAnsi="Calibri" w:cs="Calibri"/>
          <w:b/>
          <w:bCs/>
          <w:sz w:val="27"/>
          <w:szCs w:val="27"/>
        </w:rPr>
      </w:pPr>
    </w:p>
    <w:p w14:paraId="21681CE4" w14:textId="77777777" w:rsidR="00F91E4D" w:rsidRDefault="00F57DD1">
      <w:pPr>
        <w:pStyle w:val="Heading2"/>
        <w:spacing w:before="0"/>
        <w:rPr>
          <w:b w:val="0"/>
          <w:bCs w:val="0"/>
        </w:rPr>
      </w:pPr>
      <w:bookmarkStart w:id="152" w:name="Importing_ASCII_Files"/>
      <w:bookmarkStart w:id="153" w:name="_bookmark61"/>
      <w:bookmarkStart w:id="154" w:name="_Toc97203216"/>
      <w:bookmarkEnd w:id="152"/>
      <w:bookmarkEnd w:id="153"/>
      <w:r>
        <w:t>Importing</w:t>
      </w:r>
      <w:r>
        <w:rPr>
          <w:spacing w:val="-11"/>
        </w:rPr>
        <w:t xml:space="preserve"> </w:t>
      </w:r>
      <w:r>
        <w:rPr>
          <w:spacing w:val="-1"/>
        </w:rPr>
        <w:t>ASCII</w:t>
      </w:r>
      <w:r>
        <w:rPr>
          <w:spacing w:val="-10"/>
        </w:rPr>
        <w:t xml:space="preserve"> </w:t>
      </w:r>
      <w:r>
        <w:t>Files</w:t>
      </w:r>
      <w:bookmarkEnd w:id="154"/>
    </w:p>
    <w:p w14:paraId="322927AE" w14:textId="77777777" w:rsidR="00F91E4D" w:rsidRDefault="00F57DD1">
      <w:pPr>
        <w:pStyle w:val="BodyText"/>
        <w:spacing w:before="198" w:line="242" w:lineRule="auto"/>
        <w:ind w:right="292"/>
      </w:pPr>
      <w:r>
        <w:rPr>
          <w:spacing w:val="-1"/>
        </w:rPr>
        <w:t>The</w:t>
      </w:r>
      <w:r>
        <w:rPr>
          <w:spacing w:val="1"/>
        </w:rPr>
        <w:t xml:space="preserve"> </w:t>
      </w:r>
      <w:r>
        <w:rPr>
          <w:spacing w:val="-1"/>
        </w:rPr>
        <w:t>ASCII</w:t>
      </w:r>
      <w:r>
        <w:t xml:space="preserve"> </w:t>
      </w:r>
      <w:r>
        <w:rPr>
          <w:spacing w:val="-1"/>
        </w:rPr>
        <w:t>point</w:t>
      </w:r>
      <w:r>
        <w:rPr>
          <w:spacing w:val="-2"/>
        </w:rPr>
        <w:t xml:space="preserve"> </w:t>
      </w:r>
      <w:r>
        <w:rPr>
          <w:spacing w:val="-1"/>
        </w:rPr>
        <w:t>file</w:t>
      </w:r>
      <w:r>
        <w:rPr>
          <w:spacing w:val="1"/>
        </w:rPr>
        <w:t xml:space="preserve"> </w:t>
      </w:r>
      <w:r>
        <w:rPr>
          <w:spacing w:val="-1"/>
        </w:rPr>
        <w:t>is</w:t>
      </w:r>
      <w:r>
        <w:rPr>
          <w:spacing w:val="-2"/>
        </w:rPr>
        <w:t xml:space="preserve"> </w:t>
      </w:r>
      <w:r>
        <w:rPr>
          <w:spacing w:val="-1"/>
        </w:rPr>
        <w:t>imported directly</w:t>
      </w:r>
      <w:r>
        <w:rPr>
          <w:spacing w:val="1"/>
        </w:rPr>
        <w:t xml:space="preserve"> </w:t>
      </w:r>
      <w:r>
        <w:rPr>
          <w:spacing w:val="-1"/>
        </w:rPr>
        <w:t>into</w:t>
      </w:r>
      <w:r>
        <w:rPr>
          <w:spacing w:val="1"/>
        </w:rPr>
        <w:t xml:space="preserve"> </w:t>
      </w:r>
      <w:r>
        <w:rPr>
          <w:spacing w:val="-1"/>
        </w:rPr>
        <w:t>Civil</w:t>
      </w:r>
      <w:r>
        <w:rPr>
          <w:spacing w:val="-2"/>
        </w:rPr>
        <w:t xml:space="preserve"> </w:t>
      </w:r>
      <w:r>
        <w:t>3D</w:t>
      </w:r>
      <w:r>
        <w:rPr>
          <w:spacing w:val="-1"/>
        </w:rPr>
        <w:t xml:space="preserve"> to create</w:t>
      </w:r>
      <w:r>
        <w:rPr>
          <w:spacing w:val="1"/>
        </w:rPr>
        <w:t xml:space="preserve"> </w:t>
      </w:r>
      <w:r>
        <w:rPr>
          <w:spacing w:val="-1"/>
        </w:rPr>
        <w:t>the</w:t>
      </w:r>
      <w:r>
        <w:rPr>
          <w:spacing w:val="-2"/>
        </w:rPr>
        <w:t xml:space="preserve"> </w:t>
      </w:r>
      <w:r>
        <w:rPr>
          <w:spacing w:val="-1"/>
        </w:rPr>
        <w:t>point</w:t>
      </w:r>
      <w:r>
        <w:rPr>
          <w:spacing w:val="-2"/>
        </w:rPr>
        <w:t xml:space="preserve"> </w:t>
      </w:r>
      <w:r>
        <w:rPr>
          <w:spacing w:val="-1"/>
        </w:rPr>
        <w:t>data,</w:t>
      </w:r>
      <w:r>
        <w:t xml:space="preserve"> </w:t>
      </w:r>
      <w:r>
        <w:rPr>
          <w:spacing w:val="-1"/>
        </w:rPr>
        <w:t>figures,</w:t>
      </w:r>
      <w:r>
        <w:t xml:space="preserve"> </w:t>
      </w:r>
      <w:r>
        <w:rPr>
          <w:spacing w:val="-1"/>
        </w:rPr>
        <w:t xml:space="preserve">and symbology </w:t>
      </w:r>
      <w:r>
        <w:t>on</w:t>
      </w:r>
      <w:r>
        <w:rPr>
          <w:spacing w:val="47"/>
        </w:rPr>
        <w:t xml:space="preserve"> </w:t>
      </w:r>
      <w:r>
        <w:rPr>
          <w:spacing w:val="-1"/>
        </w:rPr>
        <w:t>their</w:t>
      </w:r>
      <w:r>
        <w:t xml:space="preserve"> </w:t>
      </w:r>
      <w:r>
        <w:rPr>
          <w:spacing w:val="-1"/>
        </w:rPr>
        <w:t>designated layer</w:t>
      </w:r>
      <w:r>
        <w:t xml:space="preserve"> </w:t>
      </w:r>
      <w:r>
        <w:rPr>
          <w:spacing w:val="-1"/>
        </w:rPr>
        <w:t>as</w:t>
      </w:r>
      <w:r>
        <w:t xml:space="preserve"> </w:t>
      </w:r>
      <w:r>
        <w:rPr>
          <w:spacing w:val="-1"/>
        </w:rPr>
        <w:t>defined within</w:t>
      </w:r>
      <w:r>
        <w:rPr>
          <w:spacing w:val="-3"/>
        </w:rPr>
        <w:t xml:space="preserve"> </w:t>
      </w:r>
      <w:r>
        <w:rPr>
          <w:spacing w:val="-1"/>
        </w:rPr>
        <w:t xml:space="preserve">the </w:t>
      </w:r>
      <w:r>
        <w:t xml:space="preserve">PC </w:t>
      </w:r>
      <w:r>
        <w:rPr>
          <w:spacing w:val="-1"/>
        </w:rPr>
        <w:t>CADD</w:t>
      </w:r>
      <w:r>
        <w:rPr>
          <w:spacing w:val="-4"/>
        </w:rPr>
        <w:t xml:space="preserve"> </w:t>
      </w:r>
      <w:r>
        <w:rPr>
          <w:spacing w:val="-1"/>
        </w:rPr>
        <w:t>Standard.</w:t>
      </w:r>
    </w:p>
    <w:p w14:paraId="6FE3FCD0" w14:textId="77777777" w:rsidR="00F91E4D" w:rsidRDefault="00F57DD1">
      <w:pPr>
        <w:pStyle w:val="BodyText"/>
        <w:spacing w:before="197"/>
        <w:ind w:left="159"/>
      </w:pPr>
      <w:r>
        <w:t xml:space="preserve">A </w:t>
      </w:r>
      <w:r>
        <w:rPr>
          <w:spacing w:val="-1"/>
        </w:rPr>
        <w:t>short</w:t>
      </w:r>
      <w:r>
        <w:rPr>
          <w:spacing w:val="-2"/>
        </w:rPr>
        <w:t xml:space="preserve"> </w:t>
      </w:r>
      <w:r>
        <w:rPr>
          <w:spacing w:val="-1"/>
        </w:rPr>
        <w:t>video</w:t>
      </w:r>
      <w:r>
        <w:rPr>
          <w:spacing w:val="1"/>
        </w:rPr>
        <w:t xml:space="preserve"> </w:t>
      </w:r>
      <w:r>
        <w:rPr>
          <w:spacing w:val="-1"/>
        </w:rPr>
        <w:t xml:space="preserve">demonstrating </w:t>
      </w:r>
      <w:r>
        <w:t>how</w:t>
      </w:r>
      <w:r>
        <w:rPr>
          <w:spacing w:val="-2"/>
        </w:rPr>
        <w:t xml:space="preserve"> </w:t>
      </w:r>
      <w:r>
        <w:t>to</w:t>
      </w:r>
      <w:r>
        <w:rPr>
          <w:spacing w:val="-1"/>
        </w:rPr>
        <w:t xml:space="preserve"> import</w:t>
      </w:r>
      <w:r>
        <w:rPr>
          <w:spacing w:val="1"/>
        </w:rPr>
        <w:t xml:space="preserve"> </w:t>
      </w:r>
      <w:r>
        <w:rPr>
          <w:spacing w:val="-1"/>
        </w:rPr>
        <w:t>ASCII</w:t>
      </w:r>
      <w:r>
        <w:t xml:space="preserve"> </w:t>
      </w:r>
      <w:r>
        <w:rPr>
          <w:spacing w:val="-1"/>
        </w:rPr>
        <w:t>files</w:t>
      </w:r>
      <w:r>
        <w:rPr>
          <w:spacing w:val="-2"/>
        </w:rPr>
        <w:t xml:space="preserve"> </w:t>
      </w:r>
      <w:r>
        <w:rPr>
          <w:spacing w:val="-1"/>
        </w:rPr>
        <w:t>can be</w:t>
      </w:r>
      <w:r>
        <w:rPr>
          <w:spacing w:val="1"/>
        </w:rPr>
        <w:t xml:space="preserve"> </w:t>
      </w:r>
      <w:r>
        <w:rPr>
          <w:spacing w:val="-1"/>
        </w:rPr>
        <w:t xml:space="preserve">found </w:t>
      </w:r>
      <w:hyperlink r:id="rId77">
        <w:r>
          <w:rPr>
            <w:color w:val="0000FF"/>
            <w:spacing w:val="-1"/>
            <w:u w:val="single" w:color="0000FF"/>
          </w:rPr>
          <w:t>here</w:t>
        </w:r>
      </w:hyperlink>
    </w:p>
    <w:p w14:paraId="18669B68" w14:textId="77777777" w:rsidR="00F91E4D" w:rsidRDefault="00F91E4D">
      <w:pPr>
        <w:sectPr w:rsidR="00F91E4D" w:rsidSect="009F6743">
          <w:pgSz w:w="12240" w:h="15840"/>
          <w:pgMar w:top="1820" w:right="1280" w:bottom="1800" w:left="1280" w:header="720" w:footer="1605" w:gutter="0"/>
          <w:cols w:space="720"/>
        </w:sectPr>
      </w:pPr>
    </w:p>
    <w:p w14:paraId="3364ACF0" w14:textId="77777777" w:rsidR="00F91E4D" w:rsidRDefault="00F91E4D">
      <w:pPr>
        <w:spacing w:before="9"/>
        <w:rPr>
          <w:rFonts w:ascii="Calibri" w:eastAsia="Calibri" w:hAnsi="Calibri" w:cs="Calibri"/>
          <w:sz w:val="18"/>
          <w:szCs w:val="18"/>
        </w:rPr>
      </w:pPr>
    </w:p>
    <w:p w14:paraId="384B49F5" w14:textId="77777777" w:rsidR="00F91E4D" w:rsidRDefault="00F57DD1">
      <w:pPr>
        <w:pStyle w:val="Heading2"/>
        <w:rPr>
          <w:b w:val="0"/>
          <w:bCs w:val="0"/>
        </w:rPr>
      </w:pPr>
      <w:bookmarkStart w:id="155" w:name="_bookmark62"/>
      <w:bookmarkStart w:id="156" w:name="_Toc97203217"/>
      <w:bookmarkEnd w:id="155"/>
      <w:r>
        <w:rPr>
          <w:spacing w:val="-1"/>
        </w:rPr>
        <w:t>Alignments</w:t>
      </w:r>
      <w:bookmarkEnd w:id="156"/>
    </w:p>
    <w:p w14:paraId="3B60FC85" w14:textId="77777777" w:rsidR="00F91E4D" w:rsidRDefault="00F57DD1">
      <w:pPr>
        <w:pStyle w:val="BodyText"/>
        <w:spacing w:before="198" w:line="242" w:lineRule="auto"/>
        <w:ind w:right="263" w:hanging="1"/>
      </w:pPr>
      <w:r>
        <w:rPr>
          <w:spacing w:val="-1"/>
        </w:rPr>
        <w:t>Alignments</w:t>
      </w:r>
      <w:r>
        <w:t xml:space="preserve"> </w:t>
      </w:r>
      <w:r>
        <w:rPr>
          <w:spacing w:val="-2"/>
        </w:rPr>
        <w:t>are</w:t>
      </w:r>
      <w:r>
        <w:rPr>
          <w:spacing w:val="1"/>
        </w:rPr>
        <w:t xml:space="preserve"> </w:t>
      </w:r>
      <w:r>
        <w:rPr>
          <w:spacing w:val="-1"/>
        </w:rPr>
        <w:t>used</w:t>
      </w:r>
      <w:r>
        <w:rPr>
          <w:spacing w:val="-3"/>
        </w:rPr>
        <w:t xml:space="preserve"> </w:t>
      </w:r>
      <w:r>
        <w:rPr>
          <w:spacing w:val="-1"/>
        </w:rPr>
        <w:t>as</w:t>
      </w:r>
      <w:r>
        <w:t xml:space="preserve"> a </w:t>
      </w:r>
      <w:r>
        <w:rPr>
          <w:spacing w:val="-1"/>
        </w:rPr>
        <w:t>graphical</w:t>
      </w:r>
      <w:r>
        <w:t xml:space="preserve"> </w:t>
      </w:r>
      <w:r>
        <w:rPr>
          <w:spacing w:val="-1"/>
        </w:rPr>
        <w:t>reference</w:t>
      </w:r>
      <w:r>
        <w:rPr>
          <w:spacing w:val="1"/>
        </w:rPr>
        <w:t xml:space="preserve"> </w:t>
      </w:r>
      <w:r>
        <w:rPr>
          <w:spacing w:val="-1"/>
        </w:rPr>
        <w:t>for</w:t>
      </w:r>
      <w:r>
        <w:t xml:space="preserve"> </w:t>
      </w:r>
      <w:r>
        <w:rPr>
          <w:spacing w:val="-1"/>
        </w:rPr>
        <w:t>locating and identifying existing</w:t>
      </w:r>
      <w:r>
        <w:rPr>
          <w:spacing w:val="-3"/>
        </w:rPr>
        <w:t xml:space="preserve"> </w:t>
      </w:r>
      <w:r>
        <w:rPr>
          <w:spacing w:val="-1"/>
        </w:rPr>
        <w:t>features</w:t>
      </w:r>
      <w:r>
        <w:t xml:space="preserve"> </w:t>
      </w:r>
      <w:r>
        <w:rPr>
          <w:spacing w:val="-2"/>
        </w:rPr>
        <w:t>horizontally</w:t>
      </w:r>
      <w:r>
        <w:rPr>
          <w:spacing w:val="80"/>
        </w:rPr>
        <w:t xml:space="preserve"> </w:t>
      </w:r>
      <w:r>
        <w:rPr>
          <w:spacing w:val="-1"/>
        </w:rPr>
        <w:t xml:space="preserve">along </w:t>
      </w:r>
      <w:r>
        <w:t xml:space="preserve">a </w:t>
      </w:r>
      <w:r>
        <w:rPr>
          <w:spacing w:val="-1"/>
        </w:rPr>
        <w:t>linear</w:t>
      </w:r>
      <w:r>
        <w:rPr>
          <w:spacing w:val="-2"/>
        </w:rPr>
        <w:t xml:space="preserve"> </w:t>
      </w:r>
      <w:r>
        <w:rPr>
          <w:spacing w:val="-1"/>
        </w:rPr>
        <w:t>path through the</w:t>
      </w:r>
      <w:r>
        <w:rPr>
          <w:spacing w:val="1"/>
        </w:rPr>
        <w:t xml:space="preserve"> </w:t>
      </w:r>
      <w:r>
        <w:rPr>
          <w:spacing w:val="-1"/>
        </w:rPr>
        <w:t>surveyed site.</w:t>
      </w:r>
    </w:p>
    <w:p w14:paraId="12C43CDB" w14:textId="77777777" w:rsidR="00F91E4D" w:rsidRDefault="00F91E4D">
      <w:pPr>
        <w:rPr>
          <w:rFonts w:ascii="Calibri" w:eastAsia="Calibri" w:hAnsi="Calibri" w:cs="Calibri"/>
        </w:rPr>
      </w:pPr>
    </w:p>
    <w:p w14:paraId="0D5F5C6D" w14:textId="77777777" w:rsidR="00F91E4D" w:rsidRDefault="00F91E4D">
      <w:pPr>
        <w:spacing w:before="6"/>
        <w:rPr>
          <w:rFonts w:ascii="Calibri" w:eastAsia="Calibri" w:hAnsi="Calibri" w:cs="Calibri"/>
          <w:sz w:val="32"/>
          <w:szCs w:val="32"/>
        </w:rPr>
      </w:pPr>
    </w:p>
    <w:p w14:paraId="1E698449" w14:textId="77777777" w:rsidR="00F91E4D" w:rsidRDefault="00F57DD1">
      <w:pPr>
        <w:pStyle w:val="BodyText"/>
      </w:pPr>
      <w:r>
        <w:rPr>
          <w:spacing w:val="-1"/>
          <w:u w:val="single" w:color="000000"/>
        </w:rPr>
        <w:t>Standard Alignments</w:t>
      </w:r>
    </w:p>
    <w:p w14:paraId="5104B152" w14:textId="77777777" w:rsidR="00F91E4D" w:rsidRDefault="00F91E4D">
      <w:pPr>
        <w:spacing w:before="7"/>
        <w:rPr>
          <w:rFonts w:ascii="Calibri" w:eastAsia="Calibri" w:hAnsi="Calibri" w:cs="Calibri"/>
          <w:sz w:val="11"/>
          <w:szCs w:val="11"/>
        </w:rPr>
      </w:pPr>
    </w:p>
    <w:p w14:paraId="3C137799" w14:textId="77777777" w:rsidR="00F91E4D" w:rsidRDefault="00F57DD1">
      <w:pPr>
        <w:pStyle w:val="BodyText"/>
        <w:spacing w:before="56"/>
        <w:ind w:left="159" w:right="292"/>
      </w:pPr>
      <w:r>
        <w:rPr>
          <w:spacing w:val="-1"/>
        </w:rPr>
        <w:t>Standard alignments</w:t>
      </w:r>
      <w:r>
        <w:rPr>
          <w:spacing w:val="-2"/>
        </w:rPr>
        <w:t xml:space="preserve"> </w:t>
      </w:r>
      <w:r>
        <w:rPr>
          <w:spacing w:val="-1"/>
        </w:rPr>
        <w:t>will</w:t>
      </w:r>
      <w:r>
        <w:t xml:space="preserve"> </w:t>
      </w:r>
      <w:r>
        <w:rPr>
          <w:spacing w:val="-2"/>
        </w:rPr>
        <w:t>be</w:t>
      </w:r>
      <w:r>
        <w:rPr>
          <w:spacing w:val="1"/>
        </w:rPr>
        <w:t xml:space="preserve"> </w:t>
      </w:r>
      <w:r>
        <w:rPr>
          <w:spacing w:val="-1"/>
        </w:rPr>
        <w:t xml:space="preserve">drawn </w:t>
      </w:r>
      <w:r>
        <w:rPr>
          <w:spacing w:val="-2"/>
        </w:rPr>
        <w:t>from</w:t>
      </w:r>
      <w:r>
        <w:rPr>
          <w:spacing w:val="1"/>
        </w:rPr>
        <w:t xml:space="preserve"> </w:t>
      </w:r>
      <w:r>
        <w:rPr>
          <w:spacing w:val="-1"/>
        </w:rPr>
        <w:t>the</w:t>
      </w:r>
      <w:r>
        <w:rPr>
          <w:spacing w:val="-2"/>
        </w:rPr>
        <w:t xml:space="preserve"> </w:t>
      </w:r>
      <w:r>
        <w:rPr>
          <w:spacing w:val="-1"/>
        </w:rPr>
        <w:t>West</w:t>
      </w:r>
      <w:r>
        <w:rPr>
          <w:spacing w:val="-2"/>
        </w:rPr>
        <w:t xml:space="preserve"> </w:t>
      </w:r>
      <w:r>
        <w:t>to</w:t>
      </w:r>
      <w:r>
        <w:rPr>
          <w:spacing w:val="-1"/>
        </w:rPr>
        <w:t xml:space="preserve"> the</w:t>
      </w:r>
      <w:r>
        <w:rPr>
          <w:spacing w:val="1"/>
        </w:rPr>
        <w:t xml:space="preserve"> </w:t>
      </w:r>
      <w:r>
        <w:rPr>
          <w:spacing w:val="-1"/>
        </w:rPr>
        <w:t>East</w:t>
      </w:r>
      <w:r>
        <w:rPr>
          <w:spacing w:val="-2"/>
        </w:rPr>
        <w:t xml:space="preserve"> </w:t>
      </w:r>
      <w:r>
        <w:rPr>
          <w:spacing w:val="-1"/>
        </w:rPr>
        <w:t>and from the</w:t>
      </w:r>
      <w:r>
        <w:rPr>
          <w:spacing w:val="1"/>
        </w:rPr>
        <w:t xml:space="preserve"> </w:t>
      </w:r>
      <w:r>
        <w:rPr>
          <w:spacing w:val="-1"/>
        </w:rPr>
        <w:t>South</w:t>
      </w:r>
      <w:r>
        <w:rPr>
          <w:spacing w:val="-3"/>
        </w:rPr>
        <w:t xml:space="preserve"> </w:t>
      </w:r>
      <w:r>
        <w:t>to</w:t>
      </w:r>
      <w:r>
        <w:rPr>
          <w:spacing w:val="-1"/>
        </w:rPr>
        <w:t xml:space="preserve"> the</w:t>
      </w:r>
      <w:r>
        <w:rPr>
          <w:spacing w:val="1"/>
        </w:rPr>
        <w:t xml:space="preserve"> </w:t>
      </w:r>
      <w:r>
        <w:rPr>
          <w:spacing w:val="-1"/>
        </w:rPr>
        <w:t>North along the</w:t>
      </w:r>
      <w:r>
        <w:rPr>
          <w:spacing w:val="61"/>
        </w:rPr>
        <w:t xml:space="preserve"> </w:t>
      </w:r>
      <w:r>
        <w:rPr>
          <w:spacing w:val="-1"/>
        </w:rPr>
        <w:t>survey</w:t>
      </w:r>
      <w:r>
        <w:rPr>
          <w:spacing w:val="1"/>
        </w:rPr>
        <w:t xml:space="preserve"> </w:t>
      </w:r>
      <w:r>
        <w:rPr>
          <w:spacing w:val="-1"/>
        </w:rPr>
        <w:t>site.</w:t>
      </w:r>
      <w:r>
        <w:rPr>
          <w:spacing w:val="49"/>
        </w:rPr>
        <w:t xml:space="preserve"> </w:t>
      </w:r>
      <w:r>
        <w:rPr>
          <w:spacing w:val="-1"/>
        </w:rPr>
        <w:t>All</w:t>
      </w:r>
      <w:r>
        <w:t xml:space="preserve"> </w:t>
      </w:r>
      <w:r>
        <w:rPr>
          <w:spacing w:val="-1"/>
        </w:rPr>
        <w:t>standard survey</w:t>
      </w:r>
      <w:r>
        <w:rPr>
          <w:spacing w:val="1"/>
        </w:rPr>
        <w:t xml:space="preserve"> </w:t>
      </w:r>
      <w:r>
        <w:rPr>
          <w:spacing w:val="-1"/>
        </w:rPr>
        <w:t>alignments</w:t>
      </w:r>
      <w:r>
        <w:rPr>
          <w:spacing w:val="-2"/>
        </w:rPr>
        <w:t xml:space="preserve"> </w:t>
      </w:r>
      <w:r>
        <w:rPr>
          <w:spacing w:val="-1"/>
        </w:rPr>
        <w:t>will</w:t>
      </w:r>
      <w:r>
        <w:t xml:space="preserve"> </w:t>
      </w:r>
      <w:r>
        <w:rPr>
          <w:spacing w:val="-1"/>
        </w:rPr>
        <w:t>be</w:t>
      </w:r>
      <w:r>
        <w:rPr>
          <w:spacing w:val="1"/>
        </w:rPr>
        <w:t xml:space="preserve"> </w:t>
      </w:r>
      <w:r>
        <w:rPr>
          <w:spacing w:val="-2"/>
        </w:rPr>
        <w:t>given</w:t>
      </w:r>
      <w:r>
        <w:rPr>
          <w:spacing w:val="-1"/>
        </w:rPr>
        <w:t xml:space="preserve"> the</w:t>
      </w:r>
      <w:r>
        <w:rPr>
          <w:spacing w:val="1"/>
        </w:rPr>
        <w:t xml:space="preserve"> </w:t>
      </w:r>
      <w:r>
        <w:rPr>
          <w:spacing w:val="-1"/>
        </w:rPr>
        <w:t xml:space="preserve">acronym SRL </w:t>
      </w:r>
      <w:r>
        <w:t>for</w:t>
      </w:r>
      <w:r>
        <w:rPr>
          <w:spacing w:val="-2"/>
        </w:rPr>
        <w:t xml:space="preserve"> </w:t>
      </w:r>
      <w:r>
        <w:rPr>
          <w:spacing w:val="-1"/>
        </w:rPr>
        <w:t>survey reference</w:t>
      </w:r>
      <w:r>
        <w:rPr>
          <w:spacing w:val="-2"/>
        </w:rPr>
        <w:t xml:space="preserve"> </w:t>
      </w:r>
      <w:r>
        <w:rPr>
          <w:spacing w:val="-1"/>
        </w:rPr>
        <w:t>line</w:t>
      </w:r>
      <w:r>
        <w:rPr>
          <w:spacing w:val="1"/>
        </w:rPr>
        <w:t xml:space="preserve"> </w:t>
      </w:r>
      <w:r>
        <w:rPr>
          <w:spacing w:val="-1"/>
        </w:rPr>
        <w:t>and</w:t>
      </w:r>
      <w:r>
        <w:rPr>
          <w:spacing w:val="55"/>
        </w:rPr>
        <w:t xml:space="preserve"> </w:t>
      </w:r>
      <w:r>
        <w:rPr>
          <w:spacing w:val="-1"/>
        </w:rPr>
        <w:t>an explicit</w:t>
      </w:r>
      <w:r>
        <w:rPr>
          <w:spacing w:val="1"/>
        </w:rPr>
        <w:t xml:space="preserve"> </w:t>
      </w:r>
      <w:r>
        <w:rPr>
          <w:spacing w:val="-1"/>
        </w:rPr>
        <w:t xml:space="preserve">description </w:t>
      </w:r>
      <w:r>
        <w:rPr>
          <w:spacing w:val="-2"/>
        </w:rPr>
        <w:t>given</w:t>
      </w:r>
      <w:r>
        <w:rPr>
          <w:spacing w:val="-1"/>
        </w:rPr>
        <w:t xml:space="preserve"> in the</w:t>
      </w:r>
      <w:r>
        <w:rPr>
          <w:spacing w:val="1"/>
        </w:rPr>
        <w:t xml:space="preserve"> </w:t>
      </w:r>
      <w:r>
        <w:rPr>
          <w:spacing w:val="-1"/>
        </w:rPr>
        <w:t>description dialog</w:t>
      </w:r>
      <w:r>
        <w:rPr>
          <w:spacing w:val="-3"/>
        </w:rPr>
        <w:t xml:space="preserve"> </w:t>
      </w:r>
      <w:r>
        <w:t>box</w:t>
      </w:r>
      <w:r>
        <w:rPr>
          <w:spacing w:val="-2"/>
        </w:rPr>
        <w:t xml:space="preserve"> </w:t>
      </w:r>
      <w:r>
        <w:t xml:space="preserve">of </w:t>
      </w:r>
      <w:r>
        <w:rPr>
          <w:spacing w:val="-2"/>
        </w:rPr>
        <w:t>the</w:t>
      </w:r>
      <w:r>
        <w:rPr>
          <w:spacing w:val="1"/>
        </w:rPr>
        <w:t xml:space="preserve"> </w:t>
      </w:r>
      <w:r>
        <w:rPr>
          <w:spacing w:val="-1"/>
        </w:rPr>
        <w:t>alignment</w:t>
      </w:r>
      <w:r>
        <w:rPr>
          <w:spacing w:val="2"/>
        </w:rPr>
        <w:t xml:space="preserve"> </w:t>
      </w:r>
      <w:r>
        <w:rPr>
          <w:spacing w:val="-1"/>
        </w:rPr>
        <w:t>represented.</w:t>
      </w:r>
      <w:r>
        <w:t xml:space="preserve">  </w:t>
      </w:r>
      <w:r>
        <w:rPr>
          <w:spacing w:val="-1"/>
        </w:rPr>
        <w:t>Additional</w:t>
      </w:r>
      <w:r>
        <w:rPr>
          <w:spacing w:val="57"/>
        </w:rPr>
        <w:t xml:space="preserve"> </w:t>
      </w:r>
      <w:r>
        <w:rPr>
          <w:spacing w:val="-1"/>
        </w:rPr>
        <w:t>standard alignments</w:t>
      </w:r>
      <w:r>
        <w:t xml:space="preserve"> </w:t>
      </w:r>
      <w:r>
        <w:rPr>
          <w:spacing w:val="-1"/>
        </w:rPr>
        <w:t>will</w:t>
      </w:r>
      <w:r>
        <w:t xml:space="preserve"> </w:t>
      </w:r>
      <w:r>
        <w:rPr>
          <w:spacing w:val="-2"/>
        </w:rPr>
        <w:t>be</w:t>
      </w:r>
      <w:r>
        <w:rPr>
          <w:spacing w:val="1"/>
        </w:rPr>
        <w:t xml:space="preserve"> </w:t>
      </w:r>
      <w:r>
        <w:rPr>
          <w:spacing w:val="-1"/>
        </w:rPr>
        <w:t>numbered accordingly.</w:t>
      </w:r>
      <w:r>
        <w:rPr>
          <w:spacing w:val="-2"/>
        </w:rPr>
        <w:t xml:space="preserve"> </w:t>
      </w:r>
      <w:r>
        <w:rPr>
          <w:spacing w:val="-1"/>
        </w:rPr>
        <w:t>PC</w:t>
      </w:r>
      <w:r>
        <w:t xml:space="preserve"> </w:t>
      </w:r>
      <w:r>
        <w:rPr>
          <w:spacing w:val="-1"/>
        </w:rPr>
        <w:t>design settings</w:t>
      </w:r>
      <w:r>
        <w:t xml:space="preserve"> </w:t>
      </w:r>
      <w:r>
        <w:rPr>
          <w:spacing w:val="-1"/>
        </w:rPr>
        <w:t>are</w:t>
      </w:r>
      <w:r>
        <w:rPr>
          <w:spacing w:val="-2"/>
        </w:rPr>
        <w:t xml:space="preserve"> </w:t>
      </w:r>
      <w:r>
        <w:rPr>
          <w:spacing w:val="-1"/>
        </w:rPr>
        <w:t>displayed below:</w:t>
      </w:r>
    </w:p>
    <w:p w14:paraId="51DFF622" w14:textId="77777777" w:rsidR="00F91E4D" w:rsidRDefault="00F91E4D">
      <w:pPr>
        <w:spacing w:before="3"/>
        <w:rPr>
          <w:rFonts w:ascii="Calibri" w:eastAsia="Calibri" w:hAnsi="Calibri" w:cs="Calibri"/>
          <w:sz w:val="16"/>
          <w:szCs w:val="16"/>
        </w:rPr>
      </w:pPr>
    </w:p>
    <w:p w14:paraId="17F2501E" w14:textId="77777777" w:rsidR="00F91E4D" w:rsidRDefault="00F57DD1">
      <w:pPr>
        <w:ind w:left="160" w:firstLine="719"/>
        <w:rPr>
          <w:rFonts w:ascii="Calibri" w:eastAsia="Calibri" w:hAnsi="Calibri" w:cs="Calibri"/>
        </w:rPr>
      </w:pPr>
      <w:r>
        <w:rPr>
          <w:rFonts w:ascii="Calibri"/>
          <w:i/>
          <w:spacing w:val="-1"/>
        </w:rPr>
        <w:t>Example</w:t>
      </w:r>
      <w:r>
        <w:rPr>
          <w:rFonts w:ascii="Calibri"/>
          <w:spacing w:val="-1"/>
        </w:rPr>
        <w:t xml:space="preserve">: </w:t>
      </w:r>
      <w:r>
        <w:rPr>
          <w:rFonts w:ascii="Calibri"/>
          <w:b/>
          <w:spacing w:val="-1"/>
        </w:rPr>
        <w:t>SRL1,</w:t>
      </w:r>
      <w:r>
        <w:rPr>
          <w:rFonts w:ascii="Calibri"/>
          <w:b/>
          <w:spacing w:val="-2"/>
        </w:rPr>
        <w:t xml:space="preserve"> </w:t>
      </w:r>
      <w:r>
        <w:rPr>
          <w:rFonts w:ascii="Calibri"/>
          <w:b/>
        </w:rPr>
        <w:t>2,</w:t>
      </w:r>
      <w:r>
        <w:rPr>
          <w:rFonts w:ascii="Calibri"/>
          <w:b/>
          <w:spacing w:val="-2"/>
        </w:rPr>
        <w:t xml:space="preserve"> </w:t>
      </w:r>
      <w:r>
        <w:rPr>
          <w:rFonts w:ascii="Calibri"/>
          <w:b/>
        </w:rPr>
        <w:t>3,</w:t>
      </w:r>
      <w:r>
        <w:rPr>
          <w:rFonts w:ascii="Calibri"/>
          <w:b/>
          <w:spacing w:val="-2"/>
        </w:rPr>
        <w:t xml:space="preserve"> </w:t>
      </w:r>
      <w:r>
        <w:rPr>
          <w:rFonts w:ascii="Calibri"/>
          <w:b/>
          <w:spacing w:val="-1"/>
        </w:rPr>
        <w:t>etc.</w:t>
      </w:r>
    </w:p>
    <w:p w14:paraId="45F8599A" w14:textId="77777777" w:rsidR="00F91E4D" w:rsidRDefault="00F91E4D">
      <w:pPr>
        <w:rPr>
          <w:rFonts w:ascii="Calibri" w:eastAsia="Calibri" w:hAnsi="Calibri" w:cs="Calibri"/>
          <w:b/>
          <w:bCs/>
        </w:rPr>
      </w:pPr>
    </w:p>
    <w:p w14:paraId="63924674" w14:textId="77777777" w:rsidR="00F91E4D" w:rsidRDefault="00F91E4D">
      <w:pPr>
        <w:spacing w:before="11"/>
        <w:rPr>
          <w:rFonts w:ascii="Calibri" w:eastAsia="Calibri" w:hAnsi="Calibri" w:cs="Calibri"/>
          <w:b/>
          <w:bCs/>
          <w:sz w:val="32"/>
          <w:szCs w:val="32"/>
        </w:rPr>
      </w:pPr>
    </w:p>
    <w:p w14:paraId="7DA5C45A" w14:textId="77777777" w:rsidR="00F91E4D" w:rsidRDefault="00F57DD1">
      <w:pPr>
        <w:pStyle w:val="BodyText"/>
      </w:pPr>
      <w:r>
        <w:rPr>
          <w:spacing w:val="-1"/>
          <w:u w:val="single" w:color="000000"/>
        </w:rPr>
        <w:t>Alignment</w:t>
      </w:r>
      <w:r>
        <w:rPr>
          <w:spacing w:val="1"/>
          <w:u w:val="single" w:color="000000"/>
        </w:rPr>
        <w:t xml:space="preserve"> </w:t>
      </w:r>
      <w:r>
        <w:rPr>
          <w:spacing w:val="-1"/>
          <w:u w:val="single" w:color="000000"/>
        </w:rPr>
        <w:t>Stationing and</w:t>
      </w:r>
      <w:r>
        <w:rPr>
          <w:spacing w:val="-3"/>
          <w:u w:val="single" w:color="000000"/>
        </w:rPr>
        <w:t xml:space="preserve"> </w:t>
      </w:r>
      <w:r>
        <w:rPr>
          <w:spacing w:val="-1"/>
          <w:u w:val="single" w:color="000000"/>
        </w:rPr>
        <w:t>Labeling</w:t>
      </w:r>
    </w:p>
    <w:p w14:paraId="5B6AA655" w14:textId="77777777" w:rsidR="00F91E4D" w:rsidRDefault="00F91E4D">
      <w:pPr>
        <w:spacing w:before="7"/>
        <w:rPr>
          <w:rFonts w:ascii="Calibri" w:eastAsia="Calibri" w:hAnsi="Calibri" w:cs="Calibri"/>
          <w:sz w:val="11"/>
          <w:szCs w:val="11"/>
        </w:rPr>
      </w:pPr>
    </w:p>
    <w:p w14:paraId="257BEB9D" w14:textId="517BAA95" w:rsidR="00F91E4D" w:rsidRDefault="00F57DD1">
      <w:pPr>
        <w:pStyle w:val="BodyText"/>
        <w:spacing w:before="56"/>
        <w:ind w:right="504"/>
        <w:jc w:val="both"/>
      </w:pPr>
      <w:r>
        <w:rPr>
          <w:spacing w:val="-1"/>
        </w:rPr>
        <w:t>To</w:t>
      </w:r>
      <w:r>
        <w:rPr>
          <w:spacing w:val="1"/>
        </w:rPr>
        <w:t xml:space="preserve"> </w:t>
      </w:r>
      <w:r>
        <w:rPr>
          <w:spacing w:val="-1"/>
        </w:rPr>
        <w:t>control</w:t>
      </w:r>
      <w:r>
        <w:t xml:space="preserve"> </w:t>
      </w:r>
      <w:r>
        <w:rPr>
          <w:spacing w:val="-1"/>
        </w:rPr>
        <w:t>how</w:t>
      </w:r>
      <w:r>
        <w:rPr>
          <w:spacing w:val="-2"/>
        </w:rPr>
        <w:t xml:space="preserve"> </w:t>
      </w:r>
      <w:r>
        <w:rPr>
          <w:spacing w:val="-1"/>
        </w:rPr>
        <w:t>stations</w:t>
      </w:r>
      <w:r>
        <w:t xml:space="preserve"> </w:t>
      </w:r>
      <w:r>
        <w:rPr>
          <w:spacing w:val="-1"/>
        </w:rPr>
        <w:t>appear</w:t>
      </w:r>
      <w:r>
        <w:rPr>
          <w:spacing w:val="1"/>
        </w:rPr>
        <w:t xml:space="preserve"> </w:t>
      </w:r>
      <w:r>
        <w:rPr>
          <w:spacing w:val="-1"/>
        </w:rPr>
        <w:t>in Civil</w:t>
      </w:r>
      <w:r>
        <w:rPr>
          <w:spacing w:val="-2"/>
        </w:rPr>
        <w:t xml:space="preserve"> </w:t>
      </w:r>
      <w:r>
        <w:rPr>
          <w:spacing w:val="-1"/>
        </w:rPr>
        <w:t>3D,</w:t>
      </w:r>
      <w:r>
        <w:t xml:space="preserve"> </w:t>
      </w:r>
      <w:r>
        <w:rPr>
          <w:spacing w:val="-1"/>
        </w:rPr>
        <w:t>alignment</w:t>
      </w:r>
      <w:r>
        <w:rPr>
          <w:spacing w:val="1"/>
        </w:rPr>
        <w:t xml:space="preserve"> </w:t>
      </w:r>
      <w:r>
        <w:rPr>
          <w:spacing w:val="-1"/>
        </w:rPr>
        <w:t>label</w:t>
      </w:r>
      <w:r>
        <w:t xml:space="preserve"> </w:t>
      </w:r>
      <w:r>
        <w:rPr>
          <w:spacing w:val="-1"/>
        </w:rPr>
        <w:t>sets</w:t>
      </w:r>
      <w:r>
        <w:t xml:space="preserve"> </w:t>
      </w:r>
      <w:r>
        <w:rPr>
          <w:spacing w:val="-1"/>
        </w:rPr>
        <w:t>have</w:t>
      </w:r>
      <w:r>
        <w:rPr>
          <w:spacing w:val="1"/>
        </w:rPr>
        <w:t xml:space="preserve"> </w:t>
      </w:r>
      <w:r>
        <w:rPr>
          <w:spacing w:val="-1"/>
        </w:rPr>
        <w:t>been created and included with</w:t>
      </w:r>
      <w:r>
        <w:rPr>
          <w:spacing w:val="32"/>
        </w:rPr>
        <w:t xml:space="preserve"> </w:t>
      </w:r>
      <w:r>
        <w:rPr>
          <w:spacing w:val="-1"/>
        </w:rPr>
        <w:t>the</w:t>
      </w:r>
      <w:r>
        <w:rPr>
          <w:spacing w:val="1"/>
        </w:rPr>
        <w:t xml:space="preserve"> </w:t>
      </w:r>
      <w:r>
        <w:rPr>
          <w:spacing w:val="-1"/>
        </w:rPr>
        <w:t>main</w:t>
      </w:r>
      <w:r>
        <w:rPr>
          <w:spacing w:val="-3"/>
        </w:rPr>
        <w:t xml:space="preserve"> </w:t>
      </w:r>
      <w:r w:rsidR="008F3A67">
        <w:rPr>
          <w:spacing w:val="-1"/>
        </w:rPr>
        <w:t>PC</w:t>
      </w:r>
      <w:r w:rsidR="00F24D73">
        <w:rPr>
          <w:spacing w:val="-1"/>
        </w:rPr>
        <w:t>2025</w:t>
      </w:r>
      <w:r>
        <w:rPr>
          <w:spacing w:val="-1"/>
        </w:rPr>
        <w:t>.dwt</w:t>
      </w:r>
      <w:r>
        <w:rPr>
          <w:spacing w:val="-2"/>
        </w:rPr>
        <w:t xml:space="preserve"> </w:t>
      </w:r>
      <w:r>
        <w:rPr>
          <w:spacing w:val="-1"/>
        </w:rPr>
        <w:t>drawing</w:t>
      </w:r>
      <w:r>
        <w:rPr>
          <w:spacing w:val="-3"/>
        </w:rPr>
        <w:t xml:space="preserve"> </w:t>
      </w:r>
      <w:r>
        <w:rPr>
          <w:spacing w:val="-1"/>
        </w:rPr>
        <w:t>template.</w:t>
      </w:r>
      <w:r>
        <w:rPr>
          <w:spacing w:val="47"/>
        </w:rPr>
        <w:t xml:space="preserve"> </w:t>
      </w:r>
      <w:r>
        <w:t>These</w:t>
      </w:r>
      <w:r>
        <w:rPr>
          <w:spacing w:val="1"/>
        </w:rPr>
        <w:t xml:space="preserve"> </w:t>
      </w:r>
      <w:r>
        <w:t>styles have</w:t>
      </w:r>
      <w:r>
        <w:rPr>
          <w:spacing w:val="1"/>
        </w:rPr>
        <w:t xml:space="preserve"> </w:t>
      </w:r>
      <w:r>
        <w:t>been</w:t>
      </w:r>
      <w:r>
        <w:rPr>
          <w:spacing w:val="-3"/>
        </w:rPr>
        <w:t xml:space="preserve"> </w:t>
      </w:r>
      <w:r>
        <w:t>created</w:t>
      </w:r>
      <w:r>
        <w:rPr>
          <w:spacing w:val="-1"/>
        </w:rPr>
        <w:t xml:space="preserve"> </w:t>
      </w:r>
      <w:r>
        <w:t>to</w:t>
      </w:r>
      <w:r>
        <w:rPr>
          <w:spacing w:val="1"/>
        </w:rPr>
        <w:t xml:space="preserve"> </w:t>
      </w:r>
      <w:r>
        <w:t>control the</w:t>
      </w:r>
      <w:r>
        <w:rPr>
          <w:spacing w:val="1"/>
        </w:rPr>
        <w:t xml:space="preserve"> </w:t>
      </w:r>
      <w:r>
        <w:t>aesthetics</w:t>
      </w:r>
      <w:r>
        <w:rPr>
          <w:spacing w:val="-2"/>
        </w:rPr>
        <w:t xml:space="preserve"> </w:t>
      </w:r>
      <w:r>
        <w:t>of</w:t>
      </w:r>
      <w:r>
        <w:rPr>
          <w:spacing w:val="27"/>
        </w:rPr>
        <w:t xml:space="preserve"> </w:t>
      </w:r>
      <w:r>
        <w:t>the</w:t>
      </w:r>
      <w:r>
        <w:rPr>
          <w:spacing w:val="1"/>
        </w:rPr>
        <w:t xml:space="preserve"> </w:t>
      </w:r>
      <w:r>
        <w:rPr>
          <w:spacing w:val="-1"/>
        </w:rPr>
        <w:t>labels</w:t>
      </w:r>
      <w:r>
        <w:t xml:space="preserve"> </w:t>
      </w:r>
      <w:r>
        <w:rPr>
          <w:spacing w:val="-1"/>
        </w:rPr>
        <w:t>including layer,</w:t>
      </w:r>
      <w:r>
        <w:rPr>
          <w:spacing w:val="-2"/>
        </w:rPr>
        <w:t xml:space="preserve"> </w:t>
      </w:r>
      <w:r>
        <w:rPr>
          <w:spacing w:val="-1"/>
        </w:rPr>
        <w:t>font,</w:t>
      </w:r>
      <w:r>
        <w:rPr>
          <w:spacing w:val="-2"/>
        </w:rPr>
        <w:t xml:space="preserve"> </w:t>
      </w:r>
      <w:r>
        <w:rPr>
          <w:spacing w:val="-1"/>
        </w:rPr>
        <w:t>increment,</w:t>
      </w:r>
      <w:r>
        <w:rPr>
          <w:spacing w:val="1"/>
        </w:rPr>
        <w:t xml:space="preserve"> </w:t>
      </w:r>
      <w:r>
        <w:rPr>
          <w:spacing w:val="-1"/>
        </w:rPr>
        <w:t>text</w:t>
      </w:r>
      <w:r>
        <w:rPr>
          <w:spacing w:val="-2"/>
        </w:rPr>
        <w:t xml:space="preserve"> </w:t>
      </w:r>
      <w:r>
        <w:rPr>
          <w:spacing w:val="-1"/>
        </w:rPr>
        <w:t>height,</w:t>
      </w:r>
      <w:r>
        <w:t xml:space="preserve"> </w:t>
      </w:r>
      <w:r>
        <w:rPr>
          <w:spacing w:val="-1"/>
        </w:rPr>
        <w:t>and</w:t>
      </w:r>
      <w:r>
        <w:rPr>
          <w:spacing w:val="-3"/>
        </w:rPr>
        <w:t xml:space="preserve"> </w:t>
      </w:r>
      <w:r>
        <w:rPr>
          <w:spacing w:val="-1"/>
        </w:rPr>
        <w:t>precision.</w:t>
      </w:r>
    </w:p>
    <w:p w14:paraId="1E0AAC9F" w14:textId="77777777" w:rsidR="00F91E4D" w:rsidRDefault="00F91E4D">
      <w:pPr>
        <w:spacing w:before="9"/>
        <w:rPr>
          <w:rFonts w:ascii="Calibri" w:eastAsia="Calibri" w:hAnsi="Calibri" w:cs="Calibri"/>
          <w:sz w:val="21"/>
          <w:szCs w:val="21"/>
        </w:rPr>
      </w:pPr>
    </w:p>
    <w:p w14:paraId="1A8D0749"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6D71C41B" wp14:editId="407D25DC">
            <wp:extent cx="3141741" cy="2598801"/>
            <wp:effectExtent l="0" t="0" r="0" b="0"/>
            <wp:docPr id="105" name="image63.jpeg" descr="CAD Alignm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jpeg"/>
                    <pic:cNvPicPr/>
                  </pic:nvPicPr>
                  <pic:blipFill>
                    <a:blip r:embed="rId78" cstate="print"/>
                    <a:stretch>
                      <a:fillRect/>
                    </a:stretch>
                  </pic:blipFill>
                  <pic:spPr>
                    <a:xfrm>
                      <a:off x="0" y="0"/>
                      <a:ext cx="3141741" cy="2598801"/>
                    </a:xfrm>
                    <a:prstGeom prst="rect">
                      <a:avLst/>
                    </a:prstGeom>
                  </pic:spPr>
                </pic:pic>
              </a:graphicData>
            </a:graphic>
          </wp:inline>
        </w:drawing>
      </w:r>
    </w:p>
    <w:p w14:paraId="2F5D45DA"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284D76DE" w14:textId="77777777" w:rsidR="00F91E4D" w:rsidRDefault="00F91E4D">
      <w:pPr>
        <w:spacing w:before="9"/>
        <w:rPr>
          <w:rFonts w:ascii="Calibri" w:eastAsia="Calibri" w:hAnsi="Calibri" w:cs="Calibri"/>
          <w:sz w:val="18"/>
          <w:szCs w:val="18"/>
        </w:rPr>
      </w:pPr>
    </w:p>
    <w:p w14:paraId="3ED5DEBE" w14:textId="77777777" w:rsidR="00F91E4D" w:rsidRDefault="00F57DD1">
      <w:pPr>
        <w:pStyle w:val="Heading2"/>
        <w:rPr>
          <w:b w:val="0"/>
          <w:bCs w:val="0"/>
        </w:rPr>
      </w:pPr>
      <w:bookmarkStart w:id="157" w:name="_bookmark63"/>
      <w:bookmarkStart w:id="158" w:name="_Toc97203218"/>
      <w:bookmarkEnd w:id="157"/>
      <w:r>
        <w:rPr>
          <w:spacing w:val="-1"/>
        </w:rPr>
        <w:t>Digital</w:t>
      </w:r>
      <w:r>
        <w:rPr>
          <w:spacing w:val="-10"/>
        </w:rPr>
        <w:t xml:space="preserve"> </w:t>
      </w:r>
      <w:r>
        <w:rPr>
          <w:spacing w:val="-1"/>
        </w:rPr>
        <w:t>Terrain</w:t>
      </w:r>
      <w:r>
        <w:rPr>
          <w:spacing w:val="-10"/>
        </w:rPr>
        <w:t xml:space="preserve"> </w:t>
      </w:r>
      <w:r>
        <w:rPr>
          <w:spacing w:val="-1"/>
        </w:rPr>
        <w:t>Models</w:t>
      </w:r>
      <w:r>
        <w:rPr>
          <w:spacing w:val="-11"/>
        </w:rPr>
        <w:t xml:space="preserve"> </w:t>
      </w:r>
      <w:r>
        <w:rPr>
          <w:spacing w:val="-1"/>
        </w:rPr>
        <w:t>(Surfaces)</w:t>
      </w:r>
      <w:bookmarkEnd w:id="158"/>
    </w:p>
    <w:p w14:paraId="2DCEEC6D" w14:textId="77777777" w:rsidR="00F91E4D" w:rsidRDefault="00F57DD1">
      <w:pPr>
        <w:pStyle w:val="BodyText"/>
        <w:spacing w:before="198" w:line="242" w:lineRule="auto"/>
        <w:ind w:left="159" w:right="263"/>
      </w:pPr>
      <w:r>
        <w:rPr>
          <w:spacing w:val="-1"/>
        </w:rPr>
        <w:t>The</w:t>
      </w:r>
      <w:r>
        <w:rPr>
          <w:spacing w:val="1"/>
        </w:rPr>
        <w:t xml:space="preserve"> </w:t>
      </w:r>
      <w:r>
        <w:rPr>
          <w:spacing w:val="-1"/>
        </w:rPr>
        <w:t>existing DTM,</w:t>
      </w:r>
      <w:r>
        <w:rPr>
          <w:spacing w:val="-2"/>
        </w:rPr>
        <w:t xml:space="preserve"> </w:t>
      </w:r>
      <w:r>
        <w:t>or</w:t>
      </w:r>
      <w:r>
        <w:rPr>
          <w:spacing w:val="-2"/>
        </w:rPr>
        <w:t xml:space="preserve"> </w:t>
      </w:r>
      <w:r>
        <w:rPr>
          <w:spacing w:val="-1"/>
        </w:rPr>
        <w:t>surface,</w:t>
      </w:r>
      <w:r>
        <w:t xml:space="preserve"> </w:t>
      </w:r>
      <w:r>
        <w:rPr>
          <w:spacing w:val="-1"/>
        </w:rPr>
        <w:t>will</w:t>
      </w:r>
      <w:r>
        <w:t xml:space="preserve"> </w:t>
      </w:r>
      <w:r>
        <w:rPr>
          <w:spacing w:val="-2"/>
        </w:rPr>
        <w:t>be</w:t>
      </w:r>
      <w:r>
        <w:rPr>
          <w:spacing w:val="1"/>
        </w:rPr>
        <w:t xml:space="preserve"> </w:t>
      </w:r>
      <w:r>
        <w:rPr>
          <w:spacing w:val="-1"/>
        </w:rPr>
        <w:t>created using</w:t>
      </w:r>
      <w:r>
        <w:rPr>
          <w:spacing w:val="-3"/>
        </w:rPr>
        <w:t xml:space="preserve"> </w:t>
      </w:r>
      <w:r>
        <w:t>one</w:t>
      </w:r>
      <w:r>
        <w:rPr>
          <w:spacing w:val="-2"/>
        </w:rPr>
        <w:t xml:space="preserve"> </w:t>
      </w:r>
      <w:r>
        <w:t>of</w:t>
      </w:r>
      <w:r>
        <w:rPr>
          <w:spacing w:val="-2"/>
        </w:rPr>
        <w:t xml:space="preserve"> </w:t>
      </w:r>
      <w:r>
        <w:rPr>
          <w:spacing w:val="-1"/>
        </w:rPr>
        <w:t>the</w:t>
      </w:r>
      <w:r>
        <w:rPr>
          <w:spacing w:val="1"/>
        </w:rPr>
        <w:t xml:space="preserve"> </w:t>
      </w:r>
      <w:r>
        <w:rPr>
          <w:spacing w:val="-1"/>
        </w:rPr>
        <w:t>included surface</w:t>
      </w:r>
      <w:r>
        <w:rPr>
          <w:spacing w:val="-2"/>
        </w:rPr>
        <w:t xml:space="preserve"> </w:t>
      </w:r>
      <w:r>
        <w:rPr>
          <w:spacing w:val="-1"/>
        </w:rPr>
        <w:t>object</w:t>
      </w:r>
      <w:r>
        <w:rPr>
          <w:spacing w:val="1"/>
        </w:rPr>
        <w:t xml:space="preserve"> </w:t>
      </w:r>
      <w:r>
        <w:rPr>
          <w:spacing w:val="-1"/>
        </w:rPr>
        <w:t>styles.</w:t>
      </w:r>
      <w:r>
        <w:t xml:space="preserve"> </w:t>
      </w:r>
      <w:r>
        <w:rPr>
          <w:spacing w:val="-1"/>
        </w:rPr>
        <w:t>This</w:t>
      </w:r>
      <w:r>
        <w:rPr>
          <w:spacing w:val="-2"/>
        </w:rPr>
        <w:t xml:space="preserve"> </w:t>
      </w:r>
      <w:r>
        <w:rPr>
          <w:spacing w:val="-1"/>
        </w:rPr>
        <w:t>will</w:t>
      </w:r>
      <w:r>
        <w:rPr>
          <w:spacing w:val="62"/>
        </w:rPr>
        <w:t xml:space="preserve"> </w:t>
      </w:r>
      <w:r>
        <w:rPr>
          <w:spacing w:val="-1"/>
        </w:rPr>
        <w:t>ensure</w:t>
      </w:r>
      <w:r>
        <w:rPr>
          <w:spacing w:val="1"/>
        </w:rPr>
        <w:t xml:space="preserve"> </w:t>
      </w:r>
      <w:r>
        <w:rPr>
          <w:spacing w:val="-1"/>
        </w:rPr>
        <w:t>adherence</w:t>
      </w:r>
      <w:r>
        <w:rPr>
          <w:spacing w:val="-2"/>
        </w:rPr>
        <w:t xml:space="preserve"> </w:t>
      </w:r>
      <w:r>
        <w:t>to</w:t>
      </w:r>
      <w:r>
        <w:rPr>
          <w:spacing w:val="-1"/>
        </w:rPr>
        <w:t xml:space="preserve"> the</w:t>
      </w:r>
      <w:r>
        <w:rPr>
          <w:spacing w:val="-2"/>
        </w:rPr>
        <w:t xml:space="preserve"> </w:t>
      </w:r>
      <w:r>
        <w:rPr>
          <w:spacing w:val="-1"/>
        </w:rPr>
        <w:t>PC</w:t>
      </w:r>
      <w:r>
        <w:t xml:space="preserve"> </w:t>
      </w:r>
      <w:r>
        <w:rPr>
          <w:spacing w:val="-1"/>
        </w:rPr>
        <w:t>CADD</w:t>
      </w:r>
      <w:r>
        <w:rPr>
          <w:spacing w:val="1"/>
        </w:rPr>
        <w:t xml:space="preserve"> </w:t>
      </w:r>
      <w:r>
        <w:rPr>
          <w:spacing w:val="-1"/>
        </w:rPr>
        <w:t>standard.</w:t>
      </w:r>
    </w:p>
    <w:p w14:paraId="7650DD6C" w14:textId="77777777" w:rsidR="00F91E4D" w:rsidRDefault="00F91E4D">
      <w:pPr>
        <w:spacing w:before="2"/>
        <w:rPr>
          <w:rFonts w:ascii="Calibri" w:eastAsia="Calibri" w:hAnsi="Calibri" w:cs="Calibri"/>
          <w:sz w:val="16"/>
          <w:szCs w:val="16"/>
        </w:rPr>
      </w:pPr>
    </w:p>
    <w:p w14:paraId="174B718C"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C22520C" wp14:editId="6BB26A20">
            <wp:extent cx="3182263" cy="2895600"/>
            <wp:effectExtent l="0" t="0" r="0" b="0"/>
            <wp:docPr id="107" name="image64.png" descr="CAD surfa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png"/>
                    <pic:cNvPicPr/>
                  </pic:nvPicPr>
                  <pic:blipFill>
                    <a:blip r:embed="rId79" cstate="print"/>
                    <a:stretch>
                      <a:fillRect/>
                    </a:stretch>
                  </pic:blipFill>
                  <pic:spPr>
                    <a:xfrm>
                      <a:off x="0" y="0"/>
                      <a:ext cx="3182263" cy="2895600"/>
                    </a:xfrm>
                    <a:prstGeom prst="rect">
                      <a:avLst/>
                    </a:prstGeom>
                  </pic:spPr>
                </pic:pic>
              </a:graphicData>
            </a:graphic>
          </wp:inline>
        </w:drawing>
      </w:r>
    </w:p>
    <w:p w14:paraId="444FBE55" w14:textId="77777777" w:rsidR="00F91E4D" w:rsidRDefault="00F91E4D">
      <w:pPr>
        <w:rPr>
          <w:rFonts w:ascii="Calibri" w:eastAsia="Calibri" w:hAnsi="Calibri" w:cs="Calibri"/>
        </w:rPr>
      </w:pPr>
    </w:p>
    <w:p w14:paraId="42459EBE" w14:textId="77777777" w:rsidR="00F91E4D" w:rsidRDefault="00F91E4D">
      <w:pPr>
        <w:spacing w:before="7"/>
        <w:rPr>
          <w:rFonts w:ascii="Calibri" w:eastAsia="Calibri" w:hAnsi="Calibri" w:cs="Calibri"/>
          <w:sz w:val="32"/>
          <w:szCs w:val="32"/>
        </w:rPr>
      </w:pPr>
    </w:p>
    <w:p w14:paraId="03E7AD07" w14:textId="77777777" w:rsidR="00F91E4D" w:rsidRDefault="00F57DD1">
      <w:pPr>
        <w:pStyle w:val="BodyText"/>
        <w:ind w:left="159"/>
      </w:pPr>
      <w:r>
        <w:rPr>
          <w:spacing w:val="-1"/>
        </w:rPr>
        <w:t>Naming standardization will</w:t>
      </w:r>
      <w:r>
        <w:t xml:space="preserve"> </w:t>
      </w:r>
      <w:r>
        <w:rPr>
          <w:spacing w:val="-1"/>
        </w:rPr>
        <w:t>be</w:t>
      </w:r>
      <w:r>
        <w:rPr>
          <w:spacing w:val="1"/>
        </w:rPr>
        <w:t xml:space="preserve"> </w:t>
      </w:r>
      <w:r>
        <w:rPr>
          <w:spacing w:val="-1"/>
        </w:rPr>
        <w:t>based upon the</w:t>
      </w:r>
      <w:r>
        <w:rPr>
          <w:spacing w:val="-2"/>
        </w:rPr>
        <w:t xml:space="preserve"> </w:t>
      </w:r>
      <w:r>
        <w:rPr>
          <w:spacing w:val="-1"/>
        </w:rPr>
        <w:t>following conventions:</w:t>
      </w:r>
    </w:p>
    <w:p w14:paraId="69E59C63" w14:textId="77777777" w:rsidR="00F91E4D" w:rsidRDefault="00F91E4D">
      <w:pPr>
        <w:spacing w:before="6"/>
        <w:rPr>
          <w:rFonts w:ascii="Calibri" w:eastAsia="Calibri" w:hAnsi="Calibri" w:cs="Calibri"/>
          <w:sz w:val="16"/>
          <w:szCs w:val="16"/>
        </w:rPr>
      </w:pPr>
    </w:p>
    <w:p w14:paraId="28AD80AC" w14:textId="77777777" w:rsidR="00F91E4D" w:rsidRDefault="00F57DD1">
      <w:pPr>
        <w:pStyle w:val="Heading3"/>
        <w:numPr>
          <w:ilvl w:val="0"/>
          <w:numId w:val="3"/>
        </w:numPr>
        <w:tabs>
          <w:tab w:val="left" w:pos="880"/>
        </w:tabs>
        <w:rPr>
          <w:rFonts w:ascii="Calibri" w:eastAsia="Calibri" w:hAnsi="Calibri" w:cs="Calibri"/>
          <w:b w:val="0"/>
          <w:bCs w:val="0"/>
        </w:rPr>
      </w:pPr>
      <w:r>
        <w:rPr>
          <w:rFonts w:ascii="Calibri"/>
          <w:spacing w:val="-1"/>
        </w:rPr>
        <w:t>Survey</w:t>
      </w:r>
    </w:p>
    <w:p w14:paraId="232DFFE2" w14:textId="77777777" w:rsidR="00F91E4D" w:rsidRDefault="00F91E4D">
      <w:pPr>
        <w:spacing w:before="4"/>
        <w:rPr>
          <w:rFonts w:ascii="Calibri" w:eastAsia="Calibri" w:hAnsi="Calibri" w:cs="Calibri"/>
          <w:b/>
          <w:bCs/>
          <w:sz w:val="16"/>
          <w:szCs w:val="16"/>
        </w:rPr>
      </w:pPr>
    </w:p>
    <w:p w14:paraId="36BE39D3" w14:textId="77777777" w:rsidR="00F91E4D" w:rsidRDefault="00F57DD1">
      <w:pPr>
        <w:pStyle w:val="BodyText"/>
        <w:ind w:left="879"/>
      </w:pPr>
      <w:r>
        <w:rPr>
          <w:spacing w:val="-1"/>
        </w:rPr>
        <w:t>Surface</w:t>
      </w:r>
      <w:r>
        <w:rPr>
          <w:spacing w:val="1"/>
        </w:rPr>
        <w:t xml:space="preserve"> </w:t>
      </w:r>
      <w:r>
        <w:rPr>
          <w:spacing w:val="-1"/>
        </w:rPr>
        <w:t>Name: EG1,</w:t>
      </w:r>
      <w:r>
        <w:t xml:space="preserve"> </w:t>
      </w:r>
      <w:r>
        <w:rPr>
          <w:spacing w:val="-1"/>
        </w:rPr>
        <w:t>EG2,</w:t>
      </w:r>
      <w:r>
        <w:t xml:space="preserve"> </w:t>
      </w:r>
      <w:r>
        <w:rPr>
          <w:spacing w:val="-1"/>
        </w:rPr>
        <w:t>EG3,</w:t>
      </w:r>
      <w:r>
        <w:t xml:space="preserve"> </w:t>
      </w:r>
      <w:r>
        <w:rPr>
          <w:spacing w:val="-2"/>
        </w:rPr>
        <w:t>etc…</w:t>
      </w:r>
    </w:p>
    <w:p w14:paraId="3ABD1A63" w14:textId="77777777" w:rsidR="00F91E4D" w:rsidRDefault="00F57DD1">
      <w:pPr>
        <w:pStyle w:val="BodyText"/>
        <w:spacing w:before="197" w:line="242" w:lineRule="auto"/>
        <w:ind w:left="879" w:right="292"/>
      </w:pPr>
      <w:r>
        <w:rPr>
          <w:spacing w:val="-1"/>
        </w:rPr>
        <w:t>Surface</w:t>
      </w:r>
      <w:r>
        <w:rPr>
          <w:spacing w:val="1"/>
        </w:rPr>
        <w:t xml:space="preserve"> </w:t>
      </w:r>
      <w:r>
        <w:rPr>
          <w:spacing w:val="-1"/>
        </w:rPr>
        <w:t xml:space="preserve">Description </w:t>
      </w:r>
      <w:r>
        <w:t>–</w:t>
      </w:r>
      <w:r>
        <w:rPr>
          <w:spacing w:val="-2"/>
        </w:rPr>
        <w:t xml:space="preserve"> </w:t>
      </w:r>
      <w:r>
        <w:rPr>
          <w:spacing w:val="-1"/>
        </w:rPr>
        <w:t>Surface</w:t>
      </w:r>
      <w:r>
        <w:rPr>
          <w:spacing w:val="1"/>
        </w:rPr>
        <w:t xml:space="preserve"> </w:t>
      </w:r>
      <w:r>
        <w:rPr>
          <w:spacing w:val="-1"/>
        </w:rPr>
        <w:t>description,</w:t>
      </w:r>
      <w:r>
        <w:rPr>
          <w:spacing w:val="-2"/>
        </w:rPr>
        <w:t xml:space="preserve"> </w:t>
      </w:r>
      <w:r>
        <w:rPr>
          <w:spacing w:val="-1"/>
        </w:rPr>
        <w:t>technician’s</w:t>
      </w:r>
      <w:r>
        <w:rPr>
          <w:spacing w:val="-2"/>
        </w:rPr>
        <w:t xml:space="preserve"> </w:t>
      </w:r>
      <w:r>
        <w:rPr>
          <w:spacing w:val="-1"/>
        </w:rPr>
        <w:t>initials,</w:t>
      </w:r>
      <w:r>
        <w:rPr>
          <w:spacing w:val="-2"/>
        </w:rPr>
        <w:t xml:space="preserve"> </w:t>
      </w:r>
      <w:r>
        <w:rPr>
          <w:spacing w:val="-1"/>
        </w:rPr>
        <w:t>original</w:t>
      </w:r>
      <w:r>
        <w:rPr>
          <w:spacing w:val="1"/>
        </w:rPr>
        <w:t xml:space="preserve"> </w:t>
      </w:r>
      <w:r>
        <w:rPr>
          <w:spacing w:val="-1"/>
        </w:rPr>
        <w:t>creation date,</w:t>
      </w:r>
      <w:r>
        <w:t xml:space="preserve"> </w:t>
      </w:r>
      <w:r>
        <w:rPr>
          <w:spacing w:val="-1"/>
        </w:rPr>
        <w:t>and</w:t>
      </w:r>
      <w:r>
        <w:rPr>
          <w:spacing w:val="59"/>
        </w:rPr>
        <w:t xml:space="preserve"> </w:t>
      </w:r>
      <w:r>
        <w:rPr>
          <w:spacing w:val="-1"/>
        </w:rPr>
        <w:t>modification</w:t>
      </w:r>
      <w:r>
        <w:rPr>
          <w:spacing w:val="-3"/>
        </w:rPr>
        <w:t xml:space="preserve"> </w:t>
      </w:r>
      <w:r>
        <w:rPr>
          <w:spacing w:val="-1"/>
        </w:rPr>
        <w:t>descriptions</w:t>
      </w:r>
      <w:r>
        <w:t xml:space="preserve"> </w:t>
      </w:r>
      <w:r>
        <w:rPr>
          <w:spacing w:val="-1"/>
        </w:rPr>
        <w:t>to</w:t>
      </w:r>
      <w:r>
        <w:rPr>
          <w:spacing w:val="1"/>
        </w:rPr>
        <w:t xml:space="preserve"> </w:t>
      </w:r>
      <w:r>
        <w:rPr>
          <w:spacing w:val="-1"/>
        </w:rPr>
        <w:t>follow</w:t>
      </w:r>
      <w:r>
        <w:rPr>
          <w:spacing w:val="1"/>
        </w:rPr>
        <w:t xml:space="preserve"> </w:t>
      </w:r>
      <w:r>
        <w:rPr>
          <w:spacing w:val="-1"/>
        </w:rPr>
        <w:t>the</w:t>
      </w:r>
      <w:r>
        <w:rPr>
          <w:spacing w:val="-2"/>
        </w:rPr>
        <w:t xml:space="preserve"> </w:t>
      </w:r>
      <w:r>
        <w:rPr>
          <w:spacing w:val="-1"/>
        </w:rPr>
        <w:t>above</w:t>
      </w:r>
      <w:r>
        <w:rPr>
          <w:spacing w:val="-2"/>
        </w:rPr>
        <w:t xml:space="preserve"> </w:t>
      </w:r>
      <w:r>
        <w:rPr>
          <w:spacing w:val="-1"/>
        </w:rPr>
        <w:t>information.</w:t>
      </w:r>
    </w:p>
    <w:p w14:paraId="03AA0D6D" w14:textId="77777777" w:rsidR="00F91E4D" w:rsidRDefault="00F57DD1">
      <w:pPr>
        <w:pStyle w:val="Heading3"/>
        <w:numPr>
          <w:ilvl w:val="0"/>
          <w:numId w:val="3"/>
        </w:numPr>
        <w:tabs>
          <w:tab w:val="left" w:pos="880"/>
        </w:tabs>
        <w:spacing w:before="197"/>
        <w:rPr>
          <w:rFonts w:ascii="Calibri" w:eastAsia="Calibri" w:hAnsi="Calibri" w:cs="Calibri"/>
          <w:b w:val="0"/>
          <w:bCs w:val="0"/>
        </w:rPr>
      </w:pPr>
      <w:r>
        <w:rPr>
          <w:rFonts w:ascii="Calibri"/>
          <w:spacing w:val="-1"/>
        </w:rPr>
        <w:t>AS-BUILT</w:t>
      </w:r>
    </w:p>
    <w:p w14:paraId="2DD1D0B0" w14:textId="77777777" w:rsidR="00F91E4D" w:rsidRDefault="00F91E4D">
      <w:pPr>
        <w:spacing w:before="4"/>
        <w:rPr>
          <w:rFonts w:ascii="Calibri" w:eastAsia="Calibri" w:hAnsi="Calibri" w:cs="Calibri"/>
          <w:b/>
          <w:bCs/>
          <w:sz w:val="16"/>
          <w:szCs w:val="16"/>
        </w:rPr>
      </w:pPr>
    </w:p>
    <w:p w14:paraId="653FAB5B" w14:textId="77777777" w:rsidR="00F91E4D" w:rsidRDefault="00F57DD1">
      <w:pPr>
        <w:pStyle w:val="BodyText"/>
        <w:ind w:left="879"/>
      </w:pPr>
      <w:r>
        <w:rPr>
          <w:spacing w:val="-1"/>
        </w:rPr>
        <w:t>Surface</w:t>
      </w:r>
      <w:r>
        <w:rPr>
          <w:spacing w:val="1"/>
        </w:rPr>
        <w:t xml:space="preserve"> </w:t>
      </w:r>
      <w:r>
        <w:rPr>
          <w:spacing w:val="-1"/>
        </w:rPr>
        <w:t>Name: AB1,</w:t>
      </w:r>
      <w:r>
        <w:rPr>
          <w:spacing w:val="-2"/>
        </w:rPr>
        <w:t xml:space="preserve"> </w:t>
      </w:r>
      <w:r>
        <w:rPr>
          <w:spacing w:val="-1"/>
        </w:rPr>
        <w:t>AB2,</w:t>
      </w:r>
      <w:r>
        <w:rPr>
          <w:spacing w:val="-2"/>
        </w:rPr>
        <w:t xml:space="preserve"> </w:t>
      </w:r>
      <w:r>
        <w:rPr>
          <w:spacing w:val="-1"/>
        </w:rPr>
        <w:t>AB3,</w:t>
      </w:r>
      <w:r>
        <w:t xml:space="preserve"> </w:t>
      </w:r>
      <w:r>
        <w:rPr>
          <w:spacing w:val="-2"/>
        </w:rPr>
        <w:t>etc…</w:t>
      </w:r>
    </w:p>
    <w:p w14:paraId="569D9D78" w14:textId="77777777" w:rsidR="00F91E4D" w:rsidRDefault="00F91E4D">
      <w:pPr>
        <w:spacing w:before="4"/>
        <w:rPr>
          <w:rFonts w:ascii="Calibri" w:eastAsia="Calibri" w:hAnsi="Calibri" w:cs="Calibri"/>
          <w:sz w:val="16"/>
          <w:szCs w:val="16"/>
        </w:rPr>
      </w:pPr>
    </w:p>
    <w:p w14:paraId="77AEF582" w14:textId="77777777" w:rsidR="00F91E4D" w:rsidRDefault="00F57DD1">
      <w:pPr>
        <w:pStyle w:val="BodyText"/>
        <w:ind w:left="879" w:right="292"/>
      </w:pPr>
      <w:r>
        <w:rPr>
          <w:spacing w:val="-1"/>
        </w:rPr>
        <w:t>Surface</w:t>
      </w:r>
      <w:r>
        <w:rPr>
          <w:spacing w:val="1"/>
        </w:rPr>
        <w:t xml:space="preserve"> </w:t>
      </w:r>
      <w:r>
        <w:rPr>
          <w:spacing w:val="-1"/>
        </w:rPr>
        <w:t xml:space="preserve">Description </w:t>
      </w:r>
      <w:r>
        <w:t>–</w:t>
      </w:r>
      <w:r>
        <w:rPr>
          <w:spacing w:val="-2"/>
        </w:rPr>
        <w:t xml:space="preserve"> </w:t>
      </w:r>
      <w:r>
        <w:rPr>
          <w:spacing w:val="-1"/>
        </w:rPr>
        <w:t>Surface</w:t>
      </w:r>
      <w:r>
        <w:rPr>
          <w:spacing w:val="1"/>
        </w:rPr>
        <w:t xml:space="preserve"> </w:t>
      </w:r>
      <w:r>
        <w:rPr>
          <w:spacing w:val="-1"/>
        </w:rPr>
        <w:t>description,</w:t>
      </w:r>
      <w:r>
        <w:rPr>
          <w:spacing w:val="-2"/>
        </w:rPr>
        <w:t xml:space="preserve"> </w:t>
      </w:r>
      <w:r>
        <w:rPr>
          <w:spacing w:val="-1"/>
        </w:rPr>
        <w:t>technician’s</w:t>
      </w:r>
      <w:r>
        <w:rPr>
          <w:spacing w:val="-2"/>
        </w:rPr>
        <w:t xml:space="preserve"> </w:t>
      </w:r>
      <w:r>
        <w:rPr>
          <w:spacing w:val="-1"/>
        </w:rPr>
        <w:t>initials,</w:t>
      </w:r>
      <w:r>
        <w:rPr>
          <w:spacing w:val="-2"/>
        </w:rPr>
        <w:t xml:space="preserve"> </w:t>
      </w:r>
      <w:r>
        <w:rPr>
          <w:spacing w:val="-1"/>
        </w:rPr>
        <w:t>original</w:t>
      </w:r>
      <w:r>
        <w:t xml:space="preserve"> </w:t>
      </w:r>
      <w:r>
        <w:rPr>
          <w:spacing w:val="-1"/>
        </w:rPr>
        <w:t>creation date,</w:t>
      </w:r>
      <w:r>
        <w:t xml:space="preserve"> </w:t>
      </w:r>
      <w:r>
        <w:rPr>
          <w:spacing w:val="-1"/>
        </w:rPr>
        <w:t>and</w:t>
      </w:r>
      <w:r>
        <w:rPr>
          <w:spacing w:val="59"/>
        </w:rPr>
        <w:t xml:space="preserve"> </w:t>
      </w:r>
      <w:r>
        <w:rPr>
          <w:spacing w:val="-1"/>
        </w:rPr>
        <w:t>modification</w:t>
      </w:r>
      <w:r>
        <w:rPr>
          <w:spacing w:val="-3"/>
        </w:rPr>
        <w:t xml:space="preserve"> </w:t>
      </w:r>
      <w:r>
        <w:rPr>
          <w:spacing w:val="-1"/>
        </w:rPr>
        <w:t>descriptions</w:t>
      </w:r>
      <w:r>
        <w:t xml:space="preserve"> </w:t>
      </w:r>
      <w:r>
        <w:rPr>
          <w:spacing w:val="-1"/>
        </w:rPr>
        <w:t>to</w:t>
      </w:r>
      <w:r>
        <w:rPr>
          <w:spacing w:val="1"/>
        </w:rPr>
        <w:t xml:space="preserve"> </w:t>
      </w:r>
      <w:r>
        <w:rPr>
          <w:spacing w:val="-1"/>
        </w:rPr>
        <w:t>follow</w:t>
      </w:r>
      <w:r>
        <w:rPr>
          <w:spacing w:val="1"/>
        </w:rPr>
        <w:t xml:space="preserve"> </w:t>
      </w:r>
      <w:r>
        <w:rPr>
          <w:spacing w:val="-1"/>
        </w:rPr>
        <w:t>the</w:t>
      </w:r>
      <w:r>
        <w:rPr>
          <w:spacing w:val="-2"/>
        </w:rPr>
        <w:t xml:space="preserve"> </w:t>
      </w:r>
      <w:r>
        <w:rPr>
          <w:spacing w:val="-1"/>
        </w:rPr>
        <w:t>above</w:t>
      </w:r>
      <w:r>
        <w:rPr>
          <w:spacing w:val="-2"/>
        </w:rPr>
        <w:t xml:space="preserve"> </w:t>
      </w:r>
      <w:r>
        <w:rPr>
          <w:spacing w:val="-1"/>
        </w:rPr>
        <w:t>information.</w:t>
      </w:r>
    </w:p>
    <w:p w14:paraId="0E0D722B" w14:textId="77777777" w:rsidR="00F91E4D" w:rsidRDefault="00F91E4D">
      <w:pPr>
        <w:sectPr w:rsidR="00F91E4D" w:rsidSect="009F6743">
          <w:pgSz w:w="12240" w:h="15840"/>
          <w:pgMar w:top="1820" w:right="1280" w:bottom="1800" w:left="1280" w:header="720" w:footer="1605" w:gutter="0"/>
          <w:cols w:space="720"/>
        </w:sectPr>
      </w:pPr>
    </w:p>
    <w:p w14:paraId="34E18B80" w14:textId="77777777" w:rsidR="00F91E4D" w:rsidRDefault="00F91E4D">
      <w:pPr>
        <w:spacing w:before="7"/>
        <w:rPr>
          <w:rFonts w:ascii="Calibri" w:eastAsia="Calibri" w:hAnsi="Calibri" w:cs="Calibri"/>
        </w:rPr>
      </w:pPr>
    </w:p>
    <w:p w14:paraId="4BB189F6"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369E50AD" wp14:editId="7289CAD8">
            <wp:extent cx="5066791" cy="3800475"/>
            <wp:effectExtent l="0" t="0" r="0" b="0"/>
            <wp:docPr id="109" name="image65.png" descr="Create surfac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png"/>
                    <pic:cNvPicPr/>
                  </pic:nvPicPr>
                  <pic:blipFill>
                    <a:blip r:embed="rId80" cstate="print"/>
                    <a:stretch>
                      <a:fillRect/>
                    </a:stretch>
                  </pic:blipFill>
                  <pic:spPr>
                    <a:xfrm>
                      <a:off x="0" y="0"/>
                      <a:ext cx="5066791" cy="3800475"/>
                    </a:xfrm>
                    <a:prstGeom prst="rect">
                      <a:avLst/>
                    </a:prstGeom>
                  </pic:spPr>
                </pic:pic>
              </a:graphicData>
            </a:graphic>
          </wp:inline>
        </w:drawing>
      </w:r>
    </w:p>
    <w:p w14:paraId="750681BF" w14:textId="77777777" w:rsidR="00F91E4D" w:rsidRDefault="00F91E4D">
      <w:pPr>
        <w:rPr>
          <w:rFonts w:ascii="Calibri" w:eastAsia="Calibri" w:hAnsi="Calibri" w:cs="Calibri"/>
          <w:sz w:val="20"/>
          <w:szCs w:val="20"/>
        </w:rPr>
      </w:pPr>
    </w:p>
    <w:p w14:paraId="15AC855C" w14:textId="77777777" w:rsidR="00F91E4D" w:rsidRDefault="00F91E4D">
      <w:pPr>
        <w:rPr>
          <w:rFonts w:ascii="Calibri" w:eastAsia="Calibri" w:hAnsi="Calibri" w:cs="Calibri"/>
          <w:sz w:val="20"/>
          <w:szCs w:val="20"/>
        </w:rPr>
      </w:pPr>
    </w:p>
    <w:p w14:paraId="1684CF66" w14:textId="77777777" w:rsidR="00F91E4D" w:rsidRDefault="00F57DD1">
      <w:pPr>
        <w:pStyle w:val="BodyText"/>
        <w:spacing w:before="193"/>
        <w:ind w:right="273"/>
      </w:pPr>
      <w:r>
        <w:rPr>
          <w:spacing w:val="-1"/>
        </w:rPr>
        <w:t>Click</w:t>
      </w:r>
      <w:r>
        <w:rPr>
          <w:spacing w:val="1"/>
        </w:rPr>
        <w:t xml:space="preserve"> </w:t>
      </w:r>
      <w:hyperlink r:id="rId81">
        <w:r>
          <w:rPr>
            <w:color w:val="0000FF"/>
            <w:spacing w:val="-1"/>
            <w:u w:val="single" w:color="0000FF"/>
          </w:rPr>
          <w:t>here</w:t>
        </w:r>
        <w:r>
          <w:rPr>
            <w:color w:val="0000FF"/>
            <w:spacing w:val="3"/>
            <w:u w:val="single" w:color="0000FF"/>
          </w:rPr>
          <w:t xml:space="preserve"> </w:t>
        </w:r>
      </w:hyperlink>
      <w:r>
        <w:rPr>
          <w:spacing w:val="-1"/>
        </w:rPr>
        <w:t>to</w:t>
      </w:r>
      <w:r>
        <w:rPr>
          <w:spacing w:val="1"/>
        </w:rPr>
        <w:t xml:space="preserve"> </w:t>
      </w:r>
      <w:r>
        <w:rPr>
          <w:spacing w:val="-1"/>
        </w:rPr>
        <w:t>see</w:t>
      </w:r>
      <w:r>
        <w:rPr>
          <w:spacing w:val="1"/>
        </w:rPr>
        <w:t xml:space="preserve"> </w:t>
      </w:r>
      <w:r>
        <w:t>a</w:t>
      </w:r>
      <w:r>
        <w:rPr>
          <w:spacing w:val="-2"/>
        </w:rPr>
        <w:t xml:space="preserve"> </w:t>
      </w:r>
      <w:r>
        <w:rPr>
          <w:spacing w:val="-1"/>
        </w:rPr>
        <w:t>short</w:t>
      </w:r>
      <w:r>
        <w:rPr>
          <w:spacing w:val="1"/>
        </w:rPr>
        <w:t xml:space="preserve"> </w:t>
      </w:r>
      <w:r>
        <w:rPr>
          <w:spacing w:val="-1"/>
        </w:rPr>
        <w:t xml:space="preserve">video </w:t>
      </w:r>
      <w:r>
        <w:t>on</w:t>
      </w:r>
      <w:r>
        <w:rPr>
          <w:spacing w:val="-1"/>
        </w:rPr>
        <w:t xml:space="preserve"> surface</w:t>
      </w:r>
      <w:r>
        <w:rPr>
          <w:spacing w:val="1"/>
        </w:rPr>
        <w:t xml:space="preserve"> </w:t>
      </w:r>
      <w:r>
        <w:rPr>
          <w:spacing w:val="-1"/>
        </w:rPr>
        <w:t>creation.</w:t>
      </w:r>
      <w:r>
        <w:rPr>
          <w:spacing w:val="49"/>
        </w:rPr>
        <w:t xml:space="preserve"> </w:t>
      </w:r>
      <w:r>
        <w:rPr>
          <w:spacing w:val="-1"/>
        </w:rPr>
        <w:t>Once</w:t>
      </w:r>
      <w:r>
        <w:rPr>
          <w:spacing w:val="1"/>
        </w:rPr>
        <w:t xml:space="preserve"> </w:t>
      </w:r>
      <w:r>
        <w:t xml:space="preserve">a </w:t>
      </w:r>
      <w:r>
        <w:rPr>
          <w:spacing w:val="-1"/>
        </w:rPr>
        <w:t>surface</w:t>
      </w:r>
      <w:r>
        <w:rPr>
          <w:spacing w:val="1"/>
        </w:rPr>
        <w:t xml:space="preserve"> </w:t>
      </w:r>
      <w:r>
        <w:rPr>
          <w:spacing w:val="-1"/>
        </w:rPr>
        <w:t>has</w:t>
      </w:r>
      <w:r>
        <w:rPr>
          <w:spacing w:val="-2"/>
        </w:rPr>
        <w:t xml:space="preserve"> </w:t>
      </w:r>
      <w:r>
        <w:rPr>
          <w:spacing w:val="-1"/>
        </w:rPr>
        <w:t>been</w:t>
      </w:r>
      <w:r>
        <w:rPr>
          <w:spacing w:val="-3"/>
        </w:rPr>
        <w:t xml:space="preserve"> </w:t>
      </w:r>
      <w:r>
        <w:rPr>
          <w:spacing w:val="-1"/>
        </w:rPr>
        <w:t>created,</w:t>
      </w:r>
      <w:r>
        <w:t xml:space="preserve"> </w:t>
      </w:r>
      <w:r>
        <w:rPr>
          <w:spacing w:val="-1"/>
        </w:rPr>
        <w:t>it</w:t>
      </w:r>
      <w:r>
        <w:rPr>
          <w:spacing w:val="1"/>
        </w:rPr>
        <w:t xml:space="preserve"> </w:t>
      </w:r>
      <w:r>
        <w:rPr>
          <w:spacing w:val="-1"/>
        </w:rPr>
        <w:t>can</w:t>
      </w:r>
      <w:r>
        <w:rPr>
          <w:spacing w:val="-3"/>
        </w:rPr>
        <w:t xml:space="preserve"> </w:t>
      </w:r>
      <w:r>
        <w:rPr>
          <w:spacing w:val="-1"/>
        </w:rPr>
        <w:t>be</w:t>
      </w:r>
      <w:r>
        <w:rPr>
          <w:spacing w:val="1"/>
        </w:rPr>
        <w:t xml:space="preserve"> </w:t>
      </w:r>
      <w:r>
        <w:rPr>
          <w:spacing w:val="-1"/>
        </w:rPr>
        <w:t>easily</w:t>
      </w:r>
      <w:r>
        <w:rPr>
          <w:spacing w:val="40"/>
        </w:rPr>
        <w:t xml:space="preserve"> </w:t>
      </w:r>
      <w:r>
        <w:rPr>
          <w:spacing w:val="-1"/>
        </w:rPr>
        <w:t>modified to more</w:t>
      </w:r>
      <w:r>
        <w:rPr>
          <w:spacing w:val="1"/>
        </w:rPr>
        <w:t xml:space="preserve"> </w:t>
      </w:r>
      <w:r>
        <w:rPr>
          <w:spacing w:val="-1"/>
        </w:rPr>
        <w:t>accurately</w:t>
      </w:r>
      <w:r>
        <w:rPr>
          <w:spacing w:val="1"/>
        </w:rPr>
        <w:t xml:space="preserve"> </w:t>
      </w:r>
      <w:r>
        <w:rPr>
          <w:spacing w:val="-1"/>
        </w:rPr>
        <w:t>reflect</w:t>
      </w:r>
      <w:r>
        <w:rPr>
          <w:spacing w:val="1"/>
        </w:rPr>
        <w:t xml:space="preserve"> </w:t>
      </w:r>
      <w:r>
        <w:rPr>
          <w:spacing w:val="-1"/>
        </w:rPr>
        <w:t>real</w:t>
      </w:r>
      <w:r>
        <w:t xml:space="preserve"> </w:t>
      </w:r>
      <w:r>
        <w:rPr>
          <w:spacing w:val="-1"/>
        </w:rPr>
        <w:t>life</w:t>
      </w:r>
      <w:r>
        <w:rPr>
          <w:spacing w:val="-2"/>
        </w:rPr>
        <w:t xml:space="preserve"> </w:t>
      </w:r>
      <w:r>
        <w:rPr>
          <w:spacing w:val="-1"/>
        </w:rPr>
        <w:t>conditions.</w:t>
      </w:r>
      <w:r>
        <w:rPr>
          <w:spacing w:val="49"/>
        </w:rPr>
        <w:t xml:space="preserve"> </w:t>
      </w:r>
      <w:r>
        <w:rPr>
          <w:spacing w:val="-1"/>
        </w:rPr>
        <w:t>Click</w:t>
      </w:r>
      <w:r>
        <w:rPr>
          <w:spacing w:val="1"/>
        </w:rPr>
        <w:t xml:space="preserve"> </w:t>
      </w:r>
      <w:hyperlink r:id="rId82">
        <w:r>
          <w:rPr>
            <w:color w:val="0000FF"/>
            <w:spacing w:val="-2"/>
            <w:u w:val="single" w:color="0000FF"/>
          </w:rPr>
          <w:t xml:space="preserve">here </w:t>
        </w:r>
      </w:hyperlink>
      <w:r>
        <w:t>to</w:t>
      </w:r>
      <w:r>
        <w:rPr>
          <w:spacing w:val="-1"/>
        </w:rPr>
        <w:t xml:space="preserve"> </w:t>
      </w:r>
      <w:r>
        <w:t>see</w:t>
      </w:r>
      <w:r>
        <w:rPr>
          <w:spacing w:val="-2"/>
        </w:rPr>
        <w:t xml:space="preserve"> </w:t>
      </w:r>
      <w:r>
        <w:t xml:space="preserve">a </w:t>
      </w:r>
      <w:r>
        <w:rPr>
          <w:spacing w:val="-1"/>
        </w:rPr>
        <w:t>short</w:t>
      </w:r>
      <w:r>
        <w:rPr>
          <w:spacing w:val="-2"/>
        </w:rPr>
        <w:t xml:space="preserve"> </w:t>
      </w:r>
      <w:r>
        <w:rPr>
          <w:spacing w:val="-1"/>
        </w:rPr>
        <w:t xml:space="preserve">video </w:t>
      </w:r>
      <w:r>
        <w:t>on</w:t>
      </w:r>
      <w:r>
        <w:rPr>
          <w:spacing w:val="-1"/>
        </w:rPr>
        <w:t xml:space="preserve"> surface</w:t>
      </w:r>
      <w:r>
        <w:rPr>
          <w:spacing w:val="43"/>
        </w:rPr>
        <w:t xml:space="preserve"> </w:t>
      </w:r>
      <w:r>
        <w:rPr>
          <w:spacing w:val="-1"/>
        </w:rPr>
        <w:t>editing.</w:t>
      </w:r>
    </w:p>
    <w:p w14:paraId="00153FA5" w14:textId="77777777" w:rsidR="00F91E4D" w:rsidRDefault="00F91E4D">
      <w:pPr>
        <w:spacing w:before="4"/>
        <w:rPr>
          <w:rFonts w:ascii="Calibri" w:eastAsia="Calibri" w:hAnsi="Calibri" w:cs="Calibri"/>
          <w:sz w:val="16"/>
          <w:szCs w:val="16"/>
        </w:rPr>
      </w:pPr>
    </w:p>
    <w:p w14:paraId="4A374A46" w14:textId="4EF3AFBA" w:rsidR="00F91E4D" w:rsidRDefault="00F57DD1">
      <w:pPr>
        <w:pStyle w:val="BodyText"/>
        <w:ind w:right="1166"/>
      </w:pPr>
      <w:r>
        <w:rPr>
          <w:spacing w:val="-1"/>
        </w:rPr>
        <w:t>Once</w:t>
      </w:r>
      <w:r>
        <w:rPr>
          <w:spacing w:val="1"/>
        </w:rPr>
        <w:t xml:space="preserve"> </w:t>
      </w:r>
      <w:r>
        <w:t>a</w:t>
      </w:r>
      <w:r>
        <w:rPr>
          <w:spacing w:val="-2"/>
        </w:rPr>
        <w:t xml:space="preserve"> </w:t>
      </w:r>
      <w:r>
        <w:rPr>
          <w:spacing w:val="-1"/>
        </w:rPr>
        <w:t>surface</w:t>
      </w:r>
      <w:r>
        <w:rPr>
          <w:spacing w:val="1"/>
        </w:rPr>
        <w:t xml:space="preserve"> </w:t>
      </w:r>
      <w:r>
        <w:rPr>
          <w:spacing w:val="-1"/>
        </w:rPr>
        <w:t>has</w:t>
      </w:r>
      <w:r>
        <w:rPr>
          <w:spacing w:val="-2"/>
        </w:rPr>
        <w:t xml:space="preserve"> </w:t>
      </w:r>
      <w:r>
        <w:rPr>
          <w:spacing w:val="-1"/>
        </w:rPr>
        <w:t>been</w:t>
      </w:r>
      <w:r>
        <w:rPr>
          <w:spacing w:val="-3"/>
        </w:rPr>
        <w:t xml:space="preserve"> </w:t>
      </w:r>
      <w:r>
        <w:rPr>
          <w:spacing w:val="-1"/>
        </w:rPr>
        <w:t>created,</w:t>
      </w:r>
      <w:r>
        <w:t xml:space="preserve"> </w:t>
      </w:r>
      <w:r>
        <w:rPr>
          <w:spacing w:val="-1"/>
        </w:rPr>
        <w:t>any</w:t>
      </w:r>
      <w:r>
        <w:rPr>
          <w:spacing w:val="1"/>
        </w:rPr>
        <w:t xml:space="preserve"> </w:t>
      </w:r>
      <w:r>
        <w:rPr>
          <w:spacing w:val="-1"/>
        </w:rPr>
        <w:t>surface</w:t>
      </w:r>
      <w:r>
        <w:rPr>
          <w:spacing w:val="1"/>
        </w:rPr>
        <w:t xml:space="preserve"> </w:t>
      </w:r>
      <w:r>
        <w:rPr>
          <w:spacing w:val="-1"/>
        </w:rPr>
        <w:t>labels</w:t>
      </w:r>
      <w:r>
        <w:t xml:space="preserve"> </w:t>
      </w:r>
      <w:r>
        <w:rPr>
          <w:spacing w:val="-1"/>
        </w:rPr>
        <w:t>should use</w:t>
      </w:r>
      <w:r>
        <w:rPr>
          <w:spacing w:val="1"/>
        </w:rPr>
        <w:t xml:space="preserve"> </w:t>
      </w:r>
      <w:r>
        <w:rPr>
          <w:spacing w:val="-1"/>
        </w:rPr>
        <w:t>existing styles</w:t>
      </w:r>
      <w:r>
        <w:rPr>
          <w:spacing w:val="-2"/>
        </w:rPr>
        <w:t xml:space="preserve"> </w:t>
      </w:r>
      <w:r>
        <w:rPr>
          <w:spacing w:val="-1"/>
        </w:rPr>
        <w:t>provided</w:t>
      </w:r>
      <w:r>
        <w:rPr>
          <w:spacing w:val="-3"/>
        </w:rPr>
        <w:t xml:space="preserve"> </w:t>
      </w:r>
      <w:r>
        <w:rPr>
          <w:spacing w:val="-1"/>
        </w:rPr>
        <w:t>in the</w:t>
      </w:r>
      <w:r>
        <w:rPr>
          <w:spacing w:val="28"/>
        </w:rPr>
        <w:t xml:space="preserve"> </w:t>
      </w:r>
      <w:r>
        <w:rPr>
          <w:spacing w:val="-1"/>
        </w:rPr>
        <w:t>PC</w:t>
      </w:r>
      <w:r w:rsidR="00F24D73">
        <w:rPr>
          <w:spacing w:val="-1"/>
        </w:rPr>
        <w:t>2025</w:t>
      </w:r>
      <w:r>
        <w:rPr>
          <w:spacing w:val="-1"/>
        </w:rPr>
        <w:t>.dwt</w:t>
      </w:r>
      <w:r>
        <w:rPr>
          <w:spacing w:val="-2"/>
        </w:rPr>
        <w:t xml:space="preserve"> </w:t>
      </w:r>
      <w:r>
        <w:rPr>
          <w:spacing w:val="-1"/>
        </w:rPr>
        <w:t>drawing template.</w:t>
      </w:r>
      <w:r>
        <w:rPr>
          <w:spacing w:val="46"/>
        </w:rPr>
        <w:t xml:space="preserve"> </w:t>
      </w:r>
      <w:r>
        <w:rPr>
          <w:spacing w:val="-1"/>
        </w:rPr>
        <w:t>Label</w:t>
      </w:r>
      <w:r>
        <w:t xml:space="preserve"> </w:t>
      </w:r>
      <w:r>
        <w:rPr>
          <w:spacing w:val="-1"/>
        </w:rPr>
        <w:t>styles</w:t>
      </w:r>
      <w:r>
        <w:t xml:space="preserve"> </w:t>
      </w:r>
      <w:r>
        <w:rPr>
          <w:spacing w:val="-1"/>
        </w:rPr>
        <w:t>for</w:t>
      </w:r>
      <w:r>
        <w:t xml:space="preserve"> </w:t>
      </w:r>
      <w:r>
        <w:rPr>
          <w:spacing w:val="-1"/>
        </w:rPr>
        <w:t>contours,</w:t>
      </w:r>
      <w:r>
        <w:t xml:space="preserve"> </w:t>
      </w:r>
      <w:r>
        <w:rPr>
          <w:spacing w:val="-1"/>
        </w:rPr>
        <w:t>slopes,</w:t>
      </w:r>
      <w:r>
        <w:t xml:space="preserve"> </w:t>
      </w:r>
      <w:r>
        <w:rPr>
          <w:spacing w:val="-1"/>
        </w:rPr>
        <w:t>and spot</w:t>
      </w:r>
      <w:r>
        <w:rPr>
          <w:spacing w:val="-2"/>
        </w:rPr>
        <w:t xml:space="preserve"> </w:t>
      </w:r>
      <w:r>
        <w:rPr>
          <w:spacing w:val="-1"/>
        </w:rPr>
        <w:t>elevations</w:t>
      </w:r>
      <w:r>
        <w:t xml:space="preserve"> </w:t>
      </w:r>
      <w:r>
        <w:rPr>
          <w:spacing w:val="-1"/>
        </w:rPr>
        <w:t>have</w:t>
      </w:r>
      <w:r>
        <w:rPr>
          <w:spacing w:val="22"/>
        </w:rPr>
        <w:t xml:space="preserve"> </w:t>
      </w:r>
      <w:r>
        <w:rPr>
          <w:spacing w:val="-1"/>
        </w:rPr>
        <w:t xml:space="preserve">been </w:t>
      </w:r>
      <w:r>
        <w:rPr>
          <w:spacing w:val="-2"/>
        </w:rPr>
        <w:t>provided:</w:t>
      </w:r>
    </w:p>
    <w:p w14:paraId="46293526" w14:textId="77777777" w:rsidR="00F91E4D" w:rsidRDefault="00F91E4D">
      <w:pPr>
        <w:sectPr w:rsidR="00F91E4D" w:rsidSect="009F6743">
          <w:pgSz w:w="12240" w:h="15840"/>
          <w:pgMar w:top="1820" w:right="1280" w:bottom="1800" w:left="1280" w:header="720" w:footer="1605" w:gutter="0"/>
          <w:cols w:space="720"/>
        </w:sectPr>
      </w:pPr>
    </w:p>
    <w:p w14:paraId="35E8D27D" w14:textId="77777777" w:rsidR="00F91E4D" w:rsidRDefault="00F91E4D">
      <w:pPr>
        <w:spacing w:before="11"/>
        <w:rPr>
          <w:rFonts w:ascii="Times New Roman" w:eastAsia="Times New Roman" w:hAnsi="Times New Roman" w:cs="Times New Roman"/>
          <w:sz w:val="23"/>
          <w:szCs w:val="23"/>
        </w:rPr>
      </w:pPr>
    </w:p>
    <w:p w14:paraId="3FDFDD87" w14:textId="77777777" w:rsidR="00F91E4D" w:rsidRDefault="00F57DD1">
      <w:pPr>
        <w:spacing w:line="200" w:lineRule="atLeast"/>
        <w:ind w:left="58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37C40B" wp14:editId="1568B257">
            <wp:extent cx="2527424" cy="3820191"/>
            <wp:effectExtent l="0" t="0" r="0" b="0"/>
            <wp:docPr id="111" name="image66.jpeg" descr="CAD surface label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6.jpeg"/>
                    <pic:cNvPicPr/>
                  </pic:nvPicPr>
                  <pic:blipFill>
                    <a:blip r:embed="rId83" cstate="print"/>
                    <a:stretch>
                      <a:fillRect/>
                    </a:stretch>
                  </pic:blipFill>
                  <pic:spPr>
                    <a:xfrm>
                      <a:off x="0" y="0"/>
                      <a:ext cx="2527424" cy="3820191"/>
                    </a:xfrm>
                    <a:prstGeom prst="rect">
                      <a:avLst/>
                    </a:prstGeom>
                  </pic:spPr>
                </pic:pic>
              </a:graphicData>
            </a:graphic>
          </wp:inline>
        </w:drawing>
      </w:r>
    </w:p>
    <w:p w14:paraId="0A424EE6" w14:textId="77777777" w:rsidR="00F91E4D" w:rsidRDefault="00F91E4D">
      <w:pPr>
        <w:spacing w:line="200" w:lineRule="atLeast"/>
        <w:rPr>
          <w:rFonts w:ascii="Times New Roman" w:eastAsia="Times New Roman" w:hAnsi="Times New Roman" w:cs="Times New Roman"/>
          <w:sz w:val="20"/>
          <w:szCs w:val="20"/>
        </w:rPr>
        <w:sectPr w:rsidR="00F91E4D" w:rsidSect="009F6743">
          <w:pgSz w:w="12240" w:h="15840"/>
          <w:pgMar w:top="1820" w:right="1280" w:bottom="1800" w:left="1280" w:header="720" w:footer="1605" w:gutter="0"/>
          <w:cols w:space="720"/>
        </w:sectPr>
      </w:pPr>
    </w:p>
    <w:p w14:paraId="2CD992A4" w14:textId="77777777" w:rsidR="00F91E4D" w:rsidRDefault="00F91E4D">
      <w:pPr>
        <w:spacing w:before="10"/>
        <w:rPr>
          <w:rFonts w:ascii="Times New Roman" w:eastAsia="Times New Roman" w:hAnsi="Times New Roman" w:cs="Times New Roman"/>
          <w:sz w:val="19"/>
          <w:szCs w:val="19"/>
        </w:rPr>
      </w:pPr>
    </w:p>
    <w:p w14:paraId="31DB6330" w14:textId="77777777" w:rsidR="00F91E4D" w:rsidRDefault="00F57DD1">
      <w:pPr>
        <w:pStyle w:val="Heading2"/>
        <w:rPr>
          <w:b w:val="0"/>
          <w:bCs w:val="0"/>
        </w:rPr>
      </w:pPr>
      <w:bookmarkStart w:id="159" w:name="Survey_Title_Blocks"/>
      <w:bookmarkStart w:id="160" w:name="_bookmark64"/>
      <w:bookmarkStart w:id="161" w:name="_Toc97203219"/>
      <w:bookmarkEnd w:id="159"/>
      <w:bookmarkEnd w:id="160"/>
      <w:r>
        <w:rPr>
          <w:spacing w:val="-1"/>
        </w:rPr>
        <w:t>Survey</w:t>
      </w:r>
      <w:r>
        <w:rPr>
          <w:spacing w:val="-10"/>
        </w:rPr>
        <w:t xml:space="preserve"> </w:t>
      </w:r>
      <w:r>
        <w:rPr>
          <w:spacing w:val="-1"/>
        </w:rPr>
        <w:t>Title</w:t>
      </w:r>
      <w:r>
        <w:rPr>
          <w:spacing w:val="-9"/>
        </w:rPr>
        <w:t xml:space="preserve"> </w:t>
      </w:r>
      <w:r>
        <w:t>Blocks</w:t>
      </w:r>
      <w:bookmarkEnd w:id="161"/>
    </w:p>
    <w:p w14:paraId="4878F876" w14:textId="77777777" w:rsidR="00F91E4D" w:rsidRDefault="00F91E4D">
      <w:pPr>
        <w:spacing w:before="6"/>
        <w:rPr>
          <w:rFonts w:ascii="Calibri" w:eastAsia="Calibri" w:hAnsi="Calibri" w:cs="Calibri"/>
          <w:b/>
          <w:bCs/>
          <w:sz w:val="16"/>
          <w:szCs w:val="16"/>
        </w:rPr>
      </w:pPr>
    </w:p>
    <w:p w14:paraId="63E0A068"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6C8E6D00" wp14:editId="2EF87816">
            <wp:extent cx="2994306" cy="1000125"/>
            <wp:effectExtent l="0" t="0" r="0" b="0"/>
            <wp:docPr id="113" name="image46.png" descr="Pinellas County ribbon, Title Block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6.png"/>
                    <pic:cNvPicPr/>
                  </pic:nvPicPr>
                  <pic:blipFill>
                    <a:blip r:embed="rId84" cstate="print"/>
                    <a:stretch>
                      <a:fillRect/>
                    </a:stretch>
                  </pic:blipFill>
                  <pic:spPr>
                    <a:xfrm>
                      <a:off x="0" y="0"/>
                      <a:ext cx="2994306" cy="1000125"/>
                    </a:xfrm>
                    <a:prstGeom prst="rect">
                      <a:avLst/>
                    </a:prstGeom>
                  </pic:spPr>
                </pic:pic>
              </a:graphicData>
            </a:graphic>
          </wp:inline>
        </w:drawing>
      </w:r>
    </w:p>
    <w:p w14:paraId="3B7691F2" w14:textId="77777777" w:rsidR="00F91E4D" w:rsidRDefault="00F91E4D">
      <w:pPr>
        <w:spacing w:before="3"/>
        <w:rPr>
          <w:rFonts w:ascii="Calibri" w:eastAsia="Calibri" w:hAnsi="Calibri" w:cs="Calibri"/>
          <w:b/>
          <w:bCs/>
          <w:sz w:val="16"/>
          <w:szCs w:val="16"/>
        </w:rPr>
      </w:pPr>
    </w:p>
    <w:p w14:paraId="4EC9B46D" w14:textId="77777777" w:rsidR="00F91E4D" w:rsidRDefault="00F57DD1">
      <w:pPr>
        <w:tabs>
          <w:tab w:val="left" w:pos="3056"/>
        </w:tabs>
        <w:spacing w:line="200" w:lineRule="atLeast"/>
        <w:ind w:left="160"/>
        <w:rPr>
          <w:rFonts w:ascii="Calibri" w:eastAsia="Calibri" w:hAnsi="Calibri" w:cs="Calibri"/>
          <w:sz w:val="20"/>
          <w:szCs w:val="20"/>
        </w:rPr>
      </w:pPr>
      <w:r>
        <w:rPr>
          <w:rFonts w:ascii="Calibri"/>
          <w:noProof/>
          <w:sz w:val="20"/>
        </w:rPr>
        <w:drawing>
          <wp:inline distT="0" distB="0" distL="0" distR="0" wp14:anchorId="0D23AACE" wp14:editId="2C5C46E7">
            <wp:extent cx="1543812" cy="2552700"/>
            <wp:effectExtent l="0" t="0" r="0" b="0"/>
            <wp:docPr id="115" name="image67.png" descr="Pinellas County ribbon, Title Blocks pane, Survey standar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85" cstate="print"/>
                    <a:stretch>
                      <a:fillRect/>
                    </a:stretch>
                  </pic:blipFill>
                  <pic:spPr>
                    <a:xfrm>
                      <a:off x="0" y="0"/>
                      <a:ext cx="1543812" cy="2552700"/>
                    </a:xfrm>
                    <a:prstGeom prst="rect">
                      <a:avLst/>
                    </a:prstGeom>
                  </pic:spPr>
                </pic:pic>
              </a:graphicData>
            </a:graphic>
          </wp:inline>
        </w:drawing>
      </w:r>
      <w:r>
        <w:rPr>
          <w:rFonts w:ascii="Calibri"/>
          <w:sz w:val="20"/>
        </w:rPr>
        <w:tab/>
      </w:r>
      <w:r>
        <w:rPr>
          <w:rFonts w:ascii="Calibri"/>
          <w:noProof/>
          <w:position w:val="193"/>
          <w:sz w:val="20"/>
        </w:rPr>
        <w:drawing>
          <wp:inline distT="0" distB="0" distL="0" distR="0" wp14:anchorId="6B18C9E2" wp14:editId="3105C542">
            <wp:extent cx="1706830" cy="1323975"/>
            <wp:effectExtent l="0" t="0" r="0" b="0"/>
            <wp:docPr id="117" name="image68.png" descr="Pinellas County ribbon, Title Blocks pane, Survey sheet se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86" cstate="print"/>
                    <a:stretch>
                      <a:fillRect/>
                    </a:stretch>
                  </pic:blipFill>
                  <pic:spPr>
                    <a:xfrm>
                      <a:off x="0" y="0"/>
                      <a:ext cx="1706830" cy="1323975"/>
                    </a:xfrm>
                    <a:prstGeom prst="rect">
                      <a:avLst/>
                    </a:prstGeom>
                  </pic:spPr>
                </pic:pic>
              </a:graphicData>
            </a:graphic>
          </wp:inline>
        </w:drawing>
      </w:r>
    </w:p>
    <w:p w14:paraId="2B1B8653" w14:textId="77777777" w:rsidR="00F91E4D" w:rsidRDefault="00F91E4D">
      <w:pPr>
        <w:rPr>
          <w:rFonts w:ascii="Calibri" w:eastAsia="Calibri" w:hAnsi="Calibri" w:cs="Calibri"/>
          <w:b/>
          <w:bCs/>
          <w:sz w:val="26"/>
          <w:szCs w:val="26"/>
        </w:rPr>
      </w:pPr>
    </w:p>
    <w:p w14:paraId="59FCF7FD" w14:textId="77777777" w:rsidR="00F91E4D" w:rsidRDefault="00F91E4D">
      <w:pPr>
        <w:spacing w:before="1"/>
        <w:rPr>
          <w:rFonts w:ascii="Calibri" w:eastAsia="Calibri" w:hAnsi="Calibri" w:cs="Calibri"/>
          <w:b/>
          <w:bCs/>
          <w:sz w:val="35"/>
          <w:szCs w:val="35"/>
        </w:rPr>
      </w:pPr>
    </w:p>
    <w:p w14:paraId="58C29CF2" w14:textId="77777777" w:rsidR="00F91E4D" w:rsidRDefault="00F57DD1">
      <w:pPr>
        <w:pStyle w:val="BodyText"/>
        <w:numPr>
          <w:ilvl w:val="1"/>
          <w:numId w:val="4"/>
        </w:numPr>
        <w:tabs>
          <w:tab w:val="left" w:pos="880"/>
        </w:tabs>
        <w:spacing w:line="242" w:lineRule="auto"/>
        <w:ind w:right="312" w:hanging="360"/>
      </w:pPr>
      <w:r>
        <w:rPr>
          <w:spacing w:val="-1"/>
        </w:rPr>
        <w:t>Survey Cover</w:t>
      </w:r>
      <w:r>
        <w:rPr>
          <w:spacing w:val="-2"/>
        </w:rPr>
        <w:t xml:space="preserve"> </w:t>
      </w:r>
      <w:r>
        <w:rPr>
          <w:spacing w:val="-1"/>
        </w:rPr>
        <w:t>Sheet</w:t>
      </w:r>
      <w:r>
        <w:rPr>
          <w:spacing w:val="-2"/>
        </w:rPr>
        <w:t xml:space="preserve"> </w:t>
      </w:r>
      <w:r>
        <w:t>–</w:t>
      </w:r>
      <w:r>
        <w:rPr>
          <w:spacing w:val="-2"/>
        </w:rPr>
        <w:t xml:space="preserve"> </w:t>
      </w:r>
      <w:r>
        <w:rPr>
          <w:spacing w:val="-1"/>
        </w:rPr>
        <w:t>This</w:t>
      </w:r>
      <w:r>
        <w:t xml:space="preserve"> </w:t>
      </w:r>
      <w:r>
        <w:rPr>
          <w:spacing w:val="-2"/>
        </w:rPr>
        <w:t>is</w:t>
      </w:r>
      <w:r>
        <w:t xml:space="preserve"> </w:t>
      </w:r>
      <w:r>
        <w:rPr>
          <w:spacing w:val="-1"/>
        </w:rPr>
        <w:t>the</w:t>
      </w:r>
      <w:r>
        <w:rPr>
          <w:spacing w:val="1"/>
        </w:rPr>
        <w:t xml:space="preserve"> </w:t>
      </w:r>
      <w:r>
        <w:rPr>
          <w:spacing w:val="-2"/>
        </w:rPr>
        <w:t>first</w:t>
      </w:r>
      <w:r>
        <w:rPr>
          <w:spacing w:val="1"/>
        </w:rPr>
        <w:t xml:space="preserve"> </w:t>
      </w:r>
      <w:r>
        <w:rPr>
          <w:spacing w:val="-1"/>
        </w:rPr>
        <w:t>sheet</w:t>
      </w:r>
      <w:r>
        <w:rPr>
          <w:spacing w:val="-2"/>
        </w:rPr>
        <w:t xml:space="preserve"> </w:t>
      </w:r>
      <w:r>
        <w:t>of</w:t>
      </w:r>
      <w:r>
        <w:rPr>
          <w:spacing w:val="-2"/>
        </w:rPr>
        <w:t xml:space="preserve"> </w:t>
      </w:r>
      <w:r>
        <w:rPr>
          <w:spacing w:val="-1"/>
        </w:rPr>
        <w:t>the</w:t>
      </w:r>
      <w:r>
        <w:rPr>
          <w:spacing w:val="1"/>
        </w:rPr>
        <w:t xml:space="preserve"> </w:t>
      </w:r>
      <w:r>
        <w:rPr>
          <w:spacing w:val="-1"/>
        </w:rPr>
        <w:t>survey.</w:t>
      </w:r>
      <w:r>
        <w:t xml:space="preserve"> </w:t>
      </w:r>
      <w:r>
        <w:rPr>
          <w:spacing w:val="-1"/>
        </w:rPr>
        <w:t>It</w:t>
      </w:r>
      <w:r>
        <w:rPr>
          <w:spacing w:val="1"/>
        </w:rPr>
        <w:t xml:space="preserve"> </w:t>
      </w:r>
      <w:r>
        <w:rPr>
          <w:spacing w:val="-1"/>
        </w:rPr>
        <w:t>includes</w:t>
      </w:r>
      <w:r>
        <w:t xml:space="preserve"> </w:t>
      </w:r>
      <w:r>
        <w:rPr>
          <w:spacing w:val="-1"/>
        </w:rPr>
        <w:t>the</w:t>
      </w:r>
      <w:r>
        <w:rPr>
          <w:spacing w:val="-2"/>
        </w:rPr>
        <w:t xml:space="preserve"> </w:t>
      </w:r>
      <w:r>
        <w:rPr>
          <w:spacing w:val="-1"/>
        </w:rPr>
        <w:t>Title</w:t>
      </w:r>
      <w:r>
        <w:rPr>
          <w:spacing w:val="-2"/>
        </w:rPr>
        <w:t xml:space="preserve"> </w:t>
      </w:r>
      <w:r>
        <w:t>of</w:t>
      </w:r>
      <w:r>
        <w:rPr>
          <w:spacing w:val="-2"/>
        </w:rPr>
        <w:t xml:space="preserve"> </w:t>
      </w:r>
      <w:r>
        <w:rPr>
          <w:spacing w:val="-1"/>
        </w:rPr>
        <w:t>Project,</w:t>
      </w:r>
      <w:r>
        <w:t xml:space="preserve"> </w:t>
      </w:r>
      <w:r>
        <w:rPr>
          <w:spacing w:val="-1"/>
        </w:rPr>
        <w:t>Vicinity</w:t>
      </w:r>
      <w:r>
        <w:rPr>
          <w:spacing w:val="67"/>
        </w:rPr>
        <w:t xml:space="preserve"> </w:t>
      </w:r>
      <w:r>
        <w:rPr>
          <w:spacing w:val="-1"/>
        </w:rPr>
        <w:t>Map,</w:t>
      </w:r>
      <w:r>
        <w:rPr>
          <w:spacing w:val="-2"/>
        </w:rPr>
        <w:t xml:space="preserve"> </w:t>
      </w:r>
      <w:r>
        <w:rPr>
          <w:spacing w:val="-1"/>
        </w:rPr>
        <w:t>Pinellas</w:t>
      </w:r>
      <w:r>
        <w:t xml:space="preserve"> </w:t>
      </w:r>
      <w:r>
        <w:rPr>
          <w:spacing w:val="-1"/>
        </w:rPr>
        <w:t>County Map,</w:t>
      </w:r>
      <w:r>
        <w:rPr>
          <w:spacing w:val="-5"/>
        </w:rPr>
        <w:t xml:space="preserve"> </w:t>
      </w:r>
      <w:r>
        <w:rPr>
          <w:spacing w:val="-1"/>
        </w:rPr>
        <w:t>Graphic</w:t>
      </w:r>
      <w:r>
        <w:rPr>
          <w:spacing w:val="1"/>
        </w:rPr>
        <w:t xml:space="preserve"> </w:t>
      </w:r>
      <w:r>
        <w:rPr>
          <w:spacing w:val="-1"/>
        </w:rPr>
        <w:t>Symbols,</w:t>
      </w:r>
      <w:r>
        <w:rPr>
          <w:spacing w:val="-2"/>
        </w:rPr>
        <w:t xml:space="preserve"> </w:t>
      </w:r>
      <w:r>
        <w:rPr>
          <w:spacing w:val="-1"/>
        </w:rPr>
        <w:t>and Sheet</w:t>
      </w:r>
      <w:r>
        <w:rPr>
          <w:spacing w:val="1"/>
        </w:rPr>
        <w:t xml:space="preserve"> </w:t>
      </w:r>
      <w:r>
        <w:rPr>
          <w:spacing w:val="-1"/>
        </w:rPr>
        <w:t>Index.</w:t>
      </w:r>
    </w:p>
    <w:p w14:paraId="3D0BC94E" w14:textId="77777777" w:rsidR="00F91E4D" w:rsidRDefault="00F91E4D">
      <w:pPr>
        <w:rPr>
          <w:rFonts w:ascii="Calibri" w:eastAsia="Calibri" w:hAnsi="Calibri" w:cs="Calibri"/>
        </w:rPr>
      </w:pPr>
    </w:p>
    <w:p w14:paraId="08368391" w14:textId="77777777" w:rsidR="00F91E4D" w:rsidRDefault="00F91E4D">
      <w:pPr>
        <w:rPr>
          <w:rFonts w:ascii="Calibri" w:eastAsia="Calibri" w:hAnsi="Calibri" w:cs="Calibri"/>
        </w:rPr>
      </w:pPr>
    </w:p>
    <w:p w14:paraId="2E61F711" w14:textId="77777777" w:rsidR="00F91E4D" w:rsidRDefault="00F57DD1">
      <w:pPr>
        <w:pStyle w:val="BodyText"/>
        <w:numPr>
          <w:ilvl w:val="1"/>
          <w:numId w:val="4"/>
        </w:numPr>
        <w:tabs>
          <w:tab w:val="left" w:pos="880"/>
        </w:tabs>
        <w:spacing w:before="166" w:line="242" w:lineRule="auto"/>
        <w:ind w:right="729" w:hanging="360"/>
      </w:pPr>
      <w:r>
        <w:rPr>
          <w:spacing w:val="-1"/>
        </w:rPr>
        <w:t>Survey Sheet</w:t>
      </w:r>
      <w:r>
        <w:rPr>
          <w:spacing w:val="-2"/>
        </w:rPr>
        <w:t xml:space="preserve"> </w:t>
      </w:r>
      <w:r>
        <w:t>2</w:t>
      </w:r>
      <w:r>
        <w:rPr>
          <w:spacing w:val="-1"/>
        </w:rPr>
        <w:t xml:space="preserve"> </w:t>
      </w:r>
      <w:r>
        <w:t>–</w:t>
      </w:r>
      <w:r>
        <w:rPr>
          <w:spacing w:val="1"/>
        </w:rPr>
        <w:t xml:space="preserve"> </w:t>
      </w:r>
      <w:r>
        <w:rPr>
          <w:spacing w:val="-1"/>
        </w:rPr>
        <w:t>This</w:t>
      </w:r>
      <w:r>
        <w:rPr>
          <w:spacing w:val="-2"/>
        </w:rPr>
        <w:t xml:space="preserve"> </w:t>
      </w:r>
      <w:r>
        <w:rPr>
          <w:spacing w:val="-1"/>
        </w:rPr>
        <w:t>sheet</w:t>
      </w:r>
      <w:r>
        <w:rPr>
          <w:spacing w:val="-2"/>
        </w:rPr>
        <w:t xml:space="preserve"> </w:t>
      </w:r>
      <w:r>
        <w:rPr>
          <w:spacing w:val="-1"/>
        </w:rPr>
        <w:t>includes</w:t>
      </w:r>
      <w:r>
        <w:t xml:space="preserve"> </w:t>
      </w:r>
      <w:r>
        <w:rPr>
          <w:spacing w:val="-1"/>
        </w:rPr>
        <w:t>the</w:t>
      </w:r>
      <w:r>
        <w:rPr>
          <w:spacing w:val="-2"/>
        </w:rPr>
        <w:t xml:space="preserve"> </w:t>
      </w:r>
      <w:r>
        <w:rPr>
          <w:spacing w:val="-1"/>
        </w:rPr>
        <w:t xml:space="preserve">Land </w:t>
      </w:r>
      <w:r>
        <w:rPr>
          <w:spacing w:val="-2"/>
        </w:rPr>
        <w:t>Surveyor</w:t>
      </w:r>
      <w:r>
        <w:t xml:space="preserve"> </w:t>
      </w:r>
      <w:r>
        <w:rPr>
          <w:spacing w:val="-1"/>
        </w:rPr>
        <w:t>Report,</w:t>
      </w:r>
      <w:r>
        <w:t xml:space="preserve"> </w:t>
      </w:r>
      <w:r>
        <w:rPr>
          <w:spacing w:val="-1"/>
        </w:rPr>
        <w:t>Abbreviations,</w:t>
      </w:r>
      <w:r>
        <w:t xml:space="preserve"> </w:t>
      </w:r>
      <w:r>
        <w:rPr>
          <w:spacing w:val="-1"/>
        </w:rPr>
        <w:t>Alignments,</w:t>
      </w:r>
      <w:r>
        <w:rPr>
          <w:spacing w:val="75"/>
        </w:rPr>
        <w:t xml:space="preserve"> </w:t>
      </w:r>
      <w:r>
        <w:rPr>
          <w:spacing w:val="-1"/>
        </w:rPr>
        <w:t>Monumentation/Control</w:t>
      </w:r>
      <w:r>
        <w:rPr>
          <w:spacing w:val="-2"/>
        </w:rPr>
        <w:t xml:space="preserve"> </w:t>
      </w:r>
      <w:r>
        <w:rPr>
          <w:spacing w:val="-1"/>
        </w:rPr>
        <w:t>Point</w:t>
      </w:r>
      <w:r>
        <w:rPr>
          <w:spacing w:val="1"/>
        </w:rPr>
        <w:t xml:space="preserve"> </w:t>
      </w:r>
      <w:r>
        <w:rPr>
          <w:spacing w:val="-1"/>
        </w:rPr>
        <w:t>Table,</w:t>
      </w:r>
      <w:r>
        <w:t xml:space="preserve"> </w:t>
      </w:r>
      <w:r>
        <w:rPr>
          <w:spacing w:val="-1"/>
        </w:rPr>
        <w:t>and Existing Structure</w:t>
      </w:r>
      <w:r>
        <w:rPr>
          <w:spacing w:val="1"/>
        </w:rPr>
        <w:t xml:space="preserve"> </w:t>
      </w:r>
      <w:r>
        <w:rPr>
          <w:spacing w:val="-1"/>
        </w:rPr>
        <w:t>Tables.</w:t>
      </w:r>
    </w:p>
    <w:p w14:paraId="7F501326" w14:textId="77777777" w:rsidR="00F91E4D" w:rsidRDefault="00F91E4D">
      <w:pPr>
        <w:rPr>
          <w:rFonts w:ascii="Calibri" w:eastAsia="Calibri" w:hAnsi="Calibri" w:cs="Calibri"/>
        </w:rPr>
      </w:pPr>
    </w:p>
    <w:p w14:paraId="3DFBA00D" w14:textId="77777777" w:rsidR="00F91E4D" w:rsidRDefault="00F91E4D">
      <w:pPr>
        <w:rPr>
          <w:rFonts w:ascii="Calibri" w:eastAsia="Calibri" w:hAnsi="Calibri" w:cs="Calibri"/>
        </w:rPr>
      </w:pPr>
    </w:p>
    <w:p w14:paraId="7937E750" w14:textId="77777777" w:rsidR="00F91E4D" w:rsidRDefault="00F57DD1">
      <w:pPr>
        <w:pStyle w:val="BodyText"/>
        <w:numPr>
          <w:ilvl w:val="1"/>
          <w:numId w:val="4"/>
        </w:numPr>
        <w:tabs>
          <w:tab w:val="left" w:pos="880"/>
        </w:tabs>
        <w:spacing w:before="169"/>
        <w:ind w:hanging="360"/>
      </w:pPr>
      <w:r>
        <w:rPr>
          <w:spacing w:val="-1"/>
        </w:rPr>
        <w:t>Survey Border</w:t>
      </w:r>
      <w:r>
        <w:t xml:space="preserve"> </w:t>
      </w:r>
      <w:r>
        <w:rPr>
          <w:spacing w:val="-1"/>
        </w:rPr>
        <w:t xml:space="preserve">Only </w:t>
      </w:r>
      <w:r>
        <w:t>–</w:t>
      </w:r>
      <w:r>
        <w:rPr>
          <w:spacing w:val="-2"/>
        </w:rPr>
        <w:t xml:space="preserve"> </w:t>
      </w:r>
      <w:r>
        <w:rPr>
          <w:spacing w:val="-1"/>
        </w:rPr>
        <w:t>This</w:t>
      </w:r>
      <w:r>
        <w:t xml:space="preserve"> </w:t>
      </w:r>
      <w:r>
        <w:rPr>
          <w:spacing w:val="-1"/>
        </w:rPr>
        <w:t>Title</w:t>
      </w:r>
      <w:r>
        <w:rPr>
          <w:spacing w:val="1"/>
        </w:rPr>
        <w:t xml:space="preserve"> </w:t>
      </w:r>
      <w:r>
        <w:rPr>
          <w:spacing w:val="-1"/>
        </w:rPr>
        <w:t>Block</w:t>
      </w:r>
      <w:r>
        <w:rPr>
          <w:spacing w:val="1"/>
        </w:rPr>
        <w:t xml:space="preserve"> </w:t>
      </w:r>
      <w:r>
        <w:rPr>
          <w:spacing w:val="-2"/>
        </w:rPr>
        <w:t>is</w:t>
      </w:r>
      <w:r>
        <w:t xml:space="preserve"> </w:t>
      </w:r>
      <w:r>
        <w:rPr>
          <w:spacing w:val="-1"/>
        </w:rPr>
        <w:t>used for</w:t>
      </w:r>
      <w:r>
        <w:rPr>
          <w:spacing w:val="-2"/>
        </w:rPr>
        <w:t xml:space="preserve"> </w:t>
      </w:r>
      <w:r>
        <w:rPr>
          <w:spacing w:val="-1"/>
        </w:rPr>
        <w:t>the</w:t>
      </w:r>
      <w:r>
        <w:rPr>
          <w:spacing w:val="-2"/>
        </w:rPr>
        <w:t xml:space="preserve"> </w:t>
      </w:r>
      <w:r>
        <w:rPr>
          <w:spacing w:val="-1"/>
        </w:rPr>
        <w:t>Plan View</w:t>
      </w:r>
      <w:r>
        <w:rPr>
          <w:spacing w:val="1"/>
        </w:rPr>
        <w:t xml:space="preserve"> </w:t>
      </w:r>
      <w:r>
        <w:rPr>
          <w:spacing w:val="-1"/>
        </w:rPr>
        <w:t>Sheets.</w:t>
      </w:r>
    </w:p>
    <w:p w14:paraId="70B1EB09" w14:textId="77777777" w:rsidR="00F91E4D" w:rsidRDefault="00F91E4D">
      <w:pPr>
        <w:rPr>
          <w:rFonts w:ascii="Calibri" w:eastAsia="Calibri" w:hAnsi="Calibri" w:cs="Calibri"/>
          <w:sz w:val="24"/>
          <w:szCs w:val="24"/>
        </w:rPr>
      </w:pPr>
    </w:p>
    <w:p w14:paraId="7492A596" w14:textId="77777777" w:rsidR="00F91E4D" w:rsidRDefault="00F91E4D">
      <w:pPr>
        <w:spacing w:before="10"/>
        <w:rPr>
          <w:rFonts w:ascii="Calibri" w:eastAsia="Calibri" w:hAnsi="Calibri" w:cs="Calibri"/>
          <w:sz w:val="33"/>
          <w:szCs w:val="33"/>
        </w:rPr>
      </w:pPr>
    </w:p>
    <w:p w14:paraId="38E76C4B" w14:textId="77777777" w:rsidR="00F91E4D" w:rsidRDefault="00F57DD1">
      <w:pPr>
        <w:pStyle w:val="BodyText"/>
        <w:numPr>
          <w:ilvl w:val="1"/>
          <w:numId w:val="4"/>
        </w:numPr>
        <w:tabs>
          <w:tab w:val="left" w:pos="880"/>
        </w:tabs>
        <w:spacing w:line="242" w:lineRule="auto"/>
        <w:ind w:right="220" w:hanging="360"/>
      </w:pPr>
      <w:r>
        <w:rPr>
          <w:spacing w:val="-1"/>
        </w:rPr>
        <w:t>Survey Exhibit</w:t>
      </w:r>
      <w:r>
        <w:rPr>
          <w:spacing w:val="1"/>
        </w:rPr>
        <w:t xml:space="preserve"> </w:t>
      </w:r>
      <w:r>
        <w:rPr>
          <w:spacing w:val="-1"/>
        </w:rPr>
        <w:t>(8.5X11)</w:t>
      </w:r>
      <w:r>
        <w:rPr>
          <w:spacing w:val="-2"/>
        </w:rPr>
        <w:t xml:space="preserve"> </w:t>
      </w:r>
      <w:r>
        <w:t>–</w:t>
      </w:r>
      <w:r>
        <w:rPr>
          <w:spacing w:val="1"/>
        </w:rPr>
        <w:t xml:space="preserve"> </w:t>
      </w:r>
      <w:r>
        <w:rPr>
          <w:spacing w:val="-1"/>
        </w:rPr>
        <w:t>This</w:t>
      </w:r>
      <w:r>
        <w:t xml:space="preserve"> </w:t>
      </w:r>
      <w:r>
        <w:rPr>
          <w:spacing w:val="-1"/>
        </w:rPr>
        <w:t>Title</w:t>
      </w:r>
      <w:r>
        <w:rPr>
          <w:spacing w:val="-2"/>
        </w:rPr>
        <w:t xml:space="preserve"> </w:t>
      </w:r>
      <w:r>
        <w:rPr>
          <w:spacing w:val="-1"/>
        </w:rPr>
        <w:t>Block</w:t>
      </w:r>
      <w:r>
        <w:rPr>
          <w:spacing w:val="1"/>
        </w:rPr>
        <w:t xml:space="preserve"> </w:t>
      </w:r>
      <w:r>
        <w:rPr>
          <w:spacing w:val="-1"/>
        </w:rPr>
        <w:t>is</w:t>
      </w:r>
      <w:r>
        <w:t xml:space="preserve"> </w:t>
      </w:r>
      <w:r>
        <w:rPr>
          <w:spacing w:val="-1"/>
        </w:rPr>
        <w:t>used for</w:t>
      </w:r>
      <w:r>
        <w:t xml:space="preserve"> </w:t>
      </w:r>
      <w:r>
        <w:rPr>
          <w:spacing w:val="-2"/>
        </w:rPr>
        <w:t>the</w:t>
      </w:r>
      <w:r>
        <w:rPr>
          <w:spacing w:val="1"/>
        </w:rPr>
        <w:t xml:space="preserve"> </w:t>
      </w:r>
      <w:r>
        <w:rPr>
          <w:spacing w:val="-1"/>
        </w:rPr>
        <w:t>Exhibits</w:t>
      </w:r>
      <w:r>
        <w:rPr>
          <w:spacing w:val="-2"/>
        </w:rPr>
        <w:t xml:space="preserve"> </w:t>
      </w:r>
      <w:r>
        <w:rPr>
          <w:spacing w:val="-1"/>
        </w:rPr>
        <w:t>that</w:t>
      </w:r>
      <w:r>
        <w:rPr>
          <w:spacing w:val="1"/>
        </w:rPr>
        <w:t xml:space="preserve"> </w:t>
      </w:r>
      <w:r>
        <w:rPr>
          <w:spacing w:val="-2"/>
        </w:rPr>
        <w:t>are</w:t>
      </w:r>
      <w:r>
        <w:rPr>
          <w:spacing w:val="1"/>
        </w:rPr>
        <w:t xml:space="preserve"> </w:t>
      </w:r>
      <w:r>
        <w:rPr>
          <w:spacing w:val="-1"/>
        </w:rPr>
        <w:t>created</w:t>
      </w:r>
      <w:r>
        <w:rPr>
          <w:spacing w:val="-3"/>
        </w:rPr>
        <w:t xml:space="preserve"> </w:t>
      </w:r>
      <w:r>
        <w:rPr>
          <w:spacing w:val="-1"/>
        </w:rPr>
        <w:t>with Sketch and</w:t>
      </w:r>
      <w:r>
        <w:rPr>
          <w:spacing w:val="63"/>
        </w:rPr>
        <w:t xml:space="preserve"> </w:t>
      </w:r>
      <w:r>
        <w:rPr>
          <w:spacing w:val="-1"/>
        </w:rPr>
        <w:lastRenderedPageBreak/>
        <w:t>Descriptions.</w:t>
      </w:r>
    </w:p>
    <w:p w14:paraId="21325C61" w14:textId="77777777" w:rsidR="00F91E4D" w:rsidRDefault="00F91E4D">
      <w:pPr>
        <w:spacing w:line="242" w:lineRule="auto"/>
        <w:sectPr w:rsidR="00F91E4D" w:rsidSect="009F6743">
          <w:pgSz w:w="12240" w:h="15840"/>
          <w:pgMar w:top="1820" w:right="1280" w:bottom="1800" w:left="1280" w:header="720" w:footer="1605" w:gutter="0"/>
          <w:cols w:space="720"/>
        </w:sectPr>
      </w:pPr>
    </w:p>
    <w:p w14:paraId="2D804F6A" w14:textId="77777777" w:rsidR="00F91E4D" w:rsidRDefault="00F57DD1">
      <w:pPr>
        <w:pStyle w:val="BodyText"/>
        <w:numPr>
          <w:ilvl w:val="2"/>
          <w:numId w:val="4"/>
        </w:numPr>
        <w:tabs>
          <w:tab w:val="left" w:pos="940"/>
        </w:tabs>
        <w:spacing w:before="60" w:line="242" w:lineRule="auto"/>
        <w:ind w:left="940" w:right="711" w:hanging="360"/>
      </w:pPr>
      <w:r>
        <w:rPr>
          <w:spacing w:val="-1"/>
        </w:rPr>
        <w:lastRenderedPageBreak/>
        <w:t>Survey Exhibits</w:t>
      </w:r>
      <w:r>
        <w:rPr>
          <w:spacing w:val="-2"/>
        </w:rPr>
        <w:t xml:space="preserve"> </w:t>
      </w:r>
      <w:r>
        <w:rPr>
          <w:spacing w:val="-1"/>
        </w:rPr>
        <w:t>(11X17)</w:t>
      </w:r>
      <w:r>
        <w:rPr>
          <w:spacing w:val="-2"/>
        </w:rPr>
        <w:t xml:space="preserve"> </w:t>
      </w:r>
      <w:r>
        <w:t xml:space="preserve">- </w:t>
      </w:r>
      <w:r>
        <w:rPr>
          <w:spacing w:val="-1"/>
        </w:rPr>
        <w:t>This</w:t>
      </w:r>
      <w:r>
        <w:t xml:space="preserve"> </w:t>
      </w:r>
      <w:r>
        <w:rPr>
          <w:spacing w:val="-1"/>
        </w:rPr>
        <w:t>Title</w:t>
      </w:r>
      <w:r>
        <w:rPr>
          <w:spacing w:val="-2"/>
        </w:rPr>
        <w:t xml:space="preserve"> </w:t>
      </w:r>
      <w:r>
        <w:rPr>
          <w:spacing w:val="-1"/>
        </w:rPr>
        <w:t>Block</w:t>
      </w:r>
      <w:r>
        <w:rPr>
          <w:spacing w:val="1"/>
        </w:rPr>
        <w:t xml:space="preserve"> </w:t>
      </w:r>
      <w:r>
        <w:rPr>
          <w:spacing w:val="-1"/>
        </w:rPr>
        <w:t>is</w:t>
      </w:r>
      <w:r>
        <w:t xml:space="preserve"> </w:t>
      </w:r>
      <w:r>
        <w:rPr>
          <w:spacing w:val="-1"/>
        </w:rPr>
        <w:t>used for</w:t>
      </w:r>
      <w:r>
        <w:t xml:space="preserve"> </w:t>
      </w:r>
      <w:r>
        <w:rPr>
          <w:spacing w:val="-2"/>
        </w:rPr>
        <w:t>the</w:t>
      </w:r>
      <w:r>
        <w:rPr>
          <w:spacing w:val="1"/>
        </w:rPr>
        <w:t xml:space="preserve"> </w:t>
      </w:r>
      <w:r>
        <w:rPr>
          <w:spacing w:val="-1"/>
        </w:rPr>
        <w:t>Exhibits</w:t>
      </w:r>
      <w:r>
        <w:rPr>
          <w:spacing w:val="-2"/>
        </w:rPr>
        <w:t xml:space="preserve"> </w:t>
      </w:r>
      <w:r>
        <w:rPr>
          <w:spacing w:val="-1"/>
        </w:rPr>
        <w:t>that</w:t>
      </w:r>
      <w:r>
        <w:rPr>
          <w:spacing w:val="1"/>
        </w:rPr>
        <w:t xml:space="preserve"> </w:t>
      </w:r>
      <w:r>
        <w:rPr>
          <w:spacing w:val="-2"/>
        </w:rPr>
        <w:t>are</w:t>
      </w:r>
      <w:r>
        <w:rPr>
          <w:spacing w:val="1"/>
        </w:rPr>
        <w:t xml:space="preserve"> </w:t>
      </w:r>
      <w:r>
        <w:rPr>
          <w:spacing w:val="-1"/>
        </w:rPr>
        <w:t>created</w:t>
      </w:r>
      <w:r>
        <w:rPr>
          <w:spacing w:val="-3"/>
        </w:rPr>
        <w:t xml:space="preserve"> </w:t>
      </w:r>
      <w:r>
        <w:t>other</w:t>
      </w:r>
      <w:r>
        <w:rPr>
          <w:spacing w:val="-2"/>
        </w:rPr>
        <w:t xml:space="preserve"> </w:t>
      </w:r>
      <w:r>
        <w:rPr>
          <w:spacing w:val="-1"/>
        </w:rPr>
        <w:t>than</w:t>
      </w:r>
      <w:r>
        <w:rPr>
          <w:spacing w:val="61"/>
        </w:rPr>
        <w:t xml:space="preserve"> </w:t>
      </w:r>
      <w:r>
        <w:rPr>
          <w:spacing w:val="-1"/>
        </w:rPr>
        <w:t>Exhibits</w:t>
      </w:r>
      <w:r>
        <w:t xml:space="preserve"> </w:t>
      </w:r>
      <w:r>
        <w:rPr>
          <w:spacing w:val="-1"/>
        </w:rPr>
        <w:t>for</w:t>
      </w:r>
      <w:r>
        <w:t xml:space="preserve"> </w:t>
      </w:r>
      <w:r>
        <w:rPr>
          <w:spacing w:val="-1"/>
        </w:rPr>
        <w:t>Sketch and</w:t>
      </w:r>
      <w:r>
        <w:rPr>
          <w:spacing w:val="-3"/>
        </w:rPr>
        <w:t xml:space="preserve"> </w:t>
      </w:r>
      <w:r>
        <w:rPr>
          <w:spacing w:val="-1"/>
        </w:rPr>
        <w:t>Descriptions.</w:t>
      </w:r>
    </w:p>
    <w:p w14:paraId="2E7370C6" w14:textId="77777777" w:rsidR="00F91E4D" w:rsidRDefault="00F91E4D">
      <w:pPr>
        <w:rPr>
          <w:rFonts w:ascii="Calibri" w:eastAsia="Calibri" w:hAnsi="Calibri" w:cs="Calibri"/>
        </w:rPr>
      </w:pPr>
    </w:p>
    <w:p w14:paraId="1DBA188D" w14:textId="77777777" w:rsidR="00F91E4D" w:rsidRDefault="00F91E4D">
      <w:pPr>
        <w:rPr>
          <w:rFonts w:ascii="Calibri" w:eastAsia="Calibri" w:hAnsi="Calibri" w:cs="Calibri"/>
        </w:rPr>
      </w:pPr>
    </w:p>
    <w:p w14:paraId="074C8AAE" w14:textId="77777777" w:rsidR="00F91E4D" w:rsidRDefault="00F57DD1">
      <w:pPr>
        <w:pStyle w:val="BodyText"/>
        <w:numPr>
          <w:ilvl w:val="2"/>
          <w:numId w:val="4"/>
        </w:numPr>
        <w:tabs>
          <w:tab w:val="left" w:pos="940"/>
        </w:tabs>
        <w:spacing w:before="169"/>
        <w:ind w:left="940" w:hanging="360"/>
      </w:pPr>
      <w:r>
        <w:rPr>
          <w:spacing w:val="-1"/>
        </w:rPr>
        <w:t xml:space="preserve">Survey Sketch </w:t>
      </w:r>
      <w:r>
        <w:t>–</w:t>
      </w:r>
      <w:r>
        <w:rPr>
          <w:spacing w:val="-2"/>
        </w:rPr>
        <w:t xml:space="preserve"> </w:t>
      </w:r>
      <w:r>
        <w:rPr>
          <w:spacing w:val="-1"/>
        </w:rPr>
        <w:t>This</w:t>
      </w:r>
      <w:r>
        <w:t xml:space="preserve"> </w:t>
      </w:r>
      <w:r>
        <w:rPr>
          <w:spacing w:val="-1"/>
        </w:rPr>
        <w:t>Title</w:t>
      </w:r>
      <w:r>
        <w:rPr>
          <w:spacing w:val="1"/>
        </w:rPr>
        <w:t xml:space="preserve"> </w:t>
      </w:r>
      <w:r>
        <w:rPr>
          <w:spacing w:val="-1"/>
        </w:rPr>
        <w:t>Block</w:t>
      </w:r>
      <w:r>
        <w:rPr>
          <w:spacing w:val="-2"/>
        </w:rPr>
        <w:t xml:space="preserve"> </w:t>
      </w:r>
      <w:r>
        <w:t>to</w:t>
      </w:r>
      <w:r>
        <w:rPr>
          <w:spacing w:val="-1"/>
        </w:rPr>
        <w:t xml:space="preserve"> be</w:t>
      </w:r>
      <w:r>
        <w:rPr>
          <w:spacing w:val="1"/>
        </w:rPr>
        <w:t xml:space="preserve"> </w:t>
      </w:r>
      <w:r>
        <w:rPr>
          <w:spacing w:val="-1"/>
        </w:rPr>
        <w:t xml:space="preserve">used </w:t>
      </w:r>
      <w:r>
        <w:t>for</w:t>
      </w:r>
      <w:r>
        <w:rPr>
          <w:spacing w:val="-2"/>
        </w:rPr>
        <w:t xml:space="preserve"> </w:t>
      </w:r>
      <w:r>
        <w:rPr>
          <w:spacing w:val="-1"/>
        </w:rPr>
        <w:t>Sketch</w:t>
      </w:r>
      <w:r>
        <w:rPr>
          <w:spacing w:val="-3"/>
        </w:rPr>
        <w:t xml:space="preserve"> </w:t>
      </w:r>
      <w:r>
        <w:rPr>
          <w:spacing w:val="-1"/>
        </w:rPr>
        <w:t>and Descriptions.</w:t>
      </w:r>
    </w:p>
    <w:p w14:paraId="1E70E431" w14:textId="77777777" w:rsidR="00F91E4D" w:rsidRDefault="00F91E4D">
      <w:pPr>
        <w:rPr>
          <w:rFonts w:ascii="Calibri" w:eastAsia="Calibri" w:hAnsi="Calibri" w:cs="Calibri"/>
          <w:sz w:val="24"/>
          <w:szCs w:val="24"/>
        </w:rPr>
      </w:pPr>
    </w:p>
    <w:p w14:paraId="6BEF015E" w14:textId="77777777" w:rsidR="00F91E4D" w:rsidRDefault="00F91E4D">
      <w:pPr>
        <w:spacing w:before="10"/>
        <w:rPr>
          <w:rFonts w:ascii="Calibri" w:eastAsia="Calibri" w:hAnsi="Calibri" w:cs="Calibri"/>
          <w:sz w:val="33"/>
          <w:szCs w:val="33"/>
        </w:rPr>
      </w:pPr>
    </w:p>
    <w:p w14:paraId="4B145D9F" w14:textId="77777777" w:rsidR="00F91E4D" w:rsidRDefault="00F57DD1">
      <w:pPr>
        <w:pStyle w:val="BodyText"/>
        <w:numPr>
          <w:ilvl w:val="2"/>
          <w:numId w:val="4"/>
        </w:numPr>
        <w:tabs>
          <w:tab w:val="left" w:pos="940"/>
        </w:tabs>
        <w:spacing w:line="242" w:lineRule="auto"/>
        <w:ind w:left="940" w:right="400" w:hanging="360"/>
      </w:pPr>
      <w:r>
        <w:rPr>
          <w:spacing w:val="-1"/>
        </w:rPr>
        <w:t>The</w:t>
      </w:r>
      <w:r>
        <w:rPr>
          <w:spacing w:val="1"/>
        </w:rPr>
        <w:t xml:space="preserve"> </w:t>
      </w:r>
      <w:r>
        <w:rPr>
          <w:spacing w:val="-1"/>
        </w:rPr>
        <w:t>title</w:t>
      </w:r>
      <w:r>
        <w:rPr>
          <w:spacing w:val="1"/>
        </w:rPr>
        <w:t xml:space="preserve"> </w:t>
      </w:r>
      <w:r>
        <w:rPr>
          <w:spacing w:val="-1"/>
        </w:rPr>
        <w:t>blocks</w:t>
      </w:r>
      <w:r>
        <w:rPr>
          <w:spacing w:val="-2"/>
        </w:rPr>
        <w:t xml:space="preserve"> </w:t>
      </w:r>
      <w:r>
        <w:rPr>
          <w:spacing w:val="-1"/>
        </w:rPr>
        <w:t>with (SSM)</w:t>
      </w:r>
      <w:r>
        <w:rPr>
          <w:spacing w:val="-2"/>
        </w:rPr>
        <w:t xml:space="preserve"> </w:t>
      </w:r>
      <w:r>
        <w:rPr>
          <w:spacing w:val="-1"/>
        </w:rPr>
        <w:t>as</w:t>
      </w:r>
      <w:r>
        <w:t xml:space="preserve"> </w:t>
      </w:r>
      <w:r>
        <w:rPr>
          <w:spacing w:val="-1"/>
        </w:rPr>
        <w:t>suffixes</w:t>
      </w:r>
      <w:r>
        <w:rPr>
          <w:spacing w:val="-2"/>
        </w:rPr>
        <w:t xml:space="preserve"> </w:t>
      </w:r>
      <w:r>
        <w:rPr>
          <w:spacing w:val="-1"/>
        </w:rPr>
        <w:t>are</w:t>
      </w:r>
      <w:r>
        <w:rPr>
          <w:spacing w:val="1"/>
        </w:rPr>
        <w:t xml:space="preserve"> </w:t>
      </w:r>
      <w:r>
        <w:rPr>
          <w:spacing w:val="-1"/>
        </w:rPr>
        <w:t>Sheet</w:t>
      </w:r>
      <w:r>
        <w:t xml:space="preserve"> </w:t>
      </w:r>
      <w:r>
        <w:rPr>
          <w:spacing w:val="-2"/>
        </w:rPr>
        <w:t xml:space="preserve">Set </w:t>
      </w:r>
      <w:r>
        <w:rPr>
          <w:spacing w:val="-1"/>
        </w:rPr>
        <w:t>Manager</w:t>
      </w:r>
      <w:r>
        <w:t xml:space="preserve"> </w:t>
      </w:r>
      <w:r>
        <w:rPr>
          <w:spacing w:val="-1"/>
        </w:rPr>
        <w:t>integrated.</w:t>
      </w:r>
      <w:r>
        <w:t xml:space="preserve"> </w:t>
      </w:r>
      <w:r>
        <w:rPr>
          <w:spacing w:val="-1"/>
        </w:rPr>
        <w:t>Use</w:t>
      </w:r>
      <w:r>
        <w:rPr>
          <w:spacing w:val="-2"/>
        </w:rPr>
        <w:t xml:space="preserve"> </w:t>
      </w:r>
      <w:r>
        <w:rPr>
          <w:spacing w:val="-1"/>
        </w:rPr>
        <w:t>these</w:t>
      </w:r>
      <w:r>
        <w:rPr>
          <w:spacing w:val="1"/>
        </w:rPr>
        <w:t xml:space="preserve"> </w:t>
      </w:r>
      <w:r>
        <w:rPr>
          <w:spacing w:val="-1"/>
        </w:rPr>
        <w:t>Title</w:t>
      </w:r>
      <w:r>
        <w:rPr>
          <w:spacing w:val="1"/>
        </w:rPr>
        <w:t xml:space="preserve"> </w:t>
      </w:r>
      <w:r>
        <w:rPr>
          <w:spacing w:val="-1"/>
        </w:rPr>
        <w:t>Blocks</w:t>
      </w:r>
      <w:r>
        <w:rPr>
          <w:spacing w:val="59"/>
        </w:rPr>
        <w:t xml:space="preserve"> </w:t>
      </w:r>
      <w:r>
        <w:rPr>
          <w:spacing w:val="-1"/>
        </w:rPr>
        <w:t>as</w:t>
      </w:r>
      <w:r>
        <w:t xml:space="preserve"> </w:t>
      </w:r>
      <w:r>
        <w:rPr>
          <w:spacing w:val="-1"/>
        </w:rPr>
        <w:t>described</w:t>
      </w:r>
      <w:r>
        <w:rPr>
          <w:spacing w:val="-3"/>
        </w:rPr>
        <w:t xml:space="preserve"> </w:t>
      </w:r>
      <w:r>
        <w:rPr>
          <w:spacing w:val="-1"/>
        </w:rPr>
        <w:t>above.</w:t>
      </w:r>
    </w:p>
    <w:p w14:paraId="67587AF2" w14:textId="77777777" w:rsidR="00F91E4D" w:rsidRDefault="00F91E4D">
      <w:pPr>
        <w:spacing w:before="6"/>
        <w:rPr>
          <w:rFonts w:ascii="Calibri" w:eastAsia="Calibri" w:hAnsi="Calibri" w:cs="Calibri"/>
          <w:sz w:val="32"/>
          <w:szCs w:val="32"/>
        </w:rPr>
      </w:pPr>
    </w:p>
    <w:p w14:paraId="48717C1E" w14:textId="77777777" w:rsidR="00F91E4D" w:rsidRDefault="00F57DD1">
      <w:pPr>
        <w:pStyle w:val="Heading2"/>
        <w:spacing w:before="0"/>
        <w:ind w:left="220"/>
        <w:rPr>
          <w:b w:val="0"/>
          <w:bCs w:val="0"/>
        </w:rPr>
      </w:pPr>
      <w:bookmarkStart w:id="162" w:name="Additional_Survey_Process_Information"/>
      <w:bookmarkStart w:id="163" w:name="_bookmark65"/>
      <w:bookmarkStart w:id="164" w:name="_Toc97203220"/>
      <w:bookmarkEnd w:id="162"/>
      <w:bookmarkEnd w:id="163"/>
      <w:r>
        <w:rPr>
          <w:spacing w:val="-1"/>
        </w:rPr>
        <w:t>Additional</w:t>
      </w:r>
      <w:r>
        <w:rPr>
          <w:spacing w:val="-15"/>
        </w:rPr>
        <w:t xml:space="preserve"> </w:t>
      </w:r>
      <w:r>
        <w:t>Survey</w:t>
      </w:r>
      <w:r>
        <w:rPr>
          <w:spacing w:val="-13"/>
        </w:rPr>
        <w:t xml:space="preserve"> </w:t>
      </w:r>
      <w:r>
        <w:rPr>
          <w:spacing w:val="-1"/>
        </w:rPr>
        <w:t>Process</w:t>
      </w:r>
      <w:r>
        <w:rPr>
          <w:spacing w:val="-15"/>
        </w:rPr>
        <w:t xml:space="preserve"> </w:t>
      </w:r>
      <w:r>
        <w:t>Information</w:t>
      </w:r>
      <w:bookmarkEnd w:id="164"/>
    </w:p>
    <w:p w14:paraId="44B35B72" w14:textId="77777777" w:rsidR="00F91E4D" w:rsidRDefault="00F91E4D">
      <w:pPr>
        <w:spacing w:before="3"/>
        <w:rPr>
          <w:rFonts w:ascii="Calibri" w:eastAsia="Calibri" w:hAnsi="Calibri" w:cs="Calibri"/>
          <w:b/>
          <w:bCs/>
          <w:sz w:val="17"/>
          <w:szCs w:val="17"/>
        </w:rPr>
      </w:pPr>
    </w:p>
    <w:tbl>
      <w:tblPr>
        <w:tblStyle w:val="PlainTable2"/>
        <w:tblW w:w="0" w:type="auto"/>
        <w:tblLayout w:type="fixed"/>
        <w:tblLook w:val="01E0" w:firstRow="1" w:lastRow="1" w:firstColumn="1" w:lastColumn="1" w:noHBand="0" w:noVBand="0"/>
        <w:tblCaption w:val="Survey Process"/>
        <w:tblDescription w:val="This table has some videos on survey processes."/>
      </w:tblPr>
      <w:tblGrid>
        <w:gridCol w:w="4608"/>
        <w:gridCol w:w="4608"/>
      </w:tblGrid>
      <w:tr w:rsidR="00113513" w14:paraId="1F320227" w14:textId="77777777" w:rsidTr="00734C32">
        <w:trPr>
          <w:cnfStyle w:val="100000000000" w:firstRow="1" w:lastRow="0" w:firstColumn="0" w:lastColumn="0" w:oddVBand="0" w:evenVBand="0" w:oddHBand="0" w:evenHBand="0" w:firstRowFirstColumn="0" w:firstRowLastColumn="0" w:lastRowFirstColumn="0" w:lastRowLastColumn="0"/>
          <w:trHeight w:hRule="exact" w:val="1079"/>
        </w:trPr>
        <w:tc>
          <w:tcPr>
            <w:cnfStyle w:val="001000000000" w:firstRow="0" w:lastRow="0" w:firstColumn="1" w:lastColumn="0" w:oddVBand="0" w:evenVBand="0" w:oddHBand="0" w:evenHBand="0" w:firstRowFirstColumn="0" w:firstRowLastColumn="0" w:lastRowFirstColumn="0" w:lastRowLastColumn="0"/>
            <w:tcW w:w="4608" w:type="dxa"/>
          </w:tcPr>
          <w:p w14:paraId="23699E6F" w14:textId="10A17D26" w:rsidR="00113513" w:rsidRDefault="00113513">
            <w:pPr>
              <w:pStyle w:val="TableParagraph"/>
              <w:tabs>
                <w:tab w:val="left" w:pos="4460"/>
              </w:tabs>
              <w:spacing w:line="264" w:lineRule="exact"/>
              <w:ind w:left="108"/>
              <w:rPr>
                <w:rFonts w:ascii="Calibri" w:eastAsia="Calibri" w:hAnsi="Calibri" w:cs="Calibri"/>
                <w:b w:val="0"/>
                <w:bCs w:val="0"/>
              </w:rPr>
            </w:pPr>
            <w:r>
              <w:rPr>
                <w:rFonts w:ascii="Calibri"/>
              </w:rPr>
              <w:t>LDT</w:t>
            </w:r>
            <w:r>
              <w:rPr>
                <w:rFonts w:ascii="Calibri"/>
                <w:spacing w:val="-2"/>
              </w:rPr>
              <w:t xml:space="preserve"> </w:t>
            </w:r>
            <w:r>
              <w:rPr>
                <w:rFonts w:ascii="Calibri"/>
              </w:rPr>
              <w:t>2006</w:t>
            </w:r>
            <w:r>
              <w:rPr>
                <w:rFonts w:ascii="Calibri"/>
                <w:spacing w:val="1"/>
              </w:rPr>
              <w:t xml:space="preserve"> </w:t>
            </w:r>
            <w:r>
              <w:rPr>
                <w:rFonts w:ascii="Calibri"/>
              </w:rPr>
              <w:t>to</w:t>
            </w:r>
            <w:r>
              <w:rPr>
                <w:rFonts w:ascii="Calibri"/>
                <w:spacing w:val="1"/>
              </w:rPr>
              <w:t xml:space="preserve"> </w:t>
            </w:r>
            <w:r>
              <w:rPr>
                <w:rFonts w:ascii="Calibri"/>
              </w:rPr>
              <w:t>Civil</w:t>
            </w:r>
            <w:r>
              <w:rPr>
                <w:rFonts w:ascii="Calibri"/>
                <w:spacing w:val="-2"/>
              </w:rPr>
              <w:t xml:space="preserve"> </w:t>
            </w:r>
            <w:r>
              <w:rPr>
                <w:rFonts w:ascii="Calibri"/>
              </w:rPr>
              <w:t>3D</w:t>
            </w:r>
            <w:r>
              <w:rPr>
                <w:rFonts w:ascii="Calibri"/>
                <w:spacing w:val="-1"/>
              </w:rPr>
              <w:t xml:space="preserve"> 2014 Project</w:t>
            </w:r>
            <w:r>
              <w:rPr>
                <w:rFonts w:ascii="Calibri"/>
              </w:rPr>
              <w:t xml:space="preserve"> </w:t>
            </w:r>
            <w:r>
              <w:rPr>
                <w:rFonts w:ascii="Calibri"/>
                <w:spacing w:val="-1"/>
              </w:rPr>
              <w:t>Conversion</w:t>
            </w:r>
            <w:r>
              <w:rPr>
                <w:rFonts w:ascii="Calibri"/>
                <w:spacing w:val="-1"/>
              </w:rPr>
              <w:tab/>
            </w:r>
          </w:p>
        </w:tc>
        <w:tc>
          <w:tcPr>
            <w:cnfStyle w:val="000100000000" w:firstRow="0" w:lastRow="0" w:firstColumn="0" w:lastColumn="1" w:oddVBand="0" w:evenVBand="0" w:oddHBand="0" w:evenHBand="0" w:firstRowFirstColumn="0" w:firstRowLastColumn="0" w:lastRowFirstColumn="0" w:lastRowLastColumn="0"/>
            <w:tcW w:w="4608" w:type="dxa"/>
          </w:tcPr>
          <w:p w14:paraId="27F5E3D4" w14:textId="05EE8E67" w:rsidR="00113513" w:rsidRDefault="00113513" w:rsidP="00113513">
            <w:pPr>
              <w:pStyle w:val="TableParagraph"/>
              <w:spacing w:before="41"/>
              <w:ind w:left="766"/>
              <w:rPr>
                <w:rFonts w:ascii="Calibri" w:eastAsia="Calibri" w:hAnsi="Calibri" w:cs="Calibri"/>
              </w:rPr>
            </w:pPr>
            <w:r>
              <w:rPr>
                <w:rFonts w:ascii="Calibri"/>
              </w:rPr>
              <w:t>A step</w:t>
            </w:r>
            <w:r>
              <w:rPr>
                <w:rFonts w:ascii="Calibri"/>
                <w:spacing w:val="-1"/>
              </w:rPr>
              <w:t xml:space="preserve"> </w:t>
            </w:r>
            <w:r>
              <w:rPr>
                <w:rFonts w:ascii="Calibri"/>
              </w:rPr>
              <w:t>by</w:t>
            </w:r>
            <w:r>
              <w:rPr>
                <w:rFonts w:ascii="Calibri"/>
                <w:spacing w:val="1"/>
              </w:rPr>
              <w:t xml:space="preserve"> </w:t>
            </w:r>
            <w:r>
              <w:rPr>
                <w:rFonts w:ascii="Calibri"/>
              </w:rPr>
              <w:t>step</w:t>
            </w:r>
            <w:r>
              <w:rPr>
                <w:rFonts w:ascii="Calibri"/>
                <w:spacing w:val="-1"/>
              </w:rPr>
              <w:t xml:space="preserve"> </w:t>
            </w:r>
            <w:r>
              <w:rPr>
                <w:rFonts w:ascii="Calibri"/>
              </w:rPr>
              <w:t>process for</w:t>
            </w:r>
            <w:r>
              <w:rPr>
                <w:rFonts w:ascii="Calibri"/>
                <w:spacing w:val="-2"/>
              </w:rPr>
              <w:t xml:space="preserve"> </w:t>
            </w:r>
            <w:r>
              <w:rPr>
                <w:rFonts w:ascii="Calibri"/>
              </w:rPr>
              <w:t>converting</w:t>
            </w:r>
            <w:r>
              <w:rPr>
                <w:rFonts w:ascii="Calibri"/>
                <w:spacing w:val="-1"/>
              </w:rPr>
              <w:t xml:space="preserve"> </w:t>
            </w:r>
            <w:r>
              <w:rPr>
                <w:rFonts w:ascii="Calibri"/>
              </w:rPr>
              <w:t>existing</w:t>
            </w:r>
            <w:r>
              <w:rPr>
                <w:rFonts w:ascii="Calibri"/>
                <w:spacing w:val="-1"/>
              </w:rPr>
              <w:t xml:space="preserve"> </w:t>
            </w:r>
            <w:r>
              <w:rPr>
                <w:rFonts w:ascii="Calibri"/>
              </w:rPr>
              <w:t>LDT</w:t>
            </w:r>
            <w:r>
              <w:rPr>
                <w:rFonts w:ascii="Calibri"/>
                <w:spacing w:val="-2"/>
              </w:rPr>
              <w:t xml:space="preserve"> </w:t>
            </w:r>
            <w:r>
              <w:rPr>
                <w:rFonts w:ascii="Calibri"/>
              </w:rPr>
              <w:t>2006</w:t>
            </w:r>
            <w:r>
              <w:rPr>
                <w:rFonts w:ascii="Calibri"/>
                <w:spacing w:val="-1"/>
              </w:rPr>
              <w:t>rojects</w:t>
            </w:r>
            <w:r>
              <w:rPr>
                <w:rFonts w:ascii="Calibri"/>
                <w:spacing w:val="1"/>
              </w:rPr>
              <w:t xml:space="preserve"> </w:t>
            </w:r>
            <w:r>
              <w:rPr>
                <w:rFonts w:ascii="Calibri"/>
                <w:spacing w:val="-1"/>
              </w:rPr>
              <w:t>to</w:t>
            </w:r>
            <w:r>
              <w:rPr>
                <w:rFonts w:ascii="Calibri"/>
                <w:spacing w:val="1"/>
              </w:rPr>
              <w:t xml:space="preserve"> </w:t>
            </w:r>
            <w:r>
              <w:rPr>
                <w:rFonts w:ascii="Calibri"/>
                <w:spacing w:val="-1"/>
              </w:rPr>
              <w:t>Civil 3D 2014</w:t>
            </w:r>
            <w:r>
              <w:rPr>
                <w:rFonts w:ascii="Calibri"/>
                <w:spacing w:val="1"/>
              </w:rPr>
              <w:t xml:space="preserve"> </w:t>
            </w:r>
            <w:r>
              <w:rPr>
                <w:rFonts w:ascii="Calibri"/>
                <w:spacing w:val="-1"/>
              </w:rPr>
              <w:t>projects</w:t>
            </w:r>
            <w:r>
              <w:rPr>
                <w:rFonts w:ascii="Calibri"/>
              </w:rPr>
              <w:t xml:space="preserve"> </w:t>
            </w:r>
            <w:r>
              <w:rPr>
                <w:rFonts w:ascii="Calibri"/>
                <w:spacing w:val="-1"/>
              </w:rPr>
              <w:t>can be</w:t>
            </w:r>
            <w:r>
              <w:rPr>
                <w:rFonts w:ascii="Calibri"/>
                <w:spacing w:val="1"/>
              </w:rPr>
              <w:t xml:space="preserve"> </w:t>
            </w:r>
            <w:r>
              <w:rPr>
                <w:rFonts w:ascii="Calibri"/>
                <w:spacing w:val="-1"/>
              </w:rPr>
              <w:t>found</w:t>
            </w:r>
            <w:r>
              <w:rPr>
                <w:rFonts w:ascii="Calibri"/>
              </w:rPr>
              <w:t xml:space="preserve"> </w:t>
            </w:r>
            <w:hyperlink r:id="rId87">
              <w:r>
                <w:rPr>
                  <w:rFonts w:ascii="Calibri"/>
                  <w:color w:val="0000FF"/>
                  <w:spacing w:val="-1"/>
                  <w:u w:val="single" w:color="0000FF"/>
                </w:rPr>
                <w:t>here</w:t>
              </w:r>
              <w:r>
                <w:rPr>
                  <w:rFonts w:ascii="Calibri"/>
                  <w:spacing w:val="-1"/>
                </w:rPr>
                <w:t>.</w:t>
              </w:r>
            </w:hyperlink>
          </w:p>
        </w:tc>
      </w:tr>
      <w:tr w:rsidR="00F91E4D" w14:paraId="77555B8C" w14:textId="77777777" w:rsidTr="00113513">
        <w:trPr>
          <w:cnfStyle w:val="000000100000" w:firstRow="0" w:lastRow="0" w:firstColumn="0" w:lastColumn="0" w:oddVBand="0" w:evenVBand="0" w:oddHBand="1" w:evenHBand="0" w:firstRowFirstColumn="0" w:firstRowLastColumn="0" w:lastRowFirstColumn="0" w:lastRowLastColumn="0"/>
          <w:trHeight w:hRule="exact" w:val="925"/>
        </w:trPr>
        <w:tc>
          <w:tcPr>
            <w:cnfStyle w:val="001000000000" w:firstRow="0" w:lastRow="0" w:firstColumn="1" w:lastColumn="0" w:oddVBand="0" w:evenVBand="0" w:oddHBand="0" w:evenHBand="0" w:firstRowFirstColumn="0" w:firstRowLastColumn="0" w:lastRowFirstColumn="0" w:lastRowLastColumn="0"/>
            <w:tcW w:w="4608" w:type="dxa"/>
          </w:tcPr>
          <w:p w14:paraId="5C89463E" w14:textId="77777777" w:rsidR="00F91E4D" w:rsidRDefault="00F57DD1">
            <w:pPr>
              <w:pStyle w:val="TableParagraph"/>
              <w:spacing w:line="264" w:lineRule="exact"/>
              <w:ind w:left="108"/>
              <w:rPr>
                <w:rFonts w:ascii="Calibri" w:eastAsia="Calibri" w:hAnsi="Calibri" w:cs="Calibri"/>
              </w:rPr>
            </w:pPr>
            <w:r>
              <w:rPr>
                <w:rFonts w:ascii="Calibri"/>
                <w:spacing w:val="-1"/>
              </w:rPr>
              <w:t>Alignment</w:t>
            </w:r>
            <w:r>
              <w:rPr>
                <w:rFonts w:ascii="Calibri"/>
                <w:spacing w:val="1"/>
              </w:rPr>
              <w:t xml:space="preserve"> </w:t>
            </w:r>
            <w:r>
              <w:rPr>
                <w:rFonts w:ascii="Calibri"/>
                <w:spacing w:val="-1"/>
              </w:rPr>
              <w:t>Creation</w:t>
            </w:r>
          </w:p>
        </w:tc>
        <w:tc>
          <w:tcPr>
            <w:cnfStyle w:val="000100000000" w:firstRow="0" w:lastRow="0" w:firstColumn="0" w:lastColumn="1" w:oddVBand="0" w:evenVBand="0" w:oddHBand="0" w:evenHBand="0" w:firstRowFirstColumn="0" w:firstRowLastColumn="0" w:lastRowFirstColumn="0" w:lastRowLastColumn="0"/>
            <w:tcW w:w="4608" w:type="dxa"/>
          </w:tcPr>
          <w:p w14:paraId="19589B95" w14:textId="77777777" w:rsidR="00F91E4D" w:rsidRDefault="00F57DD1">
            <w:pPr>
              <w:pStyle w:val="TableParagraph"/>
              <w:spacing w:line="276" w:lineRule="auto"/>
              <w:ind w:left="769" w:right="445"/>
              <w:rPr>
                <w:rFonts w:ascii="Calibri" w:eastAsia="Calibri" w:hAnsi="Calibri" w:cs="Calibri"/>
              </w:rPr>
            </w:pPr>
            <w:r>
              <w:rPr>
                <w:rFonts w:ascii="Calibri"/>
              </w:rPr>
              <w:t>A step</w:t>
            </w:r>
            <w:r>
              <w:rPr>
                <w:rFonts w:ascii="Calibri"/>
                <w:spacing w:val="-1"/>
              </w:rPr>
              <w:t xml:space="preserve"> </w:t>
            </w:r>
            <w:r>
              <w:rPr>
                <w:rFonts w:ascii="Calibri"/>
                <w:spacing w:val="-2"/>
              </w:rPr>
              <w:t>by</w:t>
            </w:r>
            <w:r>
              <w:rPr>
                <w:rFonts w:ascii="Calibri"/>
                <w:spacing w:val="1"/>
              </w:rPr>
              <w:t xml:space="preserve"> </w:t>
            </w:r>
            <w:r>
              <w:rPr>
                <w:rFonts w:ascii="Calibri"/>
                <w:spacing w:val="-1"/>
              </w:rPr>
              <w:t>step process</w:t>
            </w:r>
            <w:r>
              <w:rPr>
                <w:rFonts w:ascii="Calibri"/>
              </w:rPr>
              <w:t xml:space="preserve"> </w:t>
            </w:r>
            <w:r>
              <w:rPr>
                <w:rFonts w:ascii="Calibri"/>
                <w:spacing w:val="-1"/>
              </w:rPr>
              <w:t>for</w:t>
            </w:r>
            <w:r>
              <w:rPr>
                <w:rFonts w:ascii="Calibri"/>
                <w:spacing w:val="-2"/>
              </w:rPr>
              <w:t xml:space="preserve"> </w:t>
            </w:r>
            <w:r>
              <w:rPr>
                <w:rFonts w:ascii="Calibri"/>
                <w:spacing w:val="-1"/>
              </w:rPr>
              <w:t>alignment</w:t>
            </w:r>
            <w:r>
              <w:rPr>
                <w:rFonts w:ascii="Calibri"/>
                <w:spacing w:val="1"/>
              </w:rPr>
              <w:t xml:space="preserve"> </w:t>
            </w:r>
            <w:r>
              <w:rPr>
                <w:rFonts w:ascii="Calibri"/>
                <w:spacing w:val="-1"/>
              </w:rPr>
              <w:t xml:space="preserve">creation can </w:t>
            </w:r>
            <w:r>
              <w:rPr>
                <w:rFonts w:ascii="Calibri"/>
                <w:spacing w:val="-2"/>
              </w:rPr>
              <w:t>be</w:t>
            </w:r>
            <w:r>
              <w:rPr>
                <w:rFonts w:ascii="Calibri"/>
                <w:spacing w:val="27"/>
              </w:rPr>
              <w:t xml:space="preserve"> </w:t>
            </w:r>
            <w:r>
              <w:rPr>
                <w:rFonts w:ascii="Calibri"/>
                <w:spacing w:val="-1"/>
              </w:rPr>
              <w:t xml:space="preserve">found </w:t>
            </w:r>
            <w:hyperlink r:id="rId88">
              <w:r>
                <w:rPr>
                  <w:rFonts w:ascii="Calibri"/>
                  <w:color w:val="0000FF"/>
                  <w:spacing w:val="-1"/>
                  <w:u w:val="single" w:color="0000FF"/>
                </w:rPr>
                <w:t>here</w:t>
              </w:r>
              <w:r>
                <w:rPr>
                  <w:rFonts w:ascii="Calibri"/>
                  <w:spacing w:val="-1"/>
                </w:rPr>
                <w:t>.</w:t>
              </w:r>
            </w:hyperlink>
          </w:p>
        </w:tc>
      </w:tr>
      <w:tr w:rsidR="00F91E4D" w14:paraId="55EEB202" w14:textId="77777777" w:rsidTr="00113513">
        <w:trPr>
          <w:trHeight w:hRule="exact" w:val="926"/>
        </w:trPr>
        <w:tc>
          <w:tcPr>
            <w:cnfStyle w:val="001000000000" w:firstRow="0" w:lastRow="0" w:firstColumn="1" w:lastColumn="0" w:oddVBand="0" w:evenVBand="0" w:oddHBand="0" w:evenHBand="0" w:firstRowFirstColumn="0" w:firstRowLastColumn="0" w:lastRowFirstColumn="0" w:lastRowLastColumn="0"/>
            <w:tcW w:w="4608" w:type="dxa"/>
          </w:tcPr>
          <w:p w14:paraId="20A60172" w14:textId="77777777" w:rsidR="00F91E4D" w:rsidRDefault="00F57DD1">
            <w:pPr>
              <w:pStyle w:val="TableParagraph"/>
              <w:spacing w:line="265" w:lineRule="exact"/>
              <w:ind w:left="108"/>
              <w:rPr>
                <w:rFonts w:ascii="Calibri" w:eastAsia="Calibri" w:hAnsi="Calibri" w:cs="Calibri"/>
              </w:rPr>
            </w:pPr>
            <w:r>
              <w:rPr>
                <w:rFonts w:ascii="Calibri"/>
                <w:spacing w:val="-1"/>
              </w:rPr>
              <w:t>Surface</w:t>
            </w:r>
            <w:r>
              <w:rPr>
                <w:rFonts w:ascii="Calibri"/>
                <w:spacing w:val="1"/>
              </w:rPr>
              <w:t xml:space="preserve"> </w:t>
            </w:r>
            <w:r>
              <w:rPr>
                <w:rFonts w:ascii="Calibri"/>
                <w:spacing w:val="-1"/>
              </w:rPr>
              <w:t>Creation</w:t>
            </w:r>
          </w:p>
        </w:tc>
        <w:tc>
          <w:tcPr>
            <w:cnfStyle w:val="000100000000" w:firstRow="0" w:lastRow="0" w:firstColumn="0" w:lastColumn="1" w:oddVBand="0" w:evenVBand="0" w:oddHBand="0" w:evenHBand="0" w:firstRowFirstColumn="0" w:firstRowLastColumn="0" w:lastRowFirstColumn="0" w:lastRowLastColumn="0"/>
            <w:tcW w:w="4608" w:type="dxa"/>
          </w:tcPr>
          <w:p w14:paraId="1B92485C" w14:textId="77777777" w:rsidR="00F91E4D" w:rsidRDefault="00F57DD1">
            <w:pPr>
              <w:pStyle w:val="TableParagraph"/>
              <w:spacing w:line="276" w:lineRule="auto"/>
              <w:ind w:left="769" w:right="115"/>
              <w:rPr>
                <w:rFonts w:ascii="Calibri" w:eastAsia="Calibri" w:hAnsi="Calibri" w:cs="Calibri"/>
              </w:rPr>
            </w:pPr>
            <w:r>
              <w:rPr>
                <w:rFonts w:ascii="Calibri"/>
              </w:rPr>
              <w:t>A step</w:t>
            </w:r>
            <w:r>
              <w:rPr>
                <w:rFonts w:ascii="Calibri"/>
                <w:spacing w:val="-1"/>
              </w:rPr>
              <w:t xml:space="preserve"> </w:t>
            </w:r>
            <w:r>
              <w:rPr>
                <w:rFonts w:ascii="Calibri"/>
                <w:spacing w:val="-2"/>
              </w:rPr>
              <w:t>by</w:t>
            </w:r>
            <w:r>
              <w:rPr>
                <w:rFonts w:ascii="Calibri"/>
                <w:spacing w:val="1"/>
              </w:rPr>
              <w:t xml:space="preserve"> </w:t>
            </w:r>
            <w:r>
              <w:rPr>
                <w:rFonts w:ascii="Calibri"/>
                <w:spacing w:val="-1"/>
              </w:rPr>
              <w:t>step process</w:t>
            </w:r>
            <w:r>
              <w:rPr>
                <w:rFonts w:ascii="Calibri"/>
              </w:rPr>
              <w:t xml:space="preserve"> </w:t>
            </w:r>
            <w:r>
              <w:rPr>
                <w:rFonts w:ascii="Calibri"/>
                <w:spacing w:val="-1"/>
              </w:rPr>
              <w:t>for</w:t>
            </w:r>
            <w:r>
              <w:rPr>
                <w:rFonts w:ascii="Calibri"/>
                <w:spacing w:val="-2"/>
              </w:rPr>
              <w:t xml:space="preserve"> </w:t>
            </w:r>
            <w:r>
              <w:rPr>
                <w:rFonts w:ascii="Calibri"/>
                <w:spacing w:val="-1"/>
              </w:rPr>
              <w:t>surface</w:t>
            </w:r>
            <w:r>
              <w:rPr>
                <w:rFonts w:ascii="Calibri"/>
                <w:spacing w:val="1"/>
              </w:rPr>
              <w:t xml:space="preserve"> </w:t>
            </w:r>
            <w:r>
              <w:rPr>
                <w:rFonts w:ascii="Calibri"/>
                <w:spacing w:val="-1"/>
              </w:rPr>
              <w:t>creation can be</w:t>
            </w:r>
            <w:r>
              <w:rPr>
                <w:rFonts w:ascii="Calibri"/>
                <w:spacing w:val="-2"/>
              </w:rPr>
              <w:t xml:space="preserve"> </w:t>
            </w:r>
            <w:r>
              <w:rPr>
                <w:rFonts w:ascii="Calibri"/>
                <w:spacing w:val="-1"/>
              </w:rPr>
              <w:t>found</w:t>
            </w:r>
            <w:r>
              <w:rPr>
                <w:rFonts w:ascii="Calibri"/>
              </w:rPr>
              <w:t xml:space="preserve"> </w:t>
            </w:r>
            <w:r>
              <w:rPr>
                <w:rFonts w:ascii="Calibri"/>
                <w:color w:val="0000FF"/>
              </w:rPr>
              <w:t xml:space="preserve"> </w:t>
            </w:r>
            <w:hyperlink r:id="rId89">
              <w:r>
                <w:rPr>
                  <w:rFonts w:ascii="Calibri"/>
                  <w:color w:val="0000FF"/>
                  <w:spacing w:val="-1"/>
                  <w:u w:val="single" w:color="0000FF"/>
                </w:rPr>
                <w:t>here</w:t>
              </w:r>
              <w:r>
                <w:rPr>
                  <w:rFonts w:ascii="Calibri"/>
                  <w:spacing w:val="-1"/>
                </w:rPr>
                <w:t>.</w:t>
              </w:r>
            </w:hyperlink>
          </w:p>
        </w:tc>
      </w:tr>
      <w:tr w:rsidR="00F91E4D" w14:paraId="6766F793" w14:textId="77777777" w:rsidTr="00113513">
        <w:trPr>
          <w:cnfStyle w:val="000000100000" w:firstRow="0" w:lastRow="0" w:firstColumn="0" w:lastColumn="0" w:oddVBand="0" w:evenVBand="0" w:oddHBand="1" w:evenHBand="0" w:firstRowFirstColumn="0" w:firstRowLastColumn="0" w:lastRowFirstColumn="0" w:lastRowLastColumn="0"/>
          <w:trHeight w:hRule="exact" w:val="926"/>
        </w:trPr>
        <w:tc>
          <w:tcPr>
            <w:cnfStyle w:val="001000000000" w:firstRow="0" w:lastRow="0" w:firstColumn="1" w:lastColumn="0" w:oddVBand="0" w:evenVBand="0" w:oddHBand="0" w:evenHBand="0" w:firstRowFirstColumn="0" w:firstRowLastColumn="0" w:lastRowFirstColumn="0" w:lastRowLastColumn="0"/>
            <w:tcW w:w="4608" w:type="dxa"/>
          </w:tcPr>
          <w:p w14:paraId="412FE698" w14:textId="77777777" w:rsidR="00F91E4D" w:rsidRDefault="00F57DD1">
            <w:pPr>
              <w:pStyle w:val="TableParagraph"/>
              <w:spacing w:line="265" w:lineRule="exact"/>
              <w:ind w:left="108"/>
              <w:rPr>
                <w:rFonts w:ascii="Calibri" w:eastAsia="Calibri" w:hAnsi="Calibri" w:cs="Calibri"/>
              </w:rPr>
            </w:pPr>
            <w:r>
              <w:rPr>
                <w:rFonts w:ascii="Calibri"/>
                <w:spacing w:val="-1"/>
              </w:rPr>
              <w:t>Pipe</w:t>
            </w:r>
            <w:r>
              <w:rPr>
                <w:rFonts w:ascii="Calibri"/>
                <w:spacing w:val="1"/>
              </w:rPr>
              <w:t xml:space="preserve"> </w:t>
            </w:r>
            <w:r>
              <w:rPr>
                <w:rFonts w:ascii="Calibri"/>
                <w:spacing w:val="-1"/>
              </w:rPr>
              <w:t>Network</w:t>
            </w:r>
            <w:r>
              <w:rPr>
                <w:rFonts w:ascii="Calibri"/>
                <w:spacing w:val="1"/>
              </w:rPr>
              <w:t xml:space="preserve"> </w:t>
            </w:r>
            <w:r>
              <w:rPr>
                <w:rFonts w:ascii="Calibri"/>
                <w:spacing w:val="-1"/>
              </w:rPr>
              <w:t>Creation</w:t>
            </w:r>
          </w:p>
        </w:tc>
        <w:tc>
          <w:tcPr>
            <w:cnfStyle w:val="000100000000" w:firstRow="0" w:lastRow="0" w:firstColumn="0" w:lastColumn="1" w:oddVBand="0" w:evenVBand="0" w:oddHBand="0" w:evenHBand="0" w:firstRowFirstColumn="0" w:firstRowLastColumn="0" w:lastRowFirstColumn="0" w:lastRowLastColumn="0"/>
            <w:tcW w:w="4608" w:type="dxa"/>
          </w:tcPr>
          <w:p w14:paraId="65AE3653" w14:textId="77777777" w:rsidR="00F91E4D" w:rsidRDefault="00F57DD1">
            <w:pPr>
              <w:pStyle w:val="TableParagraph"/>
              <w:spacing w:line="276" w:lineRule="auto"/>
              <w:ind w:left="769" w:right="157"/>
              <w:rPr>
                <w:rFonts w:ascii="Calibri" w:eastAsia="Calibri" w:hAnsi="Calibri" w:cs="Calibri"/>
              </w:rPr>
            </w:pPr>
            <w:r>
              <w:rPr>
                <w:rFonts w:ascii="Calibri"/>
              </w:rPr>
              <w:t>A step</w:t>
            </w:r>
            <w:r>
              <w:rPr>
                <w:rFonts w:ascii="Calibri"/>
                <w:spacing w:val="-1"/>
              </w:rPr>
              <w:t xml:space="preserve"> </w:t>
            </w:r>
            <w:r>
              <w:rPr>
                <w:rFonts w:ascii="Calibri"/>
                <w:spacing w:val="-2"/>
              </w:rPr>
              <w:t>by</w:t>
            </w:r>
            <w:r>
              <w:rPr>
                <w:rFonts w:ascii="Calibri"/>
                <w:spacing w:val="1"/>
              </w:rPr>
              <w:t xml:space="preserve"> </w:t>
            </w:r>
            <w:r>
              <w:rPr>
                <w:rFonts w:ascii="Calibri"/>
                <w:spacing w:val="-1"/>
              </w:rPr>
              <w:t>step process</w:t>
            </w:r>
            <w:r>
              <w:rPr>
                <w:rFonts w:ascii="Calibri"/>
              </w:rPr>
              <w:t xml:space="preserve"> </w:t>
            </w:r>
            <w:r>
              <w:rPr>
                <w:rFonts w:ascii="Calibri"/>
                <w:spacing w:val="-1"/>
              </w:rPr>
              <w:t>for</w:t>
            </w:r>
            <w:r>
              <w:rPr>
                <w:rFonts w:ascii="Calibri"/>
                <w:spacing w:val="-2"/>
              </w:rPr>
              <w:t xml:space="preserve"> </w:t>
            </w:r>
            <w:r>
              <w:rPr>
                <w:rFonts w:ascii="Calibri"/>
                <w:spacing w:val="-1"/>
              </w:rPr>
              <w:t>pipe</w:t>
            </w:r>
            <w:r>
              <w:rPr>
                <w:rFonts w:ascii="Calibri"/>
                <w:spacing w:val="1"/>
              </w:rPr>
              <w:t xml:space="preserve"> </w:t>
            </w:r>
            <w:r>
              <w:rPr>
                <w:rFonts w:ascii="Calibri"/>
                <w:spacing w:val="-1"/>
              </w:rPr>
              <w:t>network</w:t>
            </w:r>
            <w:r>
              <w:rPr>
                <w:rFonts w:ascii="Calibri"/>
                <w:spacing w:val="-2"/>
              </w:rPr>
              <w:t xml:space="preserve"> </w:t>
            </w:r>
            <w:r>
              <w:rPr>
                <w:rFonts w:ascii="Calibri"/>
                <w:spacing w:val="-1"/>
              </w:rPr>
              <w:t>creation</w:t>
            </w:r>
            <w:r>
              <w:rPr>
                <w:rFonts w:ascii="Calibri"/>
                <w:spacing w:val="-3"/>
              </w:rPr>
              <w:t xml:space="preserve"> </w:t>
            </w:r>
            <w:r>
              <w:rPr>
                <w:rFonts w:ascii="Calibri"/>
                <w:spacing w:val="-1"/>
              </w:rPr>
              <w:t>can</w:t>
            </w:r>
            <w:r>
              <w:rPr>
                <w:rFonts w:ascii="Calibri"/>
                <w:spacing w:val="-3"/>
              </w:rPr>
              <w:t xml:space="preserve"> </w:t>
            </w:r>
            <w:r>
              <w:rPr>
                <w:rFonts w:ascii="Calibri"/>
                <w:spacing w:val="-1"/>
              </w:rPr>
              <w:t>be</w:t>
            </w:r>
            <w:r>
              <w:rPr>
                <w:rFonts w:ascii="Calibri"/>
                <w:spacing w:val="37"/>
              </w:rPr>
              <w:t xml:space="preserve"> </w:t>
            </w:r>
            <w:r>
              <w:rPr>
                <w:rFonts w:ascii="Calibri"/>
                <w:spacing w:val="-1"/>
              </w:rPr>
              <w:t xml:space="preserve">found </w:t>
            </w:r>
            <w:hyperlink r:id="rId90">
              <w:r>
                <w:rPr>
                  <w:rFonts w:ascii="Calibri"/>
                  <w:color w:val="0000FF"/>
                  <w:spacing w:val="-1"/>
                  <w:u w:val="single" w:color="0000FF"/>
                </w:rPr>
                <w:t>here</w:t>
              </w:r>
              <w:r>
                <w:rPr>
                  <w:rFonts w:ascii="Calibri"/>
                  <w:spacing w:val="-1"/>
                </w:rPr>
                <w:t>.</w:t>
              </w:r>
            </w:hyperlink>
          </w:p>
        </w:tc>
      </w:tr>
      <w:tr w:rsidR="00F91E4D" w14:paraId="0CC95DD1" w14:textId="77777777" w:rsidTr="00113513">
        <w:trPr>
          <w:trHeight w:hRule="exact" w:val="926"/>
        </w:trPr>
        <w:tc>
          <w:tcPr>
            <w:cnfStyle w:val="001000000000" w:firstRow="0" w:lastRow="0" w:firstColumn="1" w:lastColumn="0" w:oddVBand="0" w:evenVBand="0" w:oddHBand="0" w:evenHBand="0" w:firstRowFirstColumn="0" w:firstRowLastColumn="0" w:lastRowFirstColumn="0" w:lastRowLastColumn="0"/>
            <w:tcW w:w="4608" w:type="dxa"/>
          </w:tcPr>
          <w:p w14:paraId="7434B20B" w14:textId="77777777" w:rsidR="00F91E4D" w:rsidRDefault="00F57DD1">
            <w:pPr>
              <w:pStyle w:val="TableParagraph"/>
              <w:spacing w:line="265" w:lineRule="exact"/>
              <w:ind w:left="108"/>
              <w:rPr>
                <w:rFonts w:ascii="Calibri" w:eastAsia="Calibri" w:hAnsi="Calibri" w:cs="Calibri"/>
              </w:rPr>
            </w:pPr>
            <w:r>
              <w:rPr>
                <w:rFonts w:ascii="Calibri"/>
                <w:spacing w:val="-1"/>
              </w:rPr>
              <w:t>Checker</w:t>
            </w:r>
            <w:r>
              <w:rPr>
                <w:rFonts w:ascii="Calibri"/>
                <w:spacing w:val="-2"/>
              </w:rPr>
              <w:t xml:space="preserve"> Program</w:t>
            </w:r>
          </w:p>
        </w:tc>
        <w:tc>
          <w:tcPr>
            <w:cnfStyle w:val="000100000000" w:firstRow="0" w:lastRow="0" w:firstColumn="0" w:lastColumn="1" w:oddVBand="0" w:evenVBand="0" w:oddHBand="0" w:evenHBand="0" w:firstRowFirstColumn="0" w:firstRowLastColumn="0" w:lastRowFirstColumn="0" w:lastRowLastColumn="0"/>
            <w:tcW w:w="4608" w:type="dxa"/>
          </w:tcPr>
          <w:p w14:paraId="249F4290" w14:textId="77777777" w:rsidR="00F91E4D" w:rsidRDefault="00F57DD1">
            <w:pPr>
              <w:pStyle w:val="TableParagraph"/>
              <w:spacing w:line="276" w:lineRule="auto"/>
              <w:ind w:left="769" w:right="270"/>
              <w:rPr>
                <w:rFonts w:ascii="Calibri" w:eastAsia="Calibri" w:hAnsi="Calibri" w:cs="Calibri"/>
              </w:rPr>
            </w:pPr>
            <w:r>
              <w:rPr>
                <w:rFonts w:ascii="Calibri"/>
              </w:rPr>
              <w:t>A step</w:t>
            </w:r>
            <w:r>
              <w:rPr>
                <w:rFonts w:ascii="Calibri"/>
                <w:spacing w:val="-1"/>
              </w:rPr>
              <w:t xml:space="preserve"> </w:t>
            </w:r>
            <w:r>
              <w:rPr>
                <w:rFonts w:ascii="Calibri"/>
                <w:spacing w:val="-2"/>
              </w:rPr>
              <w:t>by</w:t>
            </w:r>
            <w:r>
              <w:rPr>
                <w:rFonts w:ascii="Calibri"/>
                <w:spacing w:val="1"/>
              </w:rPr>
              <w:t xml:space="preserve"> </w:t>
            </w:r>
            <w:r>
              <w:rPr>
                <w:rFonts w:ascii="Calibri"/>
                <w:spacing w:val="-1"/>
              </w:rPr>
              <w:t>step process</w:t>
            </w:r>
            <w:r>
              <w:rPr>
                <w:rFonts w:ascii="Calibri"/>
              </w:rPr>
              <w:t xml:space="preserve"> </w:t>
            </w:r>
            <w:r>
              <w:rPr>
                <w:rFonts w:ascii="Calibri"/>
                <w:spacing w:val="-1"/>
              </w:rPr>
              <w:t>for</w:t>
            </w:r>
            <w:r>
              <w:rPr>
                <w:rFonts w:ascii="Calibri"/>
                <w:spacing w:val="-2"/>
              </w:rPr>
              <w:t xml:space="preserve"> </w:t>
            </w:r>
            <w:r>
              <w:rPr>
                <w:rFonts w:ascii="Calibri"/>
                <w:spacing w:val="-1"/>
              </w:rPr>
              <w:t>the</w:t>
            </w:r>
            <w:r>
              <w:rPr>
                <w:rFonts w:ascii="Calibri"/>
                <w:spacing w:val="1"/>
              </w:rPr>
              <w:t xml:space="preserve"> </w:t>
            </w:r>
            <w:r>
              <w:rPr>
                <w:rFonts w:ascii="Calibri"/>
                <w:spacing w:val="-1"/>
              </w:rPr>
              <w:t>checker</w:t>
            </w:r>
            <w:r>
              <w:rPr>
                <w:rFonts w:ascii="Calibri"/>
              </w:rPr>
              <w:t xml:space="preserve"> </w:t>
            </w:r>
            <w:r>
              <w:rPr>
                <w:rFonts w:ascii="Calibri"/>
                <w:spacing w:val="-1"/>
              </w:rPr>
              <w:t>program can be</w:t>
            </w:r>
            <w:r>
              <w:rPr>
                <w:rFonts w:ascii="Calibri"/>
                <w:spacing w:val="27"/>
              </w:rPr>
              <w:t xml:space="preserve"> </w:t>
            </w:r>
            <w:r>
              <w:rPr>
                <w:rFonts w:ascii="Calibri"/>
                <w:spacing w:val="-1"/>
              </w:rPr>
              <w:t xml:space="preserve">found </w:t>
            </w:r>
            <w:hyperlink r:id="rId91">
              <w:r>
                <w:rPr>
                  <w:rFonts w:ascii="Calibri"/>
                  <w:color w:val="0000FF"/>
                  <w:spacing w:val="-1"/>
                  <w:u w:val="single" w:color="0000FF"/>
                </w:rPr>
                <w:t>here</w:t>
              </w:r>
              <w:r>
                <w:rPr>
                  <w:rFonts w:ascii="Calibri"/>
                  <w:spacing w:val="-1"/>
                </w:rPr>
                <w:t>.</w:t>
              </w:r>
            </w:hyperlink>
          </w:p>
        </w:tc>
      </w:tr>
      <w:tr w:rsidR="00F91E4D" w14:paraId="547C8061" w14:textId="77777777" w:rsidTr="00113513">
        <w:trPr>
          <w:cnfStyle w:val="000000100000" w:firstRow="0" w:lastRow="0" w:firstColumn="0" w:lastColumn="0" w:oddVBand="0" w:evenVBand="0" w:oddHBand="1" w:evenHBand="0" w:firstRowFirstColumn="0" w:firstRowLastColumn="0" w:lastRowFirstColumn="0" w:lastRowLastColumn="0"/>
          <w:trHeight w:hRule="exact" w:val="617"/>
        </w:trPr>
        <w:tc>
          <w:tcPr>
            <w:cnfStyle w:val="001000000000" w:firstRow="0" w:lastRow="0" w:firstColumn="1" w:lastColumn="0" w:oddVBand="0" w:evenVBand="0" w:oddHBand="0" w:evenHBand="0" w:firstRowFirstColumn="0" w:firstRowLastColumn="0" w:lastRowFirstColumn="0" w:lastRowLastColumn="0"/>
            <w:tcW w:w="4608" w:type="dxa"/>
          </w:tcPr>
          <w:p w14:paraId="2420C3B0" w14:textId="77777777" w:rsidR="00F91E4D" w:rsidRDefault="00F57DD1">
            <w:pPr>
              <w:pStyle w:val="TableParagraph"/>
              <w:spacing w:line="265" w:lineRule="exact"/>
              <w:ind w:left="108"/>
              <w:rPr>
                <w:rFonts w:ascii="Calibri" w:eastAsia="Calibri" w:hAnsi="Calibri" w:cs="Calibri"/>
              </w:rPr>
            </w:pPr>
            <w:r>
              <w:rPr>
                <w:rFonts w:ascii="Calibri"/>
                <w:spacing w:val="-1"/>
              </w:rPr>
              <w:t xml:space="preserve">Mapping </w:t>
            </w:r>
            <w:r>
              <w:rPr>
                <w:rFonts w:ascii="Calibri"/>
              </w:rPr>
              <w:t xml:space="preserve">QC </w:t>
            </w:r>
            <w:r>
              <w:rPr>
                <w:rFonts w:ascii="Calibri"/>
                <w:spacing w:val="-1"/>
              </w:rPr>
              <w:t>Checklist</w:t>
            </w:r>
          </w:p>
        </w:tc>
        <w:tc>
          <w:tcPr>
            <w:cnfStyle w:val="000100000000" w:firstRow="0" w:lastRow="0" w:firstColumn="0" w:lastColumn="1" w:oddVBand="0" w:evenVBand="0" w:oddHBand="0" w:evenHBand="0" w:firstRowFirstColumn="0" w:firstRowLastColumn="0" w:lastRowFirstColumn="0" w:lastRowLastColumn="0"/>
            <w:tcW w:w="4608" w:type="dxa"/>
          </w:tcPr>
          <w:p w14:paraId="18000996" w14:textId="77777777" w:rsidR="00F91E4D" w:rsidRDefault="00F57DD1">
            <w:pPr>
              <w:pStyle w:val="TableParagraph"/>
              <w:spacing w:line="265" w:lineRule="exact"/>
              <w:ind w:left="769"/>
              <w:rPr>
                <w:rFonts w:ascii="Calibri" w:eastAsia="Calibri" w:hAnsi="Calibri" w:cs="Calibri"/>
              </w:rPr>
            </w:pPr>
            <w:r>
              <w:rPr>
                <w:rFonts w:ascii="Calibri"/>
                <w:spacing w:val="-1"/>
              </w:rPr>
              <w:t>The</w:t>
            </w:r>
            <w:r>
              <w:rPr>
                <w:rFonts w:ascii="Calibri"/>
                <w:spacing w:val="1"/>
              </w:rPr>
              <w:t xml:space="preserve"> </w:t>
            </w:r>
            <w:r>
              <w:rPr>
                <w:rFonts w:ascii="Calibri"/>
              </w:rPr>
              <w:t>QC</w:t>
            </w:r>
            <w:r>
              <w:rPr>
                <w:rFonts w:ascii="Calibri"/>
                <w:spacing w:val="-2"/>
              </w:rPr>
              <w:t xml:space="preserve"> </w:t>
            </w:r>
            <w:r>
              <w:rPr>
                <w:rFonts w:ascii="Calibri"/>
                <w:spacing w:val="-1"/>
              </w:rPr>
              <w:t>checklist</w:t>
            </w:r>
            <w:r>
              <w:rPr>
                <w:rFonts w:ascii="Calibri"/>
                <w:spacing w:val="1"/>
              </w:rPr>
              <w:t xml:space="preserve"> </w:t>
            </w:r>
            <w:r>
              <w:rPr>
                <w:rFonts w:ascii="Calibri"/>
                <w:spacing w:val="-2"/>
              </w:rPr>
              <w:t>can</w:t>
            </w:r>
            <w:r>
              <w:rPr>
                <w:rFonts w:ascii="Calibri"/>
                <w:spacing w:val="-1"/>
              </w:rPr>
              <w:t xml:space="preserve"> be</w:t>
            </w:r>
            <w:r>
              <w:rPr>
                <w:rFonts w:ascii="Calibri"/>
                <w:spacing w:val="1"/>
              </w:rPr>
              <w:t xml:space="preserve"> </w:t>
            </w:r>
            <w:r>
              <w:rPr>
                <w:rFonts w:ascii="Calibri"/>
                <w:spacing w:val="-2"/>
              </w:rPr>
              <w:t>found</w:t>
            </w:r>
            <w:r>
              <w:rPr>
                <w:rFonts w:ascii="Calibri"/>
              </w:rPr>
              <w:t xml:space="preserve"> </w:t>
            </w:r>
            <w:hyperlink r:id="rId92">
              <w:r>
                <w:rPr>
                  <w:rFonts w:ascii="Calibri"/>
                  <w:color w:val="0000FF"/>
                  <w:spacing w:val="-1"/>
                  <w:u w:val="single" w:color="0000FF"/>
                </w:rPr>
                <w:t>here</w:t>
              </w:r>
              <w:r>
                <w:rPr>
                  <w:rFonts w:ascii="Calibri"/>
                  <w:spacing w:val="-1"/>
                </w:rPr>
                <w:t>.</w:t>
              </w:r>
            </w:hyperlink>
          </w:p>
        </w:tc>
      </w:tr>
      <w:tr w:rsidR="00F91E4D" w14:paraId="67314EBD" w14:textId="77777777" w:rsidTr="00113513">
        <w:trPr>
          <w:cnfStyle w:val="010000000000" w:firstRow="0" w:lastRow="1"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608" w:type="dxa"/>
          </w:tcPr>
          <w:p w14:paraId="4755EE9E" w14:textId="77777777" w:rsidR="00F91E4D" w:rsidRDefault="00F57DD1">
            <w:pPr>
              <w:pStyle w:val="TableParagraph"/>
              <w:spacing w:line="265" w:lineRule="exact"/>
              <w:ind w:left="108"/>
              <w:rPr>
                <w:rFonts w:ascii="Calibri" w:eastAsia="Calibri" w:hAnsi="Calibri" w:cs="Calibri"/>
              </w:rPr>
            </w:pPr>
            <w:r>
              <w:rPr>
                <w:rFonts w:ascii="Calibri"/>
                <w:spacing w:val="-1"/>
              </w:rPr>
              <w:t xml:space="preserve">Mapping </w:t>
            </w:r>
            <w:r>
              <w:rPr>
                <w:rFonts w:ascii="Calibri"/>
              </w:rPr>
              <w:t>&amp;</w:t>
            </w:r>
            <w:r>
              <w:rPr>
                <w:rFonts w:ascii="Calibri"/>
                <w:spacing w:val="1"/>
              </w:rPr>
              <w:t xml:space="preserve"> </w:t>
            </w:r>
            <w:r>
              <w:rPr>
                <w:rFonts w:ascii="Calibri"/>
                <w:spacing w:val="-1"/>
              </w:rPr>
              <w:t>Transmittal</w:t>
            </w:r>
            <w:r>
              <w:rPr>
                <w:rFonts w:ascii="Calibri"/>
                <w:spacing w:val="-3"/>
              </w:rPr>
              <w:t xml:space="preserve"> </w:t>
            </w:r>
            <w:r>
              <w:rPr>
                <w:rFonts w:ascii="Calibri"/>
                <w:spacing w:val="-1"/>
              </w:rPr>
              <w:t>Process</w:t>
            </w:r>
          </w:p>
        </w:tc>
        <w:tc>
          <w:tcPr>
            <w:cnfStyle w:val="000100000000" w:firstRow="0" w:lastRow="0" w:firstColumn="0" w:lastColumn="1" w:oddVBand="0" w:evenVBand="0" w:oddHBand="0" w:evenHBand="0" w:firstRowFirstColumn="0" w:firstRowLastColumn="0" w:lastRowFirstColumn="0" w:lastRowLastColumn="0"/>
            <w:tcW w:w="4608" w:type="dxa"/>
          </w:tcPr>
          <w:p w14:paraId="46AFF405" w14:textId="77777777" w:rsidR="00F91E4D" w:rsidRDefault="00F57DD1">
            <w:pPr>
              <w:pStyle w:val="TableParagraph"/>
              <w:spacing w:line="276" w:lineRule="auto"/>
              <w:ind w:left="769" w:right="426"/>
              <w:rPr>
                <w:rFonts w:ascii="Calibri" w:eastAsia="Calibri" w:hAnsi="Calibri" w:cs="Calibri"/>
              </w:rPr>
            </w:pPr>
            <w:r>
              <w:rPr>
                <w:rFonts w:ascii="Calibri"/>
              </w:rPr>
              <w:t>A step</w:t>
            </w:r>
            <w:r>
              <w:rPr>
                <w:rFonts w:ascii="Calibri"/>
                <w:spacing w:val="-1"/>
              </w:rPr>
              <w:t xml:space="preserve"> </w:t>
            </w:r>
            <w:r>
              <w:rPr>
                <w:rFonts w:ascii="Calibri"/>
                <w:spacing w:val="-2"/>
              </w:rPr>
              <w:t>by</w:t>
            </w:r>
            <w:r>
              <w:rPr>
                <w:rFonts w:ascii="Calibri"/>
                <w:spacing w:val="1"/>
              </w:rPr>
              <w:t xml:space="preserve"> </w:t>
            </w:r>
            <w:r>
              <w:rPr>
                <w:rFonts w:ascii="Calibri"/>
                <w:spacing w:val="-1"/>
              </w:rPr>
              <w:t xml:space="preserve">step mapping </w:t>
            </w:r>
            <w:r>
              <w:rPr>
                <w:rFonts w:ascii="Calibri"/>
              </w:rPr>
              <w:t>&amp;</w:t>
            </w:r>
            <w:r>
              <w:rPr>
                <w:rFonts w:ascii="Calibri"/>
                <w:spacing w:val="1"/>
              </w:rPr>
              <w:t xml:space="preserve"> </w:t>
            </w:r>
            <w:r>
              <w:rPr>
                <w:rFonts w:ascii="Calibri"/>
                <w:spacing w:val="-1"/>
              </w:rPr>
              <w:t>transmittal</w:t>
            </w:r>
            <w:r>
              <w:rPr>
                <w:rFonts w:ascii="Calibri"/>
              </w:rPr>
              <w:t xml:space="preserve"> </w:t>
            </w:r>
            <w:r>
              <w:rPr>
                <w:rFonts w:ascii="Calibri"/>
                <w:spacing w:val="-1"/>
              </w:rPr>
              <w:t>process</w:t>
            </w:r>
            <w:r>
              <w:rPr>
                <w:rFonts w:ascii="Calibri"/>
                <w:spacing w:val="-2"/>
              </w:rPr>
              <w:t xml:space="preserve"> </w:t>
            </w:r>
            <w:r>
              <w:rPr>
                <w:rFonts w:ascii="Calibri"/>
                <w:spacing w:val="-1"/>
              </w:rPr>
              <w:t>can be</w:t>
            </w:r>
            <w:r>
              <w:rPr>
                <w:rFonts w:ascii="Calibri"/>
                <w:spacing w:val="23"/>
              </w:rPr>
              <w:t xml:space="preserve"> </w:t>
            </w:r>
            <w:r>
              <w:rPr>
                <w:rFonts w:ascii="Calibri"/>
                <w:spacing w:val="-1"/>
              </w:rPr>
              <w:t xml:space="preserve">found </w:t>
            </w:r>
            <w:hyperlink r:id="rId93">
              <w:r>
                <w:rPr>
                  <w:rFonts w:ascii="Calibri"/>
                  <w:color w:val="0000FF"/>
                  <w:spacing w:val="-1"/>
                  <w:u w:val="single" w:color="0000FF"/>
                </w:rPr>
                <w:t>here</w:t>
              </w:r>
              <w:r>
                <w:rPr>
                  <w:rFonts w:ascii="Calibri"/>
                  <w:spacing w:val="-1"/>
                </w:rPr>
                <w:t>.</w:t>
              </w:r>
            </w:hyperlink>
          </w:p>
        </w:tc>
      </w:tr>
    </w:tbl>
    <w:p w14:paraId="69A68A37" w14:textId="77777777" w:rsidR="00F91E4D" w:rsidRDefault="00F91E4D">
      <w:pPr>
        <w:rPr>
          <w:rFonts w:ascii="Calibri" w:eastAsia="Calibri" w:hAnsi="Calibri" w:cs="Calibri"/>
          <w:b/>
          <w:bCs/>
          <w:sz w:val="20"/>
          <w:szCs w:val="20"/>
        </w:rPr>
      </w:pPr>
    </w:p>
    <w:p w14:paraId="35114CDA" w14:textId="77777777" w:rsidR="00F91E4D" w:rsidRDefault="00F91E4D">
      <w:pPr>
        <w:rPr>
          <w:rFonts w:ascii="Calibri" w:eastAsia="Calibri" w:hAnsi="Calibri" w:cs="Calibri"/>
          <w:b/>
          <w:bCs/>
          <w:sz w:val="20"/>
          <w:szCs w:val="20"/>
        </w:rPr>
      </w:pPr>
    </w:p>
    <w:p w14:paraId="73BE1E1C" w14:textId="77777777" w:rsidR="00F91E4D" w:rsidRDefault="00F91E4D">
      <w:pPr>
        <w:rPr>
          <w:rFonts w:ascii="Calibri" w:eastAsia="Calibri" w:hAnsi="Calibri" w:cs="Calibri"/>
          <w:b/>
          <w:bCs/>
          <w:sz w:val="20"/>
          <w:szCs w:val="20"/>
        </w:rPr>
      </w:pPr>
    </w:p>
    <w:p w14:paraId="5F960CFC" w14:textId="77777777" w:rsidR="00F91E4D" w:rsidRDefault="00F91E4D">
      <w:pPr>
        <w:spacing w:before="9"/>
        <w:rPr>
          <w:rFonts w:ascii="Calibri" w:eastAsia="Calibri" w:hAnsi="Calibri" w:cs="Calibri"/>
          <w:b/>
          <w:bCs/>
          <w:sz w:val="17"/>
          <w:szCs w:val="17"/>
        </w:rPr>
      </w:pPr>
    </w:p>
    <w:p w14:paraId="1A7D0048" w14:textId="77777777" w:rsidR="00F91E4D" w:rsidRDefault="00F57DD1">
      <w:pPr>
        <w:pStyle w:val="BodyText"/>
        <w:spacing w:before="56"/>
        <w:ind w:left="220"/>
      </w:pPr>
      <w:r>
        <w:rPr>
          <w:spacing w:val="-1"/>
        </w:rPr>
        <w:lastRenderedPageBreak/>
        <w:t>Note:</w:t>
      </w:r>
      <w:r>
        <w:t xml:space="preserve"> </w:t>
      </w:r>
      <w:r>
        <w:rPr>
          <w:spacing w:val="2"/>
        </w:rPr>
        <w:t xml:space="preserve"> </w:t>
      </w:r>
      <w:r>
        <w:rPr>
          <w:spacing w:val="-2"/>
        </w:rPr>
        <w:t xml:space="preserve">Some </w:t>
      </w:r>
      <w:r>
        <w:t xml:space="preserve">of </w:t>
      </w:r>
      <w:r>
        <w:rPr>
          <w:spacing w:val="-2"/>
        </w:rPr>
        <w:t>the</w:t>
      </w:r>
      <w:r>
        <w:rPr>
          <w:spacing w:val="1"/>
        </w:rPr>
        <w:t xml:space="preserve"> </w:t>
      </w:r>
      <w:r>
        <w:rPr>
          <w:spacing w:val="-1"/>
        </w:rPr>
        <w:t>processes</w:t>
      </w:r>
      <w:r>
        <w:t xml:space="preserve"> </w:t>
      </w:r>
      <w:r>
        <w:rPr>
          <w:spacing w:val="-1"/>
        </w:rPr>
        <w:t>outlined above</w:t>
      </w:r>
      <w:r>
        <w:rPr>
          <w:spacing w:val="-2"/>
        </w:rPr>
        <w:t xml:space="preserve"> </w:t>
      </w:r>
      <w:r>
        <w:rPr>
          <w:spacing w:val="-1"/>
        </w:rPr>
        <w:t>are</w:t>
      </w:r>
      <w:r>
        <w:rPr>
          <w:spacing w:val="1"/>
        </w:rPr>
        <w:t xml:space="preserve"> </w:t>
      </w:r>
      <w:r>
        <w:rPr>
          <w:spacing w:val="-1"/>
        </w:rPr>
        <w:t>directed towards</w:t>
      </w:r>
      <w:r>
        <w:rPr>
          <w:spacing w:val="-2"/>
        </w:rPr>
        <w:t xml:space="preserve"> </w:t>
      </w:r>
      <w:r>
        <w:t>PC</w:t>
      </w:r>
      <w:r>
        <w:rPr>
          <w:spacing w:val="-2"/>
        </w:rPr>
        <w:t xml:space="preserve"> </w:t>
      </w:r>
      <w:r>
        <w:rPr>
          <w:spacing w:val="-1"/>
        </w:rPr>
        <w:t>staff</w:t>
      </w:r>
      <w:r>
        <w:rPr>
          <w:spacing w:val="-2"/>
        </w:rPr>
        <w:t xml:space="preserve"> </w:t>
      </w:r>
      <w:r>
        <w:rPr>
          <w:spacing w:val="-1"/>
        </w:rPr>
        <w:t xml:space="preserve">and </w:t>
      </w:r>
      <w:r>
        <w:t>not</w:t>
      </w:r>
      <w:r>
        <w:rPr>
          <w:spacing w:val="1"/>
        </w:rPr>
        <w:t xml:space="preserve"> </w:t>
      </w:r>
      <w:r>
        <w:rPr>
          <w:spacing w:val="-1"/>
        </w:rPr>
        <w:t>consultants</w:t>
      </w:r>
    </w:p>
    <w:p w14:paraId="488090BD" w14:textId="77777777" w:rsidR="00F91E4D" w:rsidRDefault="00F91E4D">
      <w:pPr>
        <w:sectPr w:rsidR="00F91E4D" w:rsidSect="009F6743">
          <w:pgSz w:w="12240" w:h="15840"/>
          <w:pgMar w:top="1820" w:right="1220" w:bottom="1800" w:left="1220" w:header="720" w:footer="1605" w:gutter="0"/>
          <w:cols w:space="720"/>
        </w:sectPr>
      </w:pPr>
    </w:p>
    <w:p w14:paraId="073D808D" w14:textId="77777777" w:rsidR="00F91E4D" w:rsidRDefault="00F91E4D">
      <w:pPr>
        <w:rPr>
          <w:rFonts w:ascii="Calibri" w:eastAsia="Calibri" w:hAnsi="Calibri" w:cs="Calibri"/>
          <w:sz w:val="18"/>
          <w:szCs w:val="18"/>
        </w:rPr>
      </w:pPr>
    </w:p>
    <w:p w14:paraId="5D794530" w14:textId="77777777" w:rsidR="00F91E4D" w:rsidRDefault="00F57DD1">
      <w:pPr>
        <w:pStyle w:val="Heading1"/>
        <w:rPr>
          <w:b w:val="0"/>
          <w:bCs w:val="0"/>
        </w:rPr>
      </w:pPr>
      <w:bookmarkStart w:id="165" w:name="Civil_Engineering"/>
      <w:bookmarkStart w:id="166" w:name="_bookmark66"/>
      <w:bookmarkStart w:id="167" w:name="_Toc97203221"/>
      <w:bookmarkEnd w:id="165"/>
      <w:bookmarkEnd w:id="166"/>
      <w:r>
        <w:t>Civil</w:t>
      </w:r>
      <w:r>
        <w:rPr>
          <w:spacing w:val="-2"/>
        </w:rPr>
        <w:t xml:space="preserve"> </w:t>
      </w:r>
      <w:r>
        <w:rPr>
          <w:spacing w:val="-1"/>
        </w:rPr>
        <w:t>Engineering</w:t>
      </w:r>
      <w:bookmarkEnd w:id="167"/>
    </w:p>
    <w:p w14:paraId="10602379" w14:textId="77777777" w:rsidR="00F91E4D" w:rsidRDefault="00F57DD1">
      <w:pPr>
        <w:pStyle w:val="Heading2"/>
        <w:spacing w:before="206"/>
        <w:rPr>
          <w:b w:val="0"/>
          <w:bCs w:val="0"/>
        </w:rPr>
      </w:pPr>
      <w:bookmarkStart w:id="168" w:name="Points"/>
      <w:bookmarkStart w:id="169" w:name="_bookmark67"/>
      <w:bookmarkStart w:id="170" w:name="_Toc97203222"/>
      <w:bookmarkEnd w:id="168"/>
      <w:bookmarkEnd w:id="169"/>
      <w:r>
        <w:rPr>
          <w:spacing w:val="-1"/>
        </w:rPr>
        <w:t>Points</w:t>
      </w:r>
      <w:bookmarkEnd w:id="170"/>
    </w:p>
    <w:p w14:paraId="533D950C" w14:textId="77777777" w:rsidR="00F91E4D" w:rsidRDefault="00F57DD1">
      <w:pPr>
        <w:pStyle w:val="BodyText"/>
        <w:spacing w:before="196" w:line="241" w:lineRule="auto"/>
        <w:ind w:right="168"/>
        <w:rPr>
          <w:rFonts w:cs="Calibri"/>
        </w:rPr>
      </w:pPr>
      <w:r>
        <w:rPr>
          <w:spacing w:val="-1"/>
        </w:rPr>
        <w:t>Project</w:t>
      </w:r>
      <w:r>
        <w:rPr>
          <w:spacing w:val="-2"/>
        </w:rPr>
        <w:t xml:space="preserve"> </w:t>
      </w:r>
      <w:r>
        <w:rPr>
          <w:spacing w:val="-1"/>
        </w:rPr>
        <w:t>data</w:t>
      </w:r>
      <w:r>
        <w:t xml:space="preserve"> </w:t>
      </w:r>
      <w:r>
        <w:rPr>
          <w:spacing w:val="-1"/>
        </w:rPr>
        <w:t>points</w:t>
      </w:r>
      <w:r>
        <w:t xml:space="preserve"> </w:t>
      </w:r>
      <w:r>
        <w:rPr>
          <w:spacing w:val="-1"/>
        </w:rPr>
        <w:t>consist</w:t>
      </w:r>
      <w:r>
        <w:rPr>
          <w:spacing w:val="-4"/>
        </w:rPr>
        <w:t xml:space="preserve"> </w:t>
      </w:r>
      <w:r>
        <w:t xml:space="preserve">of </w:t>
      </w:r>
      <w:r>
        <w:rPr>
          <w:spacing w:val="-1"/>
        </w:rPr>
        <w:t>existing engineering data</w:t>
      </w:r>
      <w:r>
        <w:t xml:space="preserve"> </w:t>
      </w:r>
      <w:r>
        <w:rPr>
          <w:spacing w:val="-1"/>
        </w:rPr>
        <w:t xml:space="preserve">gathered </w:t>
      </w:r>
      <w:r>
        <w:rPr>
          <w:spacing w:val="-2"/>
        </w:rPr>
        <w:t>from</w:t>
      </w:r>
      <w:r>
        <w:rPr>
          <w:spacing w:val="1"/>
        </w:rPr>
        <w:t xml:space="preserve"> </w:t>
      </w:r>
      <w:r>
        <w:rPr>
          <w:spacing w:val="-2"/>
        </w:rPr>
        <w:t>the</w:t>
      </w:r>
      <w:r>
        <w:rPr>
          <w:spacing w:val="1"/>
        </w:rPr>
        <w:t xml:space="preserve"> </w:t>
      </w:r>
      <w:r>
        <w:rPr>
          <w:spacing w:val="-2"/>
        </w:rPr>
        <w:t>project</w:t>
      </w:r>
      <w:r>
        <w:rPr>
          <w:spacing w:val="1"/>
        </w:rPr>
        <w:t xml:space="preserve"> </w:t>
      </w:r>
      <w:r>
        <w:rPr>
          <w:spacing w:val="-1"/>
        </w:rPr>
        <w:t>location</w:t>
      </w:r>
      <w:r>
        <w:rPr>
          <w:spacing w:val="-3"/>
        </w:rPr>
        <w:t xml:space="preserve"> </w:t>
      </w:r>
      <w:r>
        <w:rPr>
          <w:spacing w:val="-1"/>
        </w:rPr>
        <w:t>as</w:t>
      </w:r>
      <w:r>
        <w:rPr>
          <w:spacing w:val="70"/>
        </w:rPr>
        <w:t xml:space="preserve"> </w:t>
      </w:r>
      <w:r>
        <w:rPr>
          <w:spacing w:val="-1"/>
        </w:rPr>
        <w:t>determined by the</w:t>
      </w:r>
      <w:r>
        <w:rPr>
          <w:spacing w:val="1"/>
        </w:rPr>
        <w:t xml:space="preserve"> </w:t>
      </w:r>
      <w:r>
        <w:rPr>
          <w:spacing w:val="-1"/>
        </w:rPr>
        <w:t>project’s</w:t>
      </w:r>
      <w:r>
        <w:t xml:space="preserve"> </w:t>
      </w:r>
      <w:r>
        <w:rPr>
          <w:spacing w:val="-1"/>
        </w:rPr>
        <w:t>PM</w:t>
      </w:r>
      <w:r>
        <w:rPr>
          <w:spacing w:val="1"/>
        </w:rPr>
        <w:t xml:space="preserve"> </w:t>
      </w:r>
      <w:r>
        <w:rPr>
          <w:spacing w:val="-1"/>
        </w:rPr>
        <w:t>to</w:t>
      </w:r>
      <w:r>
        <w:rPr>
          <w:spacing w:val="1"/>
        </w:rPr>
        <w:t xml:space="preserve"> </w:t>
      </w:r>
      <w:r>
        <w:rPr>
          <w:spacing w:val="-1"/>
        </w:rPr>
        <w:t>assist</w:t>
      </w:r>
      <w:r>
        <w:rPr>
          <w:spacing w:val="1"/>
        </w:rPr>
        <w:t xml:space="preserve"> </w:t>
      </w:r>
      <w:r>
        <w:rPr>
          <w:spacing w:val="-1"/>
        </w:rPr>
        <w:t>in</w:t>
      </w:r>
      <w:r>
        <w:rPr>
          <w:spacing w:val="-3"/>
        </w:rPr>
        <w:t xml:space="preserve"> </w:t>
      </w:r>
      <w:r>
        <w:rPr>
          <w:spacing w:val="-1"/>
        </w:rPr>
        <w:t>the</w:t>
      </w:r>
      <w:r>
        <w:rPr>
          <w:spacing w:val="1"/>
        </w:rPr>
        <w:t xml:space="preserve"> </w:t>
      </w:r>
      <w:r>
        <w:rPr>
          <w:spacing w:val="-1"/>
        </w:rPr>
        <w:t>engineering development</w:t>
      </w:r>
      <w:r>
        <w:rPr>
          <w:spacing w:val="-2"/>
        </w:rPr>
        <w:t xml:space="preserve"> </w:t>
      </w:r>
      <w:r>
        <w:rPr>
          <w:spacing w:val="-1"/>
        </w:rPr>
        <w:t>process.</w:t>
      </w:r>
      <w:r>
        <w:t xml:space="preserve">  </w:t>
      </w:r>
      <w:r>
        <w:rPr>
          <w:spacing w:val="-1"/>
        </w:rPr>
        <w:t>Project</w:t>
      </w:r>
      <w:r>
        <w:rPr>
          <w:spacing w:val="1"/>
        </w:rPr>
        <w:t xml:space="preserve"> </w:t>
      </w:r>
      <w:r>
        <w:rPr>
          <w:spacing w:val="-1"/>
        </w:rPr>
        <w:t>data</w:t>
      </w:r>
      <w:r>
        <w:rPr>
          <w:spacing w:val="-2"/>
        </w:rPr>
        <w:t xml:space="preserve"> </w:t>
      </w:r>
      <w:r>
        <w:rPr>
          <w:spacing w:val="-1"/>
        </w:rPr>
        <w:t>points</w:t>
      </w:r>
      <w:r>
        <w:rPr>
          <w:spacing w:val="59"/>
        </w:rPr>
        <w:t xml:space="preserve"> </w:t>
      </w:r>
      <w:r>
        <w:rPr>
          <w:spacing w:val="-1"/>
        </w:rPr>
        <w:t>contain both horizontal</w:t>
      </w:r>
      <w:r>
        <w:rPr>
          <w:spacing w:val="-3"/>
        </w:rPr>
        <w:t xml:space="preserve"> </w:t>
      </w:r>
      <w:r>
        <w:rPr>
          <w:spacing w:val="-1"/>
        </w:rPr>
        <w:t>and vertical</w:t>
      </w:r>
      <w:r>
        <w:t xml:space="preserve"> </w:t>
      </w:r>
      <w:r>
        <w:rPr>
          <w:spacing w:val="-1"/>
        </w:rPr>
        <w:t>data</w:t>
      </w:r>
      <w:r>
        <w:rPr>
          <w:spacing w:val="-2"/>
        </w:rPr>
        <w:t xml:space="preserve"> </w:t>
      </w:r>
      <w:r>
        <w:rPr>
          <w:spacing w:val="-1"/>
        </w:rPr>
        <w:t>relative</w:t>
      </w:r>
      <w:r>
        <w:rPr>
          <w:spacing w:val="-2"/>
        </w:rPr>
        <w:t xml:space="preserve"> </w:t>
      </w:r>
      <w:r>
        <w:t>to</w:t>
      </w:r>
      <w:r>
        <w:rPr>
          <w:spacing w:val="-1"/>
        </w:rPr>
        <w:t xml:space="preserve"> the</w:t>
      </w:r>
      <w:r>
        <w:rPr>
          <w:spacing w:val="1"/>
        </w:rPr>
        <w:t xml:space="preserve"> </w:t>
      </w:r>
      <w:r>
        <w:rPr>
          <w:spacing w:val="-1"/>
        </w:rPr>
        <w:t>chosen coordinate</w:t>
      </w:r>
      <w:r>
        <w:rPr>
          <w:spacing w:val="1"/>
        </w:rPr>
        <w:t xml:space="preserve"> </w:t>
      </w:r>
      <w:r>
        <w:rPr>
          <w:spacing w:val="-1"/>
        </w:rPr>
        <w:t>zone</w:t>
      </w:r>
      <w:r>
        <w:rPr>
          <w:spacing w:val="-2"/>
        </w:rPr>
        <w:t xml:space="preserve"> </w:t>
      </w:r>
      <w:r>
        <w:t>–</w:t>
      </w:r>
      <w:r>
        <w:rPr>
          <w:spacing w:val="-2"/>
        </w:rPr>
        <w:t xml:space="preserve"> </w:t>
      </w:r>
      <w:r w:rsidR="00CA5460">
        <w:rPr>
          <w:spacing w:val="-1"/>
        </w:rPr>
        <w:t>HARN/FL</w:t>
      </w:r>
      <w:r w:rsidR="00CA5460">
        <w:rPr>
          <w:spacing w:val="1"/>
        </w:rPr>
        <w:t xml:space="preserve"> </w:t>
      </w:r>
      <w:r w:rsidR="00CA5460">
        <w:rPr>
          <w:spacing w:val="-1"/>
        </w:rPr>
        <w:t>Florida</w:t>
      </w:r>
      <w:r w:rsidR="00CA5460">
        <w:t xml:space="preserve"> </w:t>
      </w:r>
      <w:r w:rsidR="00CA5460">
        <w:rPr>
          <w:spacing w:val="-1"/>
        </w:rPr>
        <w:t>State</w:t>
      </w:r>
      <w:r w:rsidR="00CA5460">
        <w:rPr>
          <w:spacing w:val="-2"/>
        </w:rPr>
        <w:t xml:space="preserve"> </w:t>
      </w:r>
      <w:r w:rsidR="00CA5460">
        <w:rPr>
          <w:spacing w:val="-1"/>
        </w:rPr>
        <w:t>Plane,</w:t>
      </w:r>
      <w:r w:rsidR="00CA5460">
        <w:t xml:space="preserve"> </w:t>
      </w:r>
      <w:r w:rsidR="00CA5460">
        <w:rPr>
          <w:spacing w:val="-1"/>
        </w:rPr>
        <w:t>West</w:t>
      </w:r>
      <w:r w:rsidR="00CA5460">
        <w:rPr>
          <w:spacing w:val="1"/>
        </w:rPr>
        <w:t xml:space="preserve"> </w:t>
      </w:r>
      <w:r w:rsidR="00CA5460">
        <w:rPr>
          <w:spacing w:val="-1"/>
        </w:rPr>
        <w:t>Zone,</w:t>
      </w:r>
      <w:r w:rsidR="00CA5460">
        <w:rPr>
          <w:spacing w:val="-2"/>
        </w:rPr>
        <w:t xml:space="preserve"> </w:t>
      </w:r>
      <w:r w:rsidR="00CA5460">
        <w:rPr>
          <w:spacing w:val="-1"/>
        </w:rPr>
        <w:t>US Foot.</w:t>
      </w:r>
      <w:r w:rsidR="00CA5460">
        <w:rPr>
          <w:spacing w:val="49"/>
        </w:rPr>
        <w:t xml:space="preserve"> </w:t>
      </w:r>
      <w:r w:rsidR="00CA5460">
        <w:rPr>
          <w:spacing w:val="-1"/>
        </w:rPr>
        <w:t>Vertical</w:t>
      </w:r>
      <w:r w:rsidR="00CA5460">
        <w:t xml:space="preserve"> </w:t>
      </w:r>
      <w:r w:rsidR="00CA5460">
        <w:rPr>
          <w:spacing w:val="-2"/>
        </w:rPr>
        <w:t>datum</w:t>
      </w:r>
      <w:r w:rsidR="00CA5460">
        <w:rPr>
          <w:spacing w:val="1"/>
        </w:rPr>
        <w:t xml:space="preserve"> </w:t>
      </w:r>
      <w:r w:rsidR="00CA5460">
        <w:rPr>
          <w:spacing w:val="-1"/>
        </w:rPr>
        <w:t>is</w:t>
      </w:r>
      <w:r w:rsidR="00CA5460">
        <w:t xml:space="preserve"> </w:t>
      </w:r>
      <w:r w:rsidR="00CA5460">
        <w:rPr>
          <w:spacing w:val="-2"/>
        </w:rPr>
        <w:t>NAVD</w:t>
      </w:r>
      <w:r w:rsidR="00CA5460">
        <w:rPr>
          <w:spacing w:val="1"/>
        </w:rPr>
        <w:t xml:space="preserve"> </w:t>
      </w:r>
      <w:r w:rsidR="00CA5460">
        <w:rPr>
          <w:spacing w:val="-1"/>
        </w:rPr>
        <w:t>1988</w:t>
      </w:r>
      <w:r>
        <w:rPr>
          <w:rFonts w:cs="Calibri"/>
          <w:b/>
          <w:bCs/>
          <w:spacing w:val="-1"/>
        </w:rPr>
        <w:t>.</w:t>
      </w:r>
    </w:p>
    <w:p w14:paraId="7C8BE11F" w14:textId="77777777" w:rsidR="00F91E4D" w:rsidRDefault="00F91E4D">
      <w:pPr>
        <w:spacing w:before="3"/>
        <w:rPr>
          <w:rFonts w:ascii="Calibri" w:eastAsia="Calibri" w:hAnsi="Calibri" w:cs="Calibri"/>
          <w:b/>
          <w:bCs/>
          <w:sz w:val="16"/>
          <w:szCs w:val="16"/>
        </w:rPr>
      </w:pPr>
    </w:p>
    <w:p w14:paraId="1D485474" w14:textId="77777777" w:rsidR="00F91E4D" w:rsidRDefault="00F57DD1">
      <w:pPr>
        <w:pStyle w:val="BodyText"/>
      </w:pPr>
      <w:r>
        <w:rPr>
          <w:spacing w:val="-1"/>
          <w:u w:val="single" w:color="000000"/>
        </w:rPr>
        <w:t>Points</w:t>
      </w:r>
      <w:r>
        <w:rPr>
          <w:u w:val="single" w:color="000000"/>
        </w:rPr>
        <w:t xml:space="preserve"> </w:t>
      </w:r>
      <w:r>
        <w:rPr>
          <w:spacing w:val="-1"/>
          <w:u w:val="single" w:color="000000"/>
        </w:rPr>
        <w:t>by</w:t>
      </w:r>
      <w:r>
        <w:rPr>
          <w:spacing w:val="-2"/>
          <w:u w:val="single" w:color="000000"/>
        </w:rPr>
        <w:t xml:space="preserve"> </w:t>
      </w:r>
      <w:r>
        <w:rPr>
          <w:spacing w:val="-1"/>
          <w:u w:val="single" w:color="000000"/>
        </w:rPr>
        <w:t>Range</w:t>
      </w:r>
    </w:p>
    <w:p w14:paraId="7ADCB915" w14:textId="77777777" w:rsidR="00F91E4D" w:rsidRDefault="00F91E4D">
      <w:pPr>
        <w:spacing w:before="11"/>
        <w:rPr>
          <w:rFonts w:ascii="Calibri" w:eastAsia="Calibri" w:hAnsi="Calibri" w:cs="Calibri"/>
          <w:sz w:val="11"/>
          <w:szCs w:val="11"/>
        </w:rPr>
      </w:pPr>
    </w:p>
    <w:p w14:paraId="00B55DC2" w14:textId="77777777" w:rsidR="00F91E4D" w:rsidRDefault="00F57DD1">
      <w:pPr>
        <w:pStyle w:val="BodyText"/>
        <w:spacing w:before="56"/>
      </w:pPr>
      <w:r>
        <w:rPr>
          <w:spacing w:val="-1"/>
        </w:rPr>
        <w:t>The</w:t>
      </w:r>
      <w:r>
        <w:rPr>
          <w:spacing w:val="1"/>
        </w:rPr>
        <w:t xml:space="preserve"> </w:t>
      </w:r>
      <w:r>
        <w:rPr>
          <w:spacing w:val="-1"/>
        </w:rPr>
        <w:t>point</w:t>
      </w:r>
      <w:r>
        <w:rPr>
          <w:spacing w:val="-2"/>
        </w:rPr>
        <w:t xml:space="preserve"> </w:t>
      </w:r>
      <w:r>
        <w:rPr>
          <w:spacing w:val="-1"/>
        </w:rPr>
        <w:t>range</w:t>
      </w:r>
      <w:r>
        <w:rPr>
          <w:spacing w:val="1"/>
        </w:rPr>
        <w:t xml:space="preserve"> </w:t>
      </w:r>
      <w:r>
        <w:rPr>
          <w:spacing w:val="-1"/>
        </w:rPr>
        <w:t>for</w:t>
      </w:r>
      <w:r>
        <w:rPr>
          <w:spacing w:val="-2"/>
        </w:rPr>
        <w:t xml:space="preserve"> </w:t>
      </w:r>
      <w:r>
        <w:t xml:space="preserve">PC </w:t>
      </w:r>
      <w:r>
        <w:rPr>
          <w:spacing w:val="-1"/>
        </w:rPr>
        <w:t>is</w:t>
      </w:r>
      <w:r>
        <w:rPr>
          <w:spacing w:val="-2"/>
        </w:rPr>
        <w:t xml:space="preserve"> </w:t>
      </w:r>
      <w:r>
        <w:rPr>
          <w:spacing w:val="-1"/>
        </w:rPr>
        <w:t>specified below:</w:t>
      </w:r>
    </w:p>
    <w:p w14:paraId="48DA8A28" w14:textId="77777777" w:rsidR="00F91E4D" w:rsidRDefault="00F57DD1">
      <w:pPr>
        <w:pStyle w:val="BodyText"/>
        <w:numPr>
          <w:ilvl w:val="1"/>
          <w:numId w:val="4"/>
        </w:numPr>
        <w:tabs>
          <w:tab w:val="left" w:pos="881"/>
        </w:tabs>
        <w:spacing w:before="197" w:line="242" w:lineRule="auto"/>
        <w:ind w:right="292" w:hanging="360"/>
        <w:rPr>
          <w:rFonts w:cs="Calibri"/>
        </w:rPr>
      </w:pPr>
      <w:r>
        <w:rPr>
          <w:spacing w:val="-1"/>
          <w:u w:val="single" w:color="000000"/>
        </w:rPr>
        <w:t>Project</w:t>
      </w:r>
      <w:r>
        <w:rPr>
          <w:spacing w:val="-2"/>
          <w:u w:val="single" w:color="000000"/>
        </w:rPr>
        <w:t xml:space="preserve"> </w:t>
      </w:r>
      <w:r>
        <w:rPr>
          <w:spacing w:val="-1"/>
          <w:u w:val="single" w:color="000000"/>
        </w:rPr>
        <w:t>Point</w:t>
      </w:r>
      <w:r>
        <w:rPr>
          <w:u w:val="single" w:color="000000"/>
        </w:rPr>
        <w:t xml:space="preserve"> </w:t>
      </w:r>
      <w:r>
        <w:rPr>
          <w:spacing w:val="-1"/>
          <w:u w:val="single" w:color="000000"/>
        </w:rPr>
        <w:t>data</w:t>
      </w:r>
      <w:r>
        <w:rPr>
          <w:u w:val="single" w:color="000000"/>
        </w:rPr>
        <w:t xml:space="preserve"> </w:t>
      </w:r>
      <w:r>
        <w:t>–</w:t>
      </w:r>
      <w:r>
        <w:rPr>
          <w:spacing w:val="1"/>
        </w:rPr>
        <w:t xml:space="preserve"> </w:t>
      </w:r>
      <w:r>
        <w:rPr>
          <w:spacing w:val="-1"/>
        </w:rPr>
        <w:t>data</w:t>
      </w:r>
      <w:r>
        <w:t xml:space="preserve"> </w:t>
      </w:r>
      <w:r>
        <w:rPr>
          <w:spacing w:val="-1"/>
        </w:rPr>
        <w:t>representative</w:t>
      </w:r>
      <w:r>
        <w:rPr>
          <w:spacing w:val="-2"/>
        </w:rPr>
        <w:t xml:space="preserve"> </w:t>
      </w:r>
      <w:r>
        <w:t>of</w:t>
      </w:r>
      <w:r>
        <w:rPr>
          <w:spacing w:val="-2"/>
        </w:rPr>
        <w:t xml:space="preserve"> </w:t>
      </w:r>
      <w:r>
        <w:rPr>
          <w:spacing w:val="-1"/>
        </w:rPr>
        <w:t>the</w:t>
      </w:r>
      <w:r>
        <w:rPr>
          <w:spacing w:val="1"/>
        </w:rPr>
        <w:t xml:space="preserve"> </w:t>
      </w:r>
      <w:r>
        <w:rPr>
          <w:spacing w:val="-1"/>
        </w:rPr>
        <w:t>project</w:t>
      </w:r>
      <w:r>
        <w:rPr>
          <w:spacing w:val="-2"/>
        </w:rPr>
        <w:t xml:space="preserve"> </w:t>
      </w:r>
      <w:r>
        <w:rPr>
          <w:spacing w:val="-1"/>
        </w:rPr>
        <w:t>limits</w:t>
      </w:r>
      <w:r>
        <w:t xml:space="preserve"> </w:t>
      </w:r>
      <w:r>
        <w:rPr>
          <w:spacing w:val="-2"/>
        </w:rPr>
        <w:t>as</w:t>
      </w:r>
      <w:r>
        <w:t xml:space="preserve"> </w:t>
      </w:r>
      <w:r>
        <w:rPr>
          <w:spacing w:val="-1"/>
        </w:rPr>
        <w:t xml:space="preserve">defined </w:t>
      </w:r>
      <w:r>
        <w:rPr>
          <w:spacing w:val="-2"/>
        </w:rPr>
        <w:t>by</w:t>
      </w:r>
      <w:r>
        <w:rPr>
          <w:spacing w:val="1"/>
        </w:rPr>
        <w:t xml:space="preserve"> </w:t>
      </w:r>
      <w:r>
        <w:rPr>
          <w:spacing w:val="-2"/>
        </w:rPr>
        <w:t>the</w:t>
      </w:r>
      <w:r>
        <w:rPr>
          <w:spacing w:val="1"/>
        </w:rPr>
        <w:t xml:space="preserve"> </w:t>
      </w:r>
      <w:r>
        <w:rPr>
          <w:spacing w:val="-1"/>
        </w:rPr>
        <w:t>project’s</w:t>
      </w:r>
      <w:r>
        <w:rPr>
          <w:spacing w:val="-2"/>
        </w:rPr>
        <w:t xml:space="preserve"> </w:t>
      </w:r>
      <w:r>
        <w:rPr>
          <w:spacing w:val="-1"/>
        </w:rPr>
        <w:t>PM.</w:t>
      </w:r>
      <w:r>
        <w:rPr>
          <w:spacing w:val="49"/>
        </w:rPr>
        <w:t xml:space="preserve"> </w:t>
      </w:r>
      <w:r>
        <w:rPr>
          <w:spacing w:val="-1"/>
        </w:rPr>
        <w:t>All</w:t>
      </w:r>
      <w:r>
        <w:rPr>
          <w:spacing w:val="63"/>
        </w:rPr>
        <w:t xml:space="preserve"> </w:t>
      </w:r>
      <w:r>
        <w:t>PC</w:t>
      </w:r>
      <w:r>
        <w:rPr>
          <w:spacing w:val="-3"/>
        </w:rPr>
        <w:t xml:space="preserve"> </w:t>
      </w:r>
      <w:r>
        <w:rPr>
          <w:spacing w:val="-1"/>
        </w:rPr>
        <w:t>“Proposed”</w:t>
      </w:r>
      <w:r>
        <w:rPr>
          <w:spacing w:val="1"/>
        </w:rPr>
        <w:t xml:space="preserve"> </w:t>
      </w:r>
      <w:r>
        <w:rPr>
          <w:spacing w:val="-1"/>
        </w:rPr>
        <w:t>project</w:t>
      </w:r>
      <w:r>
        <w:rPr>
          <w:spacing w:val="-2"/>
        </w:rPr>
        <w:t xml:space="preserve"> </w:t>
      </w:r>
      <w:r>
        <w:rPr>
          <w:spacing w:val="-1"/>
        </w:rPr>
        <w:t>point</w:t>
      </w:r>
      <w:r>
        <w:rPr>
          <w:spacing w:val="1"/>
        </w:rPr>
        <w:t xml:space="preserve"> </w:t>
      </w:r>
      <w:r>
        <w:rPr>
          <w:spacing w:val="-1"/>
        </w:rPr>
        <w:t>data</w:t>
      </w:r>
      <w:r>
        <w:t xml:space="preserve"> </w:t>
      </w:r>
      <w:r>
        <w:rPr>
          <w:spacing w:val="-1"/>
        </w:rPr>
        <w:t>shall</w:t>
      </w:r>
      <w:r>
        <w:rPr>
          <w:spacing w:val="-2"/>
        </w:rPr>
        <w:t xml:space="preserve"> </w:t>
      </w:r>
      <w:r>
        <w:rPr>
          <w:spacing w:val="-1"/>
        </w:rPr>
        <w:t>occupy</w:t>
      </w:r>
      <w:r>
        <w:rPr>
          <w:spacing w:val="1"/>
        </w:rPr>
        <w:t xml:space="preserve"> </w:t>
      </w:r>
      <w:r>
        <w:rPr>
          <w:spacing w:val="-2"/>
        </w:rPr>
        <w:t>the</w:t>
      </w:r>
      <w:r>
        <w:rPr>
          <w:spacing w:val="1"/>
        </w:rPr>
        <w:t xml:space="preserve"> </w:t>
      </w:r>
      <w:r>
        <w:rPr>
          <w:spacing w:val="-1"/>
        </w:rPr>
        <w:t>point</w:t>
      </w:r>
      <w:r>
        <w:rPr>
          <w:spacing w:val="1"/>
        </w:rPr>
        <w:t xml:space="preserve"> </w:t>
      </w:r>
      <w:r>
        <w:rPr>
          <w:spacing w:val="-1"/>
        </w:rPr>
        <w:t>range</w:t>
      </w:r>
      <w:r>
        <w:rPr>
          <w:spacing w:val="-2"/>
        </w:rPr>
        <w:t xml:space="preserve"> </w:t>
      </w:r>
      <w:r>
        <w:t xml:space="preserve">of </w:t>
      </w:r>
      <w:r>
        <w:rPr>
          <w:rFonts w:cs="Calibri"/>
          <w:b/>
          <w:bCs/>
          <w:spacing w:val="-1"/>
        </w:rPr>
        <w:t xml:space="preserve">100,000 </w:t>
      </w:r>
      <w:r>
        <w:rPr>
          <w:rFonts w:cs="Calibri"/>
          <w:b/>
          <w:bCs/>
        </w:rPr>
        <w:t>to</w:t>
      </w:r>
      <w:r>
        <w:rPr>
          <w:rFonts w:cs="Calibri"/>
          <w:b/>
          <w:bCs/>
          <w:spacing w:val="-1"/>
        </w:rPr>
        <w:t xml:space="preserve"> </w:t>
      </w:r>
      <w:r>
        <w:rPr>
          <w:rFonts w:cs="Calibri"/>
          <w:b/>
          <w:bCs/>
          <w:spacing w:val="-2"/>
        </w:rPr>
        <w:t>Infinity.</w:t>
      </w:r>
    </w:p>
    <w:p w14:paraId="02F30098" w14:textId="77777777" w:rsidR="00F91E4D" w:rsidRDefault="00F57DD1">
      <w:pPr>
        <w:pStyle w:val="BodyText"/>
        <w:spacing w:before="194" w:line="242" w:lineRule="auto"/>
        <w:ind w:left="159" w:right="292"/>
      </w:pPr>
      <w:r w:rsidRPr="00A038D6">
        <w:rPr>
          <w:b/>
          <w:bCs/>
          <w:spacing w:val="-1"/>
        </w:rPr>
        <w:t>NOTE:</w:t>
      </w:r>
      <w:r>
        <w:rPr>
          <w:color w:val="FF0000"/>
          <w:spacing w:val="1"/>
        </w:rPr>
        <w:t xml:space="preserve"> </w:t>
      </w:r>
      <w:r>
        <w:rPr>
          <w:spacing w:val="-1"/>
        </w:rPr>
        <w:t>If</w:t>
      </w:r>
      <w:r>
        <w:rPr>
          <w:spacing w:val="-2"/>
        </w:rPr>
        <w:t xml:space="preserve"> </w:t>
      </w:r>
      <w:r>
        <w:rPr>
          <w:spacing w:val="-1"/>
        </w:rPr>
        <w:t>additional</w:t>
      </w:r>
      <w:r>
        <w:t xml:space="preserve"> </w:t>
      </w:r>
      <w:r>
        <w:rPr>
          <w:spacing w:val="-1"/>
        </w:rPr>
        <w:t>project</w:t>
      </w:r>
      <w:r>
        <w:rPr>
          <w:spacing w:val="-2"/>
        </w:rPr>
        <w:t xml:space="preserve"> </w:t>
      </w:r>
      <w:r>
        <w:rPr>
          <w:spacing w:val="-1"/>
        </w:rPr>
        <w:t>data</w:t>
      </w:r>
      <w:r>
        <w:t xml:space="preserve"> </w:t>
      </w:r>
      <w:r>
        <w:rPr>
          <w:spacing w:val="-1"/>
        </w:rPr>
        <w:t>points</w:t>
      </w:r>
      <w:r>
        <w:rPr>
          <w:spacing w:val="-2"/>
        </w:rPr>
        <w:t xml:space="preserve"> </w:t>
      </w:r>
      <w:r>
        <w:rPr>
          <w:spacing w:val="-1"/>
        </w:rPr>
        <w:t>are</w:t>
      </w:r>
      <w:r>
        <w:rPr>
          <w:spacing w:val="1"/>
        </w:rPr>
        <w:t xml:space="preserve"> </w:t>
      </w:r>
      <w:r>
        <w:rPr>
          <w:spacing w:val="-1"/>
        </w:rPr>
        <w:t>required prior</w:t>
      </w:r>
      <w:r>
        <w:t xml:space="preserve"> </w:t>
      </w:r>
      <w:r>
        <w:rPr>
          <w:spacing w:val="-1"/>
        </w:rPr>
        <w:t>to</w:t>
      </w:r>
      <w:r>
        <w:rPr>
          <w:spacing w:val="1"/>
        </w:rPr>
        <w:t xml:space="preserve"> </w:t>
      </w:r>
      <w:r>
        <w:rPr>
          <w:spacing w:val="-1"/>
        </w:rPr>
        <w:t>survey</w:t>
      </w:r>
      <w:r>
        <w:rPr>
          <w:spacing w:val="1"/>
        </w:rPr>
        <w:t xml:space="preserve"> </w:t>
      </w:r>
      <w:r>
        <w:rPr>
          <w:spacing w:val="-1"/>
        </w:rPr>
        <w:t>acquisition,</w:t>
      </w:r>
      <w:r>
        <w:t xml:space="preserve"> </w:t>
      </w:r>
      <w:r>
        <w:rPr>
          <w:spacing w:val="-1"/>
        </w:rPr>
        <w:t>it</w:t>
      </w:r>
      <w:r>
        <w:rPr>
          <w:spacing w:val="-4"/>
        </w:rPr>
        <w:t xml:space="preserve"> </w:t>
      </w:r>
      <w:r>
        <w:rPr>
          <w:spacing w:val="-1"/>
        </w:rPr>
        <w:t>will</w:t>
      </w:r>
      <w:r>
        <w:t xml:space="preserve"> </w:t>
      </w:r>
      <w:r>
        <w:rPr>
          <w:spacing w:val="-1"/>
        </w:rPr>
        <w:t>be</w:t>
      </w:r>
      <w:r>
        <w:rPr>
          <w:spacing w:val="1"/>
        </w:rPr>
        <w:t xml:space="preserve"> </w:t>
      </w:r>
      <w:r>
        <w:rPr>
          <w:spacing w:val="-1"/>
        </w:rPr>
        <w:t>necessary</w:t>
      </w:r>
      <w:r>
        <w:rPr>
          <w:spacing w:val="1"/>
        </w:rPr>
        <w:t xml:space="preserve"> </w:t>
      </w:r>
      <w:r>
        <w:rPr>
          <w:spacing w:val="-1"/>
        </w:rPr>
        <w:t>for</w:t>
      </w:r>
      <w:r>
        <w:rPr>
          <w:spacing w:val="63"/>
        </w:rPr>
        <w:t xml:space="preserve"> </w:t>
      </w:r>
      <w:r>
        <w:rPr>
          <w:spacing w:val="-1"/>
        </w:rPr>
        <w:t>the</w:t>
      </w:r>
      <w:r>
        <w:rPr>
          <w:spacing w:val="1"/>
        </w:rPr>
        <w:t xml:space="preserve"> </w:t>
      </w:r>
      <w:r>
        <w:rPr>
          <w:spacing w:val="-1"/>
        </w:rPr>
        <w:t xml:space="preserve">PM </w:t>
      </w:r>
      <w:r>
        <w:t>to</w:t>
      </w:r>
      <w:r>
        <w:rPr>
          <w:spacing w:val="-1"/>
        </w:rPr>
        <w:t xml:space="preserve"> specify</w:t>
      </w:r>
      <w:r>
        <w:rPr>
          <w:spacing w:val="1"/>
        </w:rPr>
        <w:t xml:space="preserve"> </w:t>
      </w:r>
      <w:r>
        <w:t xml:space="preserve">a </w:t>
      </w:r>
      <w:r>
        <w:rPr>
          <w:spacing w:val="-1"/>
        </w:rPr>
        <w:t>NAP,</w:t>
      </w:r>
      <w:r>
        <w:rPr>
          <w:spacing w:val="-2"/>
        </w:rPr>
        <w:t xml:space="preserve"> </w:t>
      </w:r>
      <w:r>
        <w:t>or</w:t>
      </w:r>
      <w:r>
        <w:rPr>
          <w:spacing w:val="-2"/>
        </w:rPr>
        <w:t xml:space="preserve"> </w:t>
      </w:r>
      <w:r>
        <w:rPr>
          <w:spacing w:val="-1"/>
        </w:rPr>
        <w:t>Next</w:t>
      </w:r>
      <w:r>
        <w:t xml:space="preserve"> </w:t>
      </w:r>
      <w:r>
        <w:rPr>
          <w:spacing w:val="-1"/>
        </w:rPr>
        <w:t>Available</w:t>
      </w:r>
      <w:r>
        <w:rPr>
          <w:spacing w:val="-2"/>
        </w:rPr>
        <w:t xml:space="preserve"> </w:t>
      </w:r>
      <w:r>
        <w:rPr>
          <w:spacing w:val="-1"/>
        </w:rPr>
        <w:t>Point</w:t>
      </w:r>
      <w:r>
        <w:rPr>
          <w:spacing w:val="1"/>
        </w:rPr>
        <w:t xml:space="preserve"> </w:t>
      </w:r>
      <w:r>
        <w:rPr>
          <w:spacing w:val="-1"/>
        </w:rPr>
        <w:t>number.</w:t>
      </w:r>
    </w:p>
    <w:p w14:paraId="3F6A80EA" w14:textId="77777777" w:rsidR="00F91E4D" w:rsidRDefault="00F91E4D">
      <w:pPr>
        <w:rPr>
          <w:rFonts w:ascii="Calibri" w:eastAsia="Calibri" w:hAnsi="Calibri" w:cs="Calibri"/>
        </w:rPr>
      </w:pPr>
    </w:p>
    <w:p w14:paraId="73E0659A" w14:textId="77777777" w:rsidR="00F91E4D" w:rsidRDefault="00F91E4D">
      <w:pPr>
        <w:spacing w:before="6"/>
        <w:rPr>
          <w:rFonts w:ascii="Calibri" w:eastAsia="Calibri" w:hAnsi="Calibri" w:cs="Calibri"/>
          <w:sz w:val="32"/>
          <w:szCs w:val="32"/>
        </w:rPr>
      </w:pPr>
    </w:p>
    <w:p w14:paraId="02A6B890" w14:textId="77777777" w:rsidR="00F91E4D" w:rsidRDefault="00F57DD1">
      <w:pPr>
        <w:pStyle w:val="Heading2"/>
        <w:spacing w:before="0"/>
        <w:rPr>
          <w:b w:val="0"/>
          <w:bCs w:val="0"/>
        </w:rPr>
      </w:pPr>
      <w:bookmarkStart w:id="171" w:name="Point_Format"/>
      <w:bookmarkStart w:id="172" w:name="_bookmark68"/>
      <w:bookmarkStart w:id="173" w:name="_Toc97203223"/>
      <w:bookmarkEnd w:id="171"/>
      <w:bookmarkEnd w:id="172"/>
      <w:r>
        <w:rPr>
          <w:spacing w:val="-1"/>
        </w:rPr>
        <w:t>Point</w:t>
      </w:r>
      <w:r>
        <w:rPr>
          <w:spacing w:val="-14"/>
        </w:rPr>
        <w:t xml:space="preserve"> </w:t>
      </w:r>
      <w:r>
        <w:t>Format</w:t>
      </w:r>
      <w:bookmarkEnd w:id="173"/>
    </w:p>
    <w:p w14:paraId="51032A47" w14:textId="77777777" w:rsidR="00F91E4D" w:rsidRDefault="00F57DD1">
      <w:pPr>
        <w:pStyle w:val="BodyText"/>
        <w:spacing w:before="198" w:line="242" w:lineRule="auto"/>
        <w:ind w:left="159" w:right="292"/>
      </w:pPr>
      <w:r>
        <w:rPr>
          <w:spacing w:val="-1"/>
        </w:rPr>
        <w:t>Project</w:t>
      </w:r>
      <w:r>
        <w:rPr>
          <w:spacing w:val="-2"/>
        </w:rPr>
        <w:t xml:space="preserve"> </w:t>
      </w:r>
      <w:r>
        <w:rPr>
          <w:spacing w:val="-1"/>
        </w:rPr>
        <w:t>data</w:t>
      </w:r>
      <w:r>
        <w:rPr>
          <w:spacing w:val="-2"/>
        </w:rPr>
        <w:t xml:space="preserve"> </w:t>
      </w:r>
      <w:r>
        <w:rPr>
          <w:spacing w:val="-1"/>
        </w:rPr>
        <w:t>will</w:t>
      </w:r>
      <w:r>
        <w:t xml:space="preserve"> </w:t>
      </w:r>
      <w:r>
        <w:rPr>
          <w:spacing w:val="-1"/>
        </w:rPr>
        <w:t>be</w:t>
      </w:r>
      <w:r>
        <w:rPr>
          <w:spacing w:val="1"/>
        </w:rPr>
        <w:t xml:space="preserve"> </w:t>
      </w:r>
      <w:r>
        <w:rPr>
          <w:spacing w:val="-1"/>
        </w:rPr>
        <w:t>represented and contained</w:t>
      </w:r>
      <w:r>
        <w:rPr>
          <w:spacing w:val="-3"/>
        </w:rPr>
        <w:t xml:space="preserve"> </w:t>
      </w:r>
      <w:r>
        <w:rPr>
          <w:spacing w:val="-1"/>
        </w:rPr>
        <w:t>within</w:t>
      </w:r>
      <w:r>
        <w:rPr>
          <w:spacing w:val="-3"/>
        </w:rPr>
        <w:t xml:space="preserve"> </w:t>
      </w:r>
      <w:r>
        <w:t xml:space="preserve">a </w:t>
      </w:r>
      <w:r>
        <w:rPr>
          <w:spacing w:val="-1"/>
        </w:rPr>
        <w:t>comma-delimited</w:t>
      </w:r>
      <w:r>
        <w:rPr>
          <w:spacing w:val="-3"/>
        </w:rPr>
        <w:t xml:space="preserve"> </w:t>
      </w:r>
      <w:r>
        <w:rPr>
          <w:spacing w:val="-1"/>
        </w:rPr>
        <w:t>file</w:t>
      </w:r>
      <w:r>
        <w:rPr>
          <w:spacing w:val="1"/>
        </w:rPr>
        <w:t xml:space="preserve"> </w:t>
      </w:r>
      <w:r>
        <w:rPr>
          <w:spacing w:val="-1"/>
        </w:rPr>
        <w:t>stored with</w:t>
      </w:r>
      <w:r>
        <w:rPr>
          <w:spacing w:val="-3"/>
        </w:rPr>
        <w:t xml:space="preserve"> </w:t>
      </w:r>
      <w:r>
        <w:rPr>
          <w:spacing w:val="-1"/>
        </w:rPr>
        <w:t>the</w:t>
      </w:r>
      <w:r>
        <w:rPr>
          <w:spacing w:val="1"/>
        </w:rPr>
        <w:t xml:space="preserve"> </w:t>
      </w:r>
      <w:r>
        <w:rPr>
          <w:spacing w:val="-1"/>
        </w:rPr>
        <w:t>project.</w:t>
      </w:r>
      <w:r>
        <w:rPr>
          <w:spacing w:val="61"/>
        </w:rPr>
        <w:t xml:space="preserve"> </w:t>
      </w:r>
      <w:r>
        <w:rPr>
          <w:spacing w:val="-1"/>
        </w:rPr>
        <w:t>The</w:t>
      </w:r>
      <w:r>
        <w:rPr>
          <w:spacing w:val="1"/>
        </w:rPr>
        <w:t xml:space="preserve"> </w:t>
      </w:r>
      <w:r>
        <w:rPr>
          <w:spacing w:val="-1"/>
        </w:rPr>
        <w:t>desired data</w:t>
      </w:r>
      <w:r>
        <w:t xml:space="preserve"> </w:t>
      </w:r>
      <w:r>
        <w:rPr>
          <w:spacing w:val="-1"/>
        </w:rPr>
        <w:t>point</w:t>
      </w:r>
      <w:r>
        <w:rPr>
          <w:spacing w:val="1"/>
        </w:rPr>
        <w:t xml:space="preserve"> </w:t>
      </w:r>
      <w:r>
        <w:rPr>
          <w:spacing w:val="-1"/>
        </w:rPr>
        <w:t>format</w:t>
      </w:r>
      <w:r>
        <w:rPr>
          <w:spacing w:val="1"/>
        </w:rPr>
        <w:t xml:space="preserve"> </w:t>
      </w:r>
      <w:r>
        <w:rPr>
          <w:spacing w:val="-1"/>
        </w:rPr>
        <w:t>for</w:t>
      </w:r>
      <w:r>
        <w:rPr>
          <w:spacing w:val="-2"/>
        </w:rPr>
        <w:t xml:space="preserve"> </w:t>
      </w:r>
      <w:r>
        <w:rPr>
          <w:spacing w:val="-1"/>
        </w:rPr>
        <w:t>the</w:t>
      </w:r>
      <w:r>
        <w:rPr>
          <w:spacing w:val="-2"/>
        </w:rPr>
        <w:t xml:space="preserve"> </w:t>
      </w:r>
      <w:r>
        <w:t xml:space="preserve">PC </w:t>
      </w:r>
      <w:r>
        <w:rPr>
          <w:spacing w:val="-1"/>
        </w:rPr>
        <w:t>standards</w:t>
      </w:r>
      <w:r>
        <w:t xml:space="preserve"> </w:t>
      </w:r>
      <w:r>
        <w:rPr>
          <w:spacing w:val="-1"/>
        </w:rPr>
        <w:t>is</w:t>
      </w:r>
      <w:r>
        <w:rPr>
          <w:spacing w:val="-2"/>
        </w:rPr>
        <w:t xml:space="preserve"> </w:t>
      </w:r>
      <w:r>
        <w:rPr>
          <w:spacing w:val="-1"/>
        </w:rPr>
        <w:t>as</w:t>
      </w:r>
      <w:r>
        <w:t xml:space="preserve"> </w:t>
      </w:r>
      <w:r>
        <w:rPr>
          <w:spacing w:val="-1"/>
        </w:rPr>
        <w:t>follows:</w:t>
      </w:r>
    </w:p>
    <w:p w14:paraId="0179C7F5" w14:textId="77777777" w:rsidR="00F91E4D" w:rsidRDefault="00F57DD1">
      <w:pPr>
        <w:pStyle w:val="BodyText"/>
        <w:spacing w:before="197"/>
      </w:pPr>
      <w:r>
        <w:rPr>
          <w:spacing w:val="-1"/>
          <w:u w:val="single" w:color="000000"/>
        </w:rPr>
        <w:t>FIELD</w:t>
      </w:r>
      <w:r>
        <w:rPr>
          <w:spacing w:val="-2"/>
          <w:u w:val="single" w:color="000000"/>
        </w:rPr>
        <w:t xml:space="preserve"> </w:t>
      </w:r>
      <w:r>
        <w:rPr>
          <w:spacing w:val="-1"/>
          <w:u w:val="single" w:color="000000"/>
        </w:rPr>
        <w:t>ONE</w:t>
      </w:r>
      <w:r>
        <w:rPr>
          <w:u w:val="single" w:color="000000"/>
        </w:rPr>
        <w:t xml:space="preserve"> </w:t>
      </w:r>
      <w:r>
        <w:rPr>
          <w:spacing w:val="-1"/>
        </w:rPr>
        <w:t>---</w:t>
      </w:r>
      <w:r>
        <w:rPr>
          <w:spacing w:val="-3"/>
        </w:rPr>
        <w:t xml:space="preserve"> </w:t>
      </w:r>
      <w:r>
        <w:t>Point</w:t>
      </w:r>
      <w:r>
        <w:rPr>
          <w:spacing w:val="-2"/>
        </w:rPr>
        <w:t xml:space="preserve"> </w:t>
      </w:r>
      <w:r>
        <w:rPr>
          <w:spacing w:val="-1"/>
        </w:rPr>
        <w:t>Identifier</w:t>
      </w:r>
      <w:r>
        <w:t xml:space="preserve"> </w:t>
      </w:r>
      <w:r>
        <w:rPr>
          <w:spacing w:val="-1"/>
        </w:rPr>
        <w:t>Number</w:t>
      </w:r>
    </w:p>
    <w:p w14:paraId="37F8A42C" w14:textId="77777777" w:rsidR="00F91E4D" w:rsidRDefault="00F91E4D">
      <w:pPr>
        <w:spacing w:before="9"/>
        <w:rPr>
          <w:rFonts w:ascii="Calibri" w:eastAsia="Calibri" w:hAnsi="Calibri" w:cs="Calibri"/>
          <w:sz w:val="11"/>
          <w:szCs w:val="11"/>
        </w:rPr>
      </w:pPr>
    </w:p>
    <w:p w14:paraId="58BEFF3B" w14:textId="77777777" w:rsidR="00F91E4D" w:rsidRDefault="00F57DD1">
      <w:pPr>
        <w:pStyle w:val="BodyText"/>
        <w:spacing w:before="56"/>
      </w:pPr>
      <w:r>
        <w:rPr>
          <w:spacing w:val="-1"/>
          <w:u w:val="single" w:color="000000"/>
        </w:rPr>
        <w:t>FIELD</w:t>
      </w:r>
      <w:r>
        <w:rPr>
          <w:spacing w:val="-2"/>
          <w:u w:val="single" w:color="000000"/>
        </w:rPr>
        <w:t xml:space="preserve"> </w:t>
      </w:r>
      <w:r>
        <w:rPr>
          <w:u w:val="single" w:color="000000"/>
        </w:rPr>
        <w:t>TWO</w:t>
      </w:r>
      <w:r>
        <w:rPr>
          <w:spacing w:val="-2"/>
          <w:u w:val="single" w:color="000000"/>
        </w:rPr>
        <w:t xml:space="preserve"> </w:t>
      </w:r>
      <w:r>
        <w:rPr>
          <w:spacing w:val="-1"/>
        </w:rPr>
        <w:t>---</w:t>
      </w:r>
      <w:r>
        <w:t xml:space="preserve"> </w:t>
      </w:r>
      <w:r>
        <w:rPr>
          <w:spacing w:val="-1"/>
        </w:rPr>
        <w:t>North Coordinate</w:t>
      </w:r>
      <w:r>
        <w:rPr>
          <w:spacing w:val="1"/>
        </w:rPr>
        <w:t xml:space="preserve"> </w:t>
      </w:r>
      <w:r>
        <w:rPr>
          <w:spacing w:val="-1"/>
        </w:rPr>
        <w:t>Value</w:t>
      </w:r>
    </w:p>
    <w:p w14:paraId="3252582C" w14:textId="77777777" w:rsidR="00F91E4D" w:rsidRDefault="00F91E4D">
      <w:pPr>
        <w:spacing w:before="9"/>
        <w:rPr>
          <w:rFonts w:ascii="Calibri" w:eastAsia="Calibri" w:hAnsi="Calibri" w:cs="Calibri"/>
          <w:sz w:val="11"/>
          <w:szCs w:val="11"/>
        </w:rPr>
      </w:pPr>
    </w:p>
    <w:p w14:paraId="1C0D4C61" w14:textId="77777777" w:rsidR="00F91E4D" w:rsidRDefault="00F57DD1">
      <w:pPr>
        <w:pStyle w:val="BodyText"/>
        <w:spacing w:before="56"/>
      </w:pPr>
      <w:r>
        <w:rPr>
          <w:spacing w:val="-1"/>
          <w:u w:val="single" w:color="000000"/>
        </w:rPr>
        <w:t>FIELD</w:t>
      </w:r>
      <w:r>
        <w:rPr>
          <w:spacing w:val="-2"/>
          <w:u w:val="single" w:color="000000"/>
        </w:rPr>
        <w:t xml:space="preserve"> </w:t>
      </w:r>
      <w:r>
        <w:rPr>
          <w:spacing w:val="-1"/>
          <w:u w:val="single" w:color="000000"/>
        </w:rPr>
        <w:t>THREE</w:t>
      </w:r>
      <w:r>
        <w:rPr>
          <w:spacing w:val="-2"/>
          <w:u w:val="single" w:color="000000"/>
        </w:rPr>
        <w:t xml:space="preserve"> </w:t>
      </w:r>
      <w:r>
        <w:rPr>
          <w:spacing w:val="-1"/>
        </w:rPr>
        <w:t>---</w:t>
      </w:r>
      <w:r>
        <w:t xml:space="preserve"> </w:t>
      </w:r>
      <w:r>
        <w:rPr>
          <w:spacing w:val="-1"/>
        </w:rPr>
        <w:t>East</w:t>
      </w:r>
      <w:r>
        <w:rPr>
          <w:spacing w:val="-2"/>
        </w:rPr>
        <w:t xml:space="preserve"> </w:t>
      </w:r>
      <w:r>
        <w:rPr>
          <w:spacing w:val="-1"/>
        </w:rPr>
        <w:t>Coordinate</w:t>
      </w:r>
      <w:r>
        <w:rPr>
          <w:spacing w:val="1"/>
        </w:rPr>
        <w:t xml:space="preserve"> </w:t>
      </w:r>
      <w:r>
        <w:rPr>
          <w:spacing w:val="-1"/>
        </w:rPr>
        <w:t>Value</w:t>
      </w:r>
    </w:p>
    <w:p w14:paraId="4537E826" w14:textId="77777777" w:rsidR="00F91E4D" w:rsidRDefault="00F91E4D">
      <w:pPr>
        <w:spacing w:before="11"/>
        <w:rPr>
          <w:rFonts w:ascii="Calibri" w:eastAsia="Calibri" w:hAnsi="Calibri" w:cs="Calibri"/>
          <w:sz w:val="11"/>
          <w:szCs w:val="11"/>
        </w:rPr>
      </w:pPr>
    </w:p>
    <w:p w14:paraId="0CD1DB84" w14:textId="77777777" w:rsidR="00F91E4D" w:rsidRDefault="00F57DD1">
      <w:pPr>
        <w:pStyle w:val="BodyText"/>
        <w:spacing w:before="56"/>
      </w:pPr>
      <w:r>
        <w:rPr>
          <w:spacing w:val="-1"/>
          <w:u w:val="single" w:color="000000"/>
        </w:rPr>
        <w:t>FIELD</w:t>
      </w:r>
      <w:r>
        <w:rPr>
          <w:spacing w:val="1"/>
          <w:u w:val="single" w:color="000000"/>
        </w:rPr>
        <w:t xml:space="preserve"> </w:t>
      </w:r>
      <w:r>
        <w:rPr>
          <w:spacing w:val="-2"/>
          <w:u w:val="single" w:color="000000"/>
        </w:rPr>
        <w:t>FOUR</w:t>
      </w:r>
      <w:r>
        <w:rPr>
          <w:u w:val="single" w:color="000000"/>
        </w:rPr>
        <w:t xml:space="preserve"> </w:t>
      </w:r>
      <w:r>
        <w:rPr>
          <w:spacing w:val="-1"/>
        </w:rPr>
        <w:t>---</w:t>
      </w:r>
      <w:r>
        <w:rPr>
          <w:spacing w:val="-3"/>
        </w:rPr>
        <w:t xml:space="preserve"> </w:t>
      </w:r>
      <w:r>
        <w:rPr>
          <w:spacing w:val="-1"/>
        </w:rPr>
        <w:t>Point</w:t>
      </w:r>
      <w:r>
        <w:rPr>
          <w:spacing w:val="1"/>
        </w:rPr>
        <w:t xml:space="preserve"> </w:t>
      </w:r>
      <w:r>
        <w:rPr>
          <w:spacing w:val="-1"/>
        </w:rPr>
        <w:t>Elevation</w:t>
      </w:r>
    </w:p>
    <w:p w14:paraId="69DF0508" w14:textId="77777777" w:rsidR="00F91E4D" w:rsidRDefault="00F91E4D">
      <w:pPr>
        <w:spacing w:before="9"/>
        <w:rPr>
          <w:rFonts w:ascii="Calibri" w:eastAsia="Calibri" w:hAnsi="Calibri" w:cs="Calibri"/>
          <w:sz w:val="11"/>
          <w:szCs w:val="11"/>
        </w:rPr>
      </w:pPr>
    </w:p>
    <w:p w14:paraId="2BD0F8F2" w14:textId="77777777" w:rsidR="00F91E4D" w:rsidRDefault="00F57DD1">
      <w:pPr>
        <w:pStyle w:val="BodyText"/>
        <w:spacing w:before="56"/>
      </w:pPr>
      <w:r>
        <w:rPr>
          <w:spacing w:val="-1"/>
          <w:u w:val="single" w:color="000000"/>
        </w:rPr>
        <w:t>FIELD</w:t>
      </w:r>
      <w:r>
        <w:rPr>
          <w:spacing w:val="1"/>
          <w:u w:val="single" w:color="000000"/>
        </w:rPr>
        <w:t xml:space="preserve"> </w:t>
      </w:r>
      <w:r>
        <w:rPr>
          <w:spacing w:val="-1"/>
          <w:u w:val="single" w:color="000000"/>
        </w:rPr>
        <w:t>FIVE</w:t>
      </w:r>
      <w:r>
        <w:rPr>
          <w:spacing w:val="-2"/>
          <w:u w:val="single" w:color="000000"/>
        </w:rPr>
        <w:t xml:space="preserve"> </w:t>
      </w:r>
      <w:r>
        <w:rPr>
          <w:spacing w:val="-1"/>
        </w:rPr>
        <w:t>---</w:t>
      </w:r>
      <w:r>
        <w:t xml:space="preserve"> </w:t>
      </w:r>
      <w:r>
        <w:rPr>
          <w:spacing w:val="-1"/>
        </w:rPr>
        <w:t>Point</w:t>
      </w:r>
      <w:r>
        <w:rPr>
          <w:spacing w:val="1"/>
        </w:rPr>
        <w:t xml:space="preserve"> </w:t>
      </w:r>
      <w:r>
        <w:rPr>
          <w:spacing w:val="-1"/>
        </w:rPr>
        <w:t>Code</w:t>
      </w:r>
      <w:r>
        <w:rPr>
          <w:spacing w:val="-2"/>
        </w:rPr>
        <w:t xml:space="preserve"> </w:t>
      </w:r>
      <w:r>
        <w:rPr>
          <w:spacing w:val="-1"/>
        </w:rPr>
        <w:t>Identifier</w:t>
      </w:r>
    </w:p>
    <w:p w14:paraId="0AEB2B1E" w14:textId="77777777" w:rsidR="00620D29" w:rsidRDefault="00620D29"/>
    <w:p w14:paraId="7AE1D125" w14:textId="77777777" w:rsidR="00620D29" w:rsidRPr="00620D29" w:rsidRDefault="00620D29" w:rsidP="00620D29"/>
    <w:p w14:paraId="442181EF" w14:textId="77777777" w:rsidR="00620D29" w:rsidRPr="00620D29" w:rsidRDefault="00620D29" w:rsidP="00620D29"/>
    <w:p w14:paraId="548293A7" w14:textId="77777777" w:rsidR="00620D29" w:rsidRPr="00620D29" w:rsidRDefault="00620D29" w:rsidP="00620D29"/>
    <w:p w14:paraId="306741BD" w14:textId="77777777" w:rsidR="00620D29" w:rsidRDefault="00620D29" w:rsidP="00620D29">
      <w:pPr>
        <w:ind w:firstLine="720"/>
      </w:pPr>
    </w:p>
    <w:p w14:paraId="0451C1DC" w14:textId="77777777" w:rsidR="00F91E4D" w:rsidRPr="00620D29" w:rsidRDefault="00620D29" w:rsidP="00620D29">
      <w:pPr>
        <w:tabs>
          <w:tab w:val="left" w:pos="795"/>
        </w:tabs>
        <w:sectPr w:rsidR="00F91E4D" w:rsidRPr="00620D29" w:rsidSect="009F6743">
          <w:pgSz w:w="12240" w:h="15840"/>
          <w:pgMar w:top="1820" w:right="1280" w:bottom="1800" w:left="1280" w:header="720" w:footer="1605" w:gutter="0"/>
          <w:cols w:space="720"/>
        </w:sectPr>
      </w:pPr>
      <w:r>
        <w:tab/>
      </w:r>
    </w:p>
    <w:p w14:paraId="4F86D25D" w14:textId="77777777" w:rsidR="00F91E4D" w:rsidRDefault="00F91E4D">
      <w:pPr>
        <w:spacing w:before="9"/>
        <w:rPr>
          <w:rFonts w:ascii="Calibri" w:eastAsia="Calibri" w:hAnsi="Calibri" w:cs="Calibri"/>
          <w:sz w:val="18"/>
          <w:szCs w:val="18"/>
        </w:rPr>
      </w:pPr>
    </w:p>
    <w:p w14:paraId="02411188" w14:textId="77777777" w:rsidR="00F91E4D" w:rsidRDefault="00F57DD1">
      <w:pPr>
        <w:pStyle w:val="Heading2"/>
        <w:rPr>
          <w:b w:val="0"/>
          <w:bCs w:val="0"/>
        </w:rPr>
      </w:pPr>
      <w:bookmarkStart w:id="174" w:name="Point_Label_Styles"/>
      <w:bookmarkStart w:id="175" w:name="_bookmark69"/>
      <w:bookmarkStart w:id="176" w:name="_Toc97203224"/>
      <w:bookmarkEnd w:id="174"/>
      <w:bookmarkEnd w:id="175"/>
      <w:r>
        <w:rPr>
          <w:spacing w:val="-1"/>
        </w:rPr>
        <w:t>Point</w:t>
      </w:r>
      <w:r>
        <w:rPr>
          <w:spacing w:val="-9"/>
        </w:rPr>
        <w:t xml:space="preserve"> </w:t>
      </w:r>
      <w:r>
        <w:t>Label</w:t>
      </w:r>
      <w:r>
        <w:rPr>
          <w:spacing w:val="-10"/>
        </w:rPr>
        <w:t xml:space="preserve"> </w:t>
      </w:r>
      <w:r>
        <w:rPr>
          <w:spacing w:val="-1"/>
        </w:rPr>
        <w:t>Styles</w:t>
      </w:r>
      <w:bookmarkEnd w:id="176"/>
    </w:p>
    <w:p w14:paraId="154A366C" w14:textId="77777777" w:rsidR="00F91E4D" w:rsidRDefault="00F57DD1">
      <w:pPr>
        <w:pStyle w:val="BodyText"/>
        <w:spacing w:before="198"/>
        <w:ind w:right="292"/>
      </w:pPr>
      <w:r>
        <w:t>Point</w:t>
      </w:r>
      <w:r>
        <w:rPr>
          <w:spacing w:val="-2"/>
        </w:rPr>
        <w:t xml:space="preserve"> </w:t>
      </w:r>
      <w:r>
        <w:rPr>
          <w:spacing w:val="-1"/>
        </w:rPr>
        <w:t>Label</w:t>
      </w:r>
      <w:r>
        <w:rPr>
          <w:spacing w:val="-3"/>
        </w:rPr>
        <w:t xml:space="preserve"> </w:t>
      </w:r>
      <w:r>
        <w:rPr>
          <w:spacing w:val="-1"/>
        </w:rPr>
        <w:t>Styles</w:t>
      </w:r>
      <w:r>
        <w:t xml:space="preserve"> </w:t>
      </w:r>
      <w:r>
        <w:rPr>
          <w:spacing w:val="-2"/>
        </w:rPr>
        <w:t>are</w:t>
      </w:r>
      <w:r>
        <w:rPr>
          <w:spacing w:val="1"/>
        </w:rPr>
        <w:t xml:space="preserve"> </w:t>
      </w:r>
      <w:r>
        <w:rPr>
          <w:spacing w:val="-1"/>
        </w:rPr>
        <w:t>used</w:t>
      </w:r>
      <w:r>
        <w:rPr>
          <w:spacing w:val="-3"/>
        </w:rPr>
        <w:t xml:space="preserve"> </w:t>
      </w:r>
      <w:r>
        <w:rPr>
          <w:spacing w:val="-1"/>
        </w:rPr>
        <w:t>by</w:t>
      </w:r>
      <w:r>
        <w:rPr>
          <w:spacing w:val="1"/>
        </w:rPr>
        <w:t xml:space="preserve"> </w:t>
      </w:r>
      <w:r>
        <w:rPr>
          <w:spacing w:val="-1"/>
        </w:rPr>
        <w:t>Engineering</w:t>
      </w:r>
      <w:r>
        <w:t xml:space="preserve"> </w:t>
      </w:r>
      <w:r>
        <w:rPr>
          <w:spacing w:val="-1"/>
        </w:rPr>
        <w:t>to</w:t>
      </w:r>
      <w:r>
        <w:rPr>
          <w:spacing w:val="1"/>
        </w:rPr>
        <w:t xml:space="preserve"> </w:t>
      </w:r>
      <w:r>
        <w:rPr>
          <w:spacing w:val="-1"/>
        </w:rPr>
        <w:t>graphically</w:t>
      </w:r>
      <w:r>
        <w:rPr>
          <w:spacing w:val="1"/>
        </w:rPr>
        <w:t xml:space="preserve"> </w:t>
      </w:r>
      <w:r>
        <w:rPr>
          <w:spacing w:val="-1"/>
        </w:rPr>
        <w:t>depict</w:t>
      </w:r>
      <w:r>
        <w:rPr>
          <w:spacing w:val="-2"/>
        </w:rPr>
        <w:t xml:space="preserve"> </w:t>
      </w:r>
      <w:r>
        <w:rPr>
          <w:spacing w:val="-1"/>
        </w:rPr>
        <w:t>data</w:t>
      </w:r>
      <w:r>
        <w:t xml:space="preserve"> </w:t>
      </w:r>
      <w:r>
        <w:rPr>
          <w:spacing w:val="-1"/>
        </w:rPr>
        <w:t>points</w:t>
      </w:r>
      <w:r>
        <w:rPr>
          <w:spacing w:val="-2"/>
        </w:rPr>
        <w:t xml:space="preserve"> </w:t>
      </w:r>
      <w:r>
        <w:rPr>
          <w:spacing w:val="-1"/>
        </w:rPr>
        <w:t>within Civil</w:t>
      </w:r>
      <w:r>
        <w:rPr>
          <w:spacing w:val="-3"/>
        </w:rPr>
        <w:t xml:space="preserve"> </w:t>
      </w:r>
      <w:r>
        <w:t>3D.</w:t>
      </w:r>
      <w:r>
        <w:rPr>
          <w:spacing w:val="47"/>
        </w:rPr>
        <w:t xml:space="preserve"> </w:t>
      </w:r>
      <w:r>
        <w:rPr>
          <w:spacing w:val="-1"/>
        </w:rPr>
        <w:t>Point</w:t>
      </w:r>
      <w:r>
        <w:rPr>
          <w:spacing w:val="-2"/>
        </w:rPr>
        <w:t xml:space="preserve"> </w:t>
      </w:r>
      <w:r>
        <w:rPr>
          <w:spacing w:val="-1"/>
        </w:rPr>
        <w:t>Label</w:t>
      </w:r>
      <w:r>
        <w:rPr>
          <w:spacing w:val="69"/>
        </w:rPr>
        <w:t xml:space="preserve"> </w:t>
      </w:r>
      <w:r>
        <w:rPr>
          <w:spacing w:val="-1"/>
        </w:rPr>
        <w:t>Styles</w:t>
      </w:r>
      <w:r>
        <w:rPr>
          <w:spacing w:val="-2"/>
        </w:rPr>
        <w:t xml:space="preserve"> </w:t>
      </w:r>
      <w:r>
        <w:rPr>
          <w:spacing w:val="-1"/>
        </w:rPr>
        <w:t>are</w:t>
      </w:r>
      <w:r>
        <w:rPr>
          <w:spacing w:val="1"/>
        </w:rPr>
        <w:t xml:space="preserve"> </w:t>
      </w:r>
      <w:r>
        <w:rPr>
          <w:spacing w:val="-1"/>
        </w:rPr>
        <w:t>defined within</w:t>
      </w:r>
      <w:r>
        <w:rPr>
          <w:spacing w:val="-3"/>
        </w:rPr>
        <w:t xml:space="preserve"> </w:t>
      </w:r>
      <w:r>
        <w:rPr>
          <w:spacing w:val="-2"/>
        </w:rPr>
        <w:t>the</w:t>
      </w:r>
      <w:r>
        <w:rPr>
          <w:spacing w:val="1"/>
        </w:rPr>
        <w:t xml:space="preserve"> </w:t>
      </w:r>
      <w:r>
        <w:rPr>
          <w:spacing w:val="-1"/>
        </w:rPr>
        <w:t>Label</w:t>
      </w:r>
      <w:r>
        <w:rPr>
          <w:spacing w:val="-3"/>
        </w:rPr>
        <w:t xml:space="preserve"> </w:t>
      </w:r>
      <w:r>
        <w:rPr>
          <w:spacing w:val="-1"/>
        </w:rPr>
        <w:t>Styles</w:t>
      </w:r>
      <w:r>
        <w:t xml:space="preserve"> </w:t>
      </w:r>
      <w:r>
        <w:rPr>
          <w:spacing w:val="-1"/>
        </w:rPr>
        <w:t>collection</w:t>
      </w:r>
      <w:r>
        <w:rPr>
          <w:spacing w:val="-3"/>
        </w:rPr>
        <w:t xml:space="preserve"> </w:t>
      </w:r>
      <w:r>
        <w:rPr>
          <w:spacing w:val="-1"/>
        </w:rPr>
        <w:t>under</w:t>
      </w:r>
      <w:r>
        <w:t xml:space="preserve"> </w:t>
      </w:r>
      <w:r>
        <w:rPr>
          <w:spacing w:val="-1"/>
        </w:rPr>
        <w:t>Points</w:t>
      </w:r>
      <w:r>
        <w:rPr>
          <w:spacing w:val="-2"/>
        </w:rPr>
        <w:t xml:space="preserve"> </w:t>
      </w:r>
      <w:r>
        <w:rPr>
          <w:spacing w:val="-1"/>
        </w:rPr>
        <w:t>within the</w:t>
      </w:r>
      <w:r>
        <w:rPr>
          <w:spacing w:val="-2"/>
        </w:rPr>
        <w:t xml:space="preserve"> </w:t>
      </w:r>
      <w:r>
        <w:rPr>
          <w:spacing w:val="-1"/>
        </w:rPr>
        <w:t>Settings</w:t>
      </w:r>
      <w:r>
        <w:t xml:space="preserve"> </w:t>
      </w:r>
      <w:r>
        <w:rPr>
          <w:spacing w:val="-1"/>
        </w:rPr>
        <w:t xml:space="preserve">tab </w:t>
      </w:r>
      <w:r>
        <w:t>of</w:t>
      </w:r>
      <w:r>
        <w:rPr>
          <w:spacing w:val="-2"/>
        </w:rPr>
        <w:t xml:space="preserve"> </w:t>
      </w:r>
      <w:r>
        <w:rPr>
          <w:spacing w:val="-1"/>
        </w:rPr>
        <w:t>Toolspace.</w:t>
      </w:r>
      <w:r>
        <w:rPr>
          <w:spacing w:val="79"/>
        </w:rPr>
        <w:t xml:space="preserve"> </w:t>
      </w:r>
      <w:r>
        <w:rPr>
          <w:spacing w:val="-1"/>
        </w:rPr>
        <w:t>Variations</w:t>
      </w:r>
      <w:r>
        <w:t xml:space="preserve"> </w:t>
      </w:r>
      <w:r>
        <w:rPr>
          <w:spacing w:val="-1"/>
        </w:rPr>
        <w:t>in point</w:t>
      </w:r>
      <w:r>
        <w:rPr>
          <w:spacing w:val="1"/>
        </w:rPr>
        <w:t xml:space="preserve"> </w:t>
      </w:r>
      <w:r>
        <w:rPr>
          <w:spacing w:val="-2"/>
        </w:rPr>
        <w:t>label</w:t>
      </w:r>
      <w:r>
        <w:t xml:space="preserve"> </w:t>
      </w:r>
      <w:r>
        <w:rPr>
          <w:spacing w:val="-1"/>
        </w:rPr>
        <w:t>style</w:t>
      </w:r>
      <w:r>
        <w:rPr>
          <w:spacing w:val="1"/>
        </w:rPr>
        <w:t xml:space="preserve"> </w:t>
      </w:r>
      <w:r>
        <w:rPr>
          <w:spacing w:val="-1"/>
        </w:rPr>
        <w:t>exist</w:t>
      </w:r>
      <w:r>
        <w:rPr>
          <w:spacing w:val="1"/>
        </w:rPr>
        <w:t xml:space="preserve"> </w:t>
      </w:r>
      <w:r>
        <w:rPr>
          <w:spacing w:val="-1"/>
        </w:rPr>
        <w:t>for</w:t>
      </w:r>
      <w:r>
        <w:rPr>
          <w:spacing w:val="-2"/>
        </w:rPr>
        <w:t xml:space="preserve"> </w:t>
      </w:r>
      <w:r>
        <w:rPr>
          <w:spacing w:val="-1"/>
        </w:rPr>
        <w:t>visual</w:t>
      </w:r>
      <w:r>
        <w:t xml:space="preserve"> </w:t>
      </w:r>
      <w:r>
        <w:rPr>
          <w:spacing w:val="-1"/>
        </w:rPr>
        <w:t>display</w:t>
      </w:r>
      <w:r>
        <w:rPr>
          <w:spacing w:val="1"/>
        </w:rPr>
        <w:t xml:space="preserve"> </w:t>
      </w:r>
      <w:r>
        <w:rPr>
          <w:spacing w:val="-1"/>
        </w:rPr>
        <w:t>purposes.</w:t>
      </w:r>
      <w:r>
        <w:rPr>
          <w:spacing w:val="-3"/>
        </w:rPr>
        <w:t xml:space="preserve"> </w:t>
      </w:r>
      <w:r>
        <w:rPr>
          <w:spacing w:val="-1"/>
        </w:rPr>
        <w:t>The</w:t>
      </w:r>
      <w:r>
        <w:rPr>
          <w:spacing w:val="1"/>
        </w:rPr>
        <w:t xml:space="preserve"> </w:t>
      </w:r>
      <w:r>
        <w:rPr>
          <w:spacing w:val="-1"/>
        </w:rPr>
        <w:t>following represents</w:t>
      </w:r>
      <w:r>
        <w:t xml:space="preserve"> </w:t>
      </w:r>
      <w:r>
        <w:rPr>
          <w:spacing w:val="-1"/>
        </w:rPr>
        <w:t>label</w:t>
      </w:r>
      <w:r>
        <w:rPr>
          <w:spacing w:val="-3"/>
        </w:rPr>
        <w:t xml:space="preserve"> </w:t>
      </w:r>
      <w:r>
        <w:rPr>
          <w:spacing w:val="-1"/>
        </w:rPr>
        <w:t>styles</w:t>
      </w:r>
      <w:r>
        <w:rPr>
          <w:spacing w:val="61"/>
        </w:rPr>
        <w:t xml:space="preserve"> </w:t>
      </w:r>
      <w:r>
        <w:rPr>
          <w:spacing w:val="-1"/>
        </w:rPr>
        <w:t>defined in the</w:t>
      </w:r>
      <w:r>
        <w:rPr>
          <w:spacing w:val="-2"/>
        </w:rPr>
        <w:t xml:space="preserve"> </w:t>
      </w:r>
      <w:r>
        <w:rPr>
          <w:spacing w:val="-1"/>
        </w:rPr>
        <w:t>Civil</w:t>
      </w:r>
      <w:r>
        <w:rPr>
          <w:spacing w:val="-2"/>
        </w:rPr>
        <w:t xml:space="preserve"> </w:t>
      </w:r>
      <w:r>
        <w:t>3D</w:t>
      </w:r>
      <w:r>
        <w:rPr>
          <w:spacing w:val="-1"/>
        </w:rPr>
        <w:t xml:space="preserve"> template:</w:t>
      </w:r>
    </w:p>
    <w:p w14:paraId="5B168090" w14:textId="77777777" w:rsidR="00F91E4D" w:rsidRDefault="00F91E4D">
      <w:pPr>
        <w:spacing w:before="4"/>
        <w:rPr>
          <w:rFonts w:ascii="Calibri" w:eastAsia="Calibri" w:hAnsi="Calibri" w:cs="Calibri"/>
          <w:sz w:val="16"/>
          <w:szCs w:val="16"/>
        </w:rPr>
      </w:pPr>
    </w:p>
    <w:p w14:paraId="094EEF0E" w14:textId="77777777" w:rsidR="00F91E4D" w:rsidRDefault="00F57DD1">
      <w:pPr>
        <w:pStyle w:val="BodyText"/>
        <w:numPr>
          <w:ilvl w:val="1"/>
          <w:numId w:val="4"/>
        </w:numPr>
        <w:tabs>
          <w:tab w:val="left" w:pos="881"/>
        </w:tabs>
        <w:spacing w:line="279" w:lineRule="exact"/>
      </w:pPr>
      <w:r>
        <w:rPr>
          <w:spacing w:val="-1"/>
        </w:rPr>
        <w:t>&lt;none&gt;</w:t>
      </w:r>
    </w:p>
    <w:p w14:paraId="34359E4A" w14:textId="77777777" w:rsidR="00F91E4D" w:rsidRDefault="00F57DD1">
      <w:pPr>
        <w:pStyle w:val="BodyText"/>
        <w:numPr>
          <w:ilvl w:val="1"/>
          <w:numId w:val="4"/>
        </w:numPr>
        <w:tabs>
          <w:tab w:val="left" w:pos="881"/>
        </w:tabs>
        <w:spacing w:line="279" w:lineRule="exact"/>
      </w:pPr>
      <w:r>
        <w:rPr>
          <w:spacing w:val="-1"/>
        </w:rPr>
        <w:t>Description</w:t>
      </w:r>
      <w:r>
        <w:rPr>
          <w:spacing w:val="-3"/>
        </w:rPr>
        <w:t xml:space="preserve"> </w:t>
      </w:r>
      <w:r>
        <w:rPr>
          <w:spacing w:val="-1"/>
        </w:rPr>
        <w:t>Only</w:t>
      </w:r>
    </w:p>
    <w:p w14:paraId="08064B30" w14:textId="77777777" w:rsidR="00F91E4D" w:rsidRDefault="00F57DD1">
      <w:pPr>
        <w:pStyle w:val="BodyText"/>
        <w:numPr>
          <w:ilvl w:val="1"/>
          <w:numId w:val="4"/>
        </w:numPr>
        <w:tabs>
          <w:tab w:val="left" w:pos="881"/>
        </w:tabs>
      </w:pPr>
      <w:r>
        <w:rPr>
          <w:spacing w:val="-1"/>
        </w:rPr>
        <w:t>Elevation and</w:t>
      </w:r>
      <w:r>
        <w:rPr>
          <w:spacing w:val="-3"/>
        </w:rPr>
        <w:t xml:space="preserve"> </w:t>
      </w:r>
      <w:r>
        <w:rPr>
          <w:spacing w:val="-1"/>
        </w:rPr>
        <w:t>Description</w:t>
      </w:r>
    </w:p>
    <w:p w14:paraId="747F1CCB" w14:textId="77777777" w:rsidR="00F91E4D" w:rsidRDefault="00F57DD1">
      <w:pPr>
        <w:pStyle w:val="BodyText"/>
        <w:numPr>
          <w:ilvl w:val="1"/>
          <w:numId w:val="4"/>
        </w:numPr>
        <w:tabs>
          <w:tab w:val="left" w:pos="881"/>
        </w:tabs>
        <w:ind w:hanging="360"/>
      </w:pPr>
      <w:r>
        <w:rPr>
          <w:spacing w:val="-1"/>
        </w:rPr>
        <w:t>Elevation</w:t>
      </w:r>
      <w:r>
        <w:rPr>
          <w:spacing w:val="-3"/>
        </w:rPr>
        <w:t xml:space="preserve"> </w:t>
      </w:r>
      <w:r>
        <w:rPr>
          <w:spacing w:val="-1"/>
        </w:rPr>
        <w:t>Only</w:t>
      </w:r>
    </w:p>
    <w:p w14:paraId="4B8085F7" w14:textId="77777777" w:rsidR="00F91E4D" w:rsidRDefault="00F57DD1">
      <w:pPr>
        <w:pStyle w:val="BodyText"/>
        <w:numPr>
          <w:ilvl w:val="1"/>
          <w:numId w:val="4"/>
        </w:numPr>
        <w:tabs>
          <w:tab w:val="left" w:pos="881"/>
        </w:tabs>
        <w:spacing w:line="279" w:lineRule="exact"/>
        <w:ind w:hanging="360"/>
      </w:pPr>
      <w:r>
        <w:rPr>
          <w:spacing w:val="-1"/>
        </w:rPr>
        <w:t>Existing Spot</w:t>
      </w:r>
      <w:r>
        <w:rPr>
          <w:spacing w:val="1"/>
        </w:rPr>
        <w:t xml:space="preserve"> </w:t>
      </w:r>
      <w:r>
        <w:rPr>
          <w:spacing w:val="-1"/>
        </w:rPr>
        <w:t>Elevation</w:t>
      </w:r>
    </w:p>
    <w:p w14:paraId="1CA03611" w14:textId="77777777" w:rsidR="00F91E4D" w:rsidRDefault="00F57DD1">
      <w:pPr>
        <w:pStyle w:val="BodyText"/>
        <w:numPr>
          <w:ilvl w:val="1"/>
          <w:numId w:val="4"/>
        </w:numPr>
        <w:tabs>
          <w:tab w:val="left" w:pos="881"/>
        </w:tabs>
        <w:spacing w:line="279" w:lineRule="exact"/>
        <w:ind w:hanging="360"/>
      </w:pPr>
      <w:r>
        <w:t>Point</w:t>
      </w:r>
      <w:r>
        <w:rPr>
          <w:spacing w:val="-2"/>
        </w:rPr>
        <w:t xml:space="preserve"> </w:t>
      </w:r>
      <w:r>
        <w:rPr>
          <w:spacing w:val="-1"/>
        </w:rPr>
        <w:t>Number</w:t>
      </w:r>
      <w:r>
        <w:rPr>
          <w:spacing w:val="-2"/>
        </w:rPr>
        <w:t xml:space="preserve"> </w:t>
      </w:r>
      <w:r>
        <w:rPr>
          <w:spacing w:val="-1"/>
        </w:rPr>
        <w:t>and Description</w:t>
      </w:r>
    </w:p>
    <w:p w14:paraId="4946DBC7" w14:textId="77777777" w:rsidR="00F91E4D" w:rsidRDefault="00F57DD1">
      <w:pPr>
        <w:pStyle w:val="BodyText"/>
        <w:numPr>
          <w:ilvl w:val="1"/>
          <w:numId w:val="4"/>
        </w:numPr>
        <w:tabs>
          <w:tab w:val="left" w:pos="881"/>
        </w:tabs>
        <w:ind w:hanging="360"/>
      </w:pPr>
      <w:r>
        <w:t>Point</w:t>
      </w:r>
      <w:r>
        <w:rPr>
          <w:spacing w:val="-2"/>
        </w:rPr>
        <w:t xml:space="preserve"> </w:t>
      </w:r>
      <w:r>
        <w:rPr>
          <w:spacing w:val="-1"/>
        </w:rPr>
        <w:t>Number</w:t>
      </w:r>
      <w:r>
        <w:rPr>
          <w:spacing w:val="-2"/>
        </w:rPr>
        <w:t xml:space="preserve"> </w:t>
      </w:r>
      <w:r>
        <w:rPr>
          <w:spacing w:val="-1"/>
        </w:rPr>
        <w:t>and Elevation</w:t>
      </w:r>
    </w:p>
    <w:p w14:paraId="3E6A4493" w14:textId="77777777" w:rsidR="00F91E4D" w:rsidRDefault="00F57DD1">
      <w:pPr>
        <w:pStyle w:val="BodyText"/>
        <w:numPr>
          <w:ilvl w:val="1"/>
          <w:numId w:val="4"/>
        </w:numPr>
        <w:tabs>
          <w:tab w:val="left" w:pos="881"/>
        </w:tabs>
        <w:ind w:hanging="360"/>
      </w:pPr>
      <w:r>
        <w:t>Point</w:t>
      </w:r>
      <w:r>
        <w:rPr>
          <w:spacing w:val="-2"/>
        </w:rPr>
        <w:t xml:space="preserve"> </w:t>
      </w:r>
      <w:r>
        <w:rPr>
          <w:spacing w:val="-1"/>
        </w:rPr>
        <w:t>Number</w:t>
      </w:r>
      <w:r>
        <w:rPr>
          <w:spacing w:val="-2"/>
        </w:rPr>
        <w:t xml:space="preserve"> </w:t>
      </w:r>
      <w:r>
        <w:rPr>
          <w:spacing w:val="-1"/>
        </w:rPr>
        <w:t xml:space="preserve">Elevation </w:t>
      </w:r>
      <w:r>
        <w:rPr>
          <w:spacing w:val="-2"/>
        </w:rPr>
        <w:t>and</w:t>
      </w:r>
      <w:r>
        <w:rPr>
          <w:spacing w:val="-1"/>
        </w:rPr>
        <w:t xml:space="preserve"> Description</w:t>
      </w:r>
    </w:p>
    <w:p w14:paraId="0DD588BB" w14:textId="77777777" w:rsidR="00F91E4D" w:rsidRDefault="00F57DD1">
      <w:pPr>
        <w:pStyle w:val="BodyText"/>
        <w:numPr>
          <w:ilvl w:val="1"/>
          <w:numId w:val="4"/>
        </w:numPr>
        <w:tabs>
          <w:tab w:val="left" w:pos="881"/>
        </w:tabs>
        <w:ind w:hanging="360"/>
      </w:pPr>
      <w:r>
        <w:t>Point</w:t>
      </w:r>
      <w:r>
        <w:rPr>
          <w:spacing w:val="-2"/>
        </w:rPr>
        <w:t xml:space="preserve"> </w:t>
      </w:r>
      <w:r>
        <w:rPr>
          <w:spacing w:val="-1"/>
        </w:rPr>
        <w:t>Number</w:t>
      </w:r>
      <w:r>
        <w:rPr>
          <w:spacing w:val="-2"/>
        </w:rPr>
        <w:t xml:space="preserve"> </w:t>
      </w:r>
      <w:r>
        <w:rPr>
          <w:spacing w:val="-1"/>
        </w:rPr>
        <w:t>Only</w:t>
      </w:r>
    </w:p>
    <w:p w14:paraId="53EB32CB" w14:textId="77777777" w:rsidR="00F91E4D" w:rsidRDefault="00F57DD1">
      <w:pPr>
        <w:pStyle w:val="BodyText"/>
        <w:numPr>
          <w:ilvl w:val="1"/>
          <w:numId w:val="4"/>
        </w:numPr>
        <w:tabs>
          <w:tab w:val="left" w:pos="881"/>
        </w:tabs>
        <w:spacing w:line="279" w:lineRule="exact"/>
        <w:ind w:hanging="360"/>
      </w:pPr>
      <w:r>
        <w:rPr>
          <w:spacing w:val="-1"/>
        </w:rPr>
        <w:t>Proposed Northing</w:t>
      </w:r>
      <w:r>
        <w:rPr>
          <w:spacing w:val="-3"/>
        </w:rPr>
        <w:t xml:space="preserve"> </w:t>
      </w:r>
      <w:r>
        <w:t>&amp;</w:t>
      </w:r>
      <w:r>
        <w:rPr>
          <w:spacing w:val="1"/>
        </w:rPr>
        <w:t xml:space="preserve"> </w:t>
      </w:r>
      <w:r>
        <w:rPr>
          <w:spacing w:val="-2"/>
        </w:rPr>
        <w:t>Easting</w:t>
      </w:r>
    </w:p>
    <w:p w14:paraId="01086CD1" w14:textId="77777777" w:rsidR="00F91E4D" w:rsidRDefault="00F57DD1">
      <w:pPr>
        <w:pStyle w:val="BodyText"/>
        <w:numPr>
          <w:ilvl w:val="1"/>
          <w:numId w:val="4"/>
        </w:numPr>
        <w:tabs>
          <w:tab w:val="left" w:pos="882"/>
        </w:tabs>
        <w:spacing w:line="279" w:lineRule="exact"/>
        <w:ind w:left="881" w:hanging="360"/>
      </w:pPr>
      <w:r>
        <w:rPr>
          <w:spacing w:val="-1"/>
        </w:rPr>
        <w:t>Proposed Spot</w:t>
      </w:r>
      <w:r>
        <w:rPr>
          <w:spacing w:val="-2"/>
        </w:rPr>
        <w:t xml:space="preserve"> </w:t>
      </w:r>
      <w:r>
        <w:rPr>
          <w:spacing w:val="-1"/>
        </w:rPr>
        <w:t>Elevation</w:t>
      </w:r>
    </w:p>
    <w:p w14:paraId="3B4343F3" w14:textId="77777777" w:rsidR="00F91E4D" w:rsidRDefault="00F57DD1">
      <w:pPr>
        <w:pStyle w:val="BodyText"/>
        <w:numPr>
          <w:ilvl w:val="1"/>
          <w:numId w:val="4"/>
        </w:numPr>
        <w:tabs>
          <w:tab w:val="left" w:pos="882"/>
        </w:tabs>
        <w:spacing w:before="3"/>
        <w:ind w:left="881" w:hanging="360"/>
      </w:pPr>
      <w:r>
        <w:rPr>
          <w:spacing w:val="-1"/>
        </w:rPr>
        <w:t>Standard</w:t>
      </w:r>
    </w:p>
    <w:p w14:paraId="1E9299B2" w14:textId="77777777" w:rsidR="00F91E4D" w:rsidRDefault="00F91E4D">
      <w:pPr>
        <w:rPr>
          <w:rFonts w:ascii="Calibri" w:eastAsia="Calibri" w:hAnsi="Calibri" w:cs="Calibri"/>
          <w:sz w:val="24"/>
          <w:szCs w:val="24"/>
        </w:rPr>
      </w:pPr>
    </w:p>
    <w:p w14:paraId="791F0D7D" w14:textId="77777777" w:rsidR="00F91E4D" w:rsidRDefault="00F91E4D">
      <w:pPr>
        <w:spacing w:before="8"/>
        <w:rPr>
          <w:rFonts w:ascii="Calibri" w:eastAsia="Calibri" w:hAnsi="Calibri" w:cs="Calibri"/>
          <w:sz w:val="30"/>
          <w:szCs w:val="30"/>
        </w:rPr>
      </w:pPr>
    </w:p>
    <w:p w14:paraId="37556DB8" w14:textId="77777777" w:rsidR="00F91E4D" w:rsidRDefault="00F57DD1">
      <w:pPr>
        <w:pStyle w:val="Heading2"/>
        <w:spacing w:before="0"/>
        <w:rPr>
          <w:b w:val="0"/>
          <w:bCs w:val="0"/>
        </w:rPr>
      </w:pPr>
      <w:bookmarkStart w:id="177" w:name="Alignments"/>
      <w:bookmarkStart w:id="178" w:name="_bookmark70"/>
      <w:bookmarkStart w:id="179" w:name="_Toc97203225"/>
      <w:bookmarkEnd w:id="177"/>
      <w:bookmarkEnd w:id="178"/>
      <w:r>
        <w:rPr>
          <w:spacing w:val="-1"/>
        </w:rPr>
        <w:t>Alignments</w:t>
      </w:r>
      <w:bookmarkEnd w:id="179"/>
    </w:p>
    <w:p w14:paraId="635F08AE" w14:textId="77777777" w:rsidR="00F91E4D" w:rsidRDefault="00F57DD1">
      <w:pPr>
        <w:pStyle w:val="BodyText"/>
        <w:spacing w:before="198" w:line="241" w:lineRule="auto"/>
        <w:ind w:right="292"/>
      </w:pPr>
      <w:r>
        <w:rPr>
          <w:spacing w:val="-1"/>
        </w:rPr>
        <w:t>Alignments</w:t>
      </w:r>
      <w:r>
        <w:t xml:space="preserve"> </w:t>
      </w:r>
      <w:r>
        <w:rPr>
          <w:spacing w:val="-2"/>
        </w:rPr>
        <w:t>are</w:t>
      </w:r>
      <w:r>
        <w:rPr>
          <w:spacing w:val="1"/>
        </w:rPr>
        <w:t xml:space="preserve"> </w:t>
      </w:r>
      <w:r>
        <w:rPr>
          <w:spacing w:val="-1"/>
        </w:rPr>
        <w:t>used</w:t>
      </w:r>
      <w:r>
        <w:rPr>
          <w:spacing w:val="-3"/>
        </w:rPr>
        <w:t xml:space="preserve"> </w:t>
      </w:r>
      <w:r>
        <w:rPr>
          <w:spacing w:val="-1"/>
        </w:rPr>
        <w:t>as</w:t>
      </w:r>
      <w:r>
        <w:t xml:space="preserve"> a </w:t>
      </w:r>
      <w:r>
        <w:rPr>
          <w:spacing w:val="-1"/>
        </w:rPr>
        <w:t>graphical</w:t>
      </w:r>
      <w:r>
        <w:t xml:space="preserve"> </w:t>
      </w:r>
      <w:r>
        <w:rPr>
          <w:spacing w:val="-1"/>
        </w:rPr>
        <w:t>reference</w:t>
      </w:r>
      <w:r>
        <w:rPr>
          <w:spacing w:val="1"/>
        </w:rPr>
        <w:t xml:space="preserve"> </w:t>
      </w:r>
      <w:r>
        <w:rPr>
          <w:spacing w:val="-1"/>
        </w:rPr>
        <w:t>for</w:t>
      </w:r>
      <w:r>
        <w:t xml:space="preserve"> </w:t>
      </w:r>
      <w:r>
        <w:rPr>
          <w:spacing w:val="-1"/>
        </w:rPr>
        <w:t>locating and identifying existing</w:t>
      </w:r>
      <w:r>
        <w:rPr>
          <w:spacing w:val="-3"/>
        </w:rPr>
        <w:t xml:space="preserve"> </w:t>
      </w:r>
      <w:r>
        <w:rPr>
          <w:spacing w:val="-1"/>
        </w:rPr>
        <w:t>plan features</w:t>
      </w:r>
      <w:r>
        <w:rPr>
          <w:spacing w:val="59"/>
        </w:rPr>
        <w:t xml:space="preserve"> </w:t>
      </w:r>
      <w:r>
        <w:rPr>
          <w:spacing w:val="-1"/>
        </w:rPr>
        <w:t>horizontally</w:t>
      </w:r>
      <w:r>
        <w:rPr>
          <w:spacing w:val="1"/>
        </w:rPr>
        <w:t xml:space="preserve"> </w:t>
      </w:r>
      <w:r>
        <w:rPr>
          <w:spacing w:val="-1"/>
        </w:rPr>
        <w:t xml:space="preserve">along </w:t>
      </w:r>
      <w:r>
        <w:t xml:space="preserve">a </w:t>
      </w:r>
      <w:r>
        <w:rPr>
          <w:spacing w:val="-1"/>
        </w:rPr>
        <w:t>linear</w:t>
      </w:r>
      <w:r>
        <w:rPr>
          <w:spacing w:val="-2"/>
        </w:rPr>
        <w:t xml:space="preserve"> </w:t>
      </w:r>
      <w:r>
        <w:rPr>
          <w:spacing w:val="-1"/>
        </w:rPr>
        <w:t>path through the</w:t>
      </w:r>
      <w:r>
        <w:rPr>
          <w:spacing w:val="-2"/>
        </w:rPr>
        <w:t xml:space="preserve"> </w:t>
      </w:r>
      <w:r>
        <w:rPr>
          <w:spacing w:val="-1"/>
        </w:rPr>
        <w:t>surveyed</w:t>
      </w:r>
      <w:r>
        <w:rPr>
          <w:spacing w:val="-3"/>
        </w:rPr>
        <w:t xml:space="preserve"> </w:t>
      </w:r>
      <w:r>
        <w:rPr>
          <w:spacing w:val="-1"/>
        </w:rPr>
        <w:t>site.</w:t>
      </w:r>
      <w:r>
        <w:t xml:space="preserve">  </w:t>
      </w:r>
      <w:r>
        <w:rPr>
          <w:spacing w:val="-1"/>
        </w:rPr>
        <w:t>Station location</w:t>
      </w:r>
      <w:r>
        <w:rPr>
          <w:spacing w:val="-3"/>
        </w:rPr>
        <w:t xml:space="preserve"> </w:t>
      </w:r>
      <w:r>
        <w:rPr>
          <w:spacing w:val="-1"/>
        </w:rPr>
        <w:t>and elevation along an</w:t>
      </w:r>
      <w:r>
        <w:rPr>
          <w:spacing w:val="66"/>
        </w:rPr>
        <w:t xml:space="preserve"> </w:t>
      </w:r>
      <w:r>
        <w:rPr>
          <w:spacing w:val="-1"/>
        </w:rPr>
        <w:t>alignment</w:t>
      </w:r>
      <w:r>
        <w:rPr>
          <w:spacing w:val="1"/>
        </w:rPr>
        <w:t xml:space="preserve"> </w:t>
      </w:r>
      <w:r>
        <w:rPr>
          <w:spacing w:val="-1"/>
        </w:rPr>
        <w:t>provide</w:t>
      </w:r>
      <w:r>
        <w:rPr>
          <w:spacing w:val="1"/>
        </w:rPr>
        <w:t xml:space="preserve"> </w:t>
      </w:r>
      <w:r>
        <w:rPr>
          <w:spacing w:val="-1"/>
        </w:rPr>
        <w:t>the</w:t>
      </w:r>
      <w:r>
        <w:rPr>
          <w:spacing w:val="-2"/>
        </w:rPr>
        <w:t xml:space="preserve"> </w:t>
      </w:r>
      <w:r>
        <w:rPr>
          <w:spacing w:val="-1"/>
        </w:rPr>
        <w:t>basis</w:t>
      </w:r>
      <w:r>
        <w:t xml:space="preserve"> for </w:t>
      </w:r>
      <w:r>
        <w:rPr>
          <w:spacing w:val="-1"/>
        </w:rPr>
        <w:t>geometric</w:t>
      </w:r>
      <w:r>
        <w:rPr>
          <w:spacing w:val="-2"/>
        </w:rPr>
        <w:t xml:space="preserve"> </w:t>
      </w:r>
      <w:r>
        <w:rPr>
          <w:spacing w:val="-1"/>
        </w:rPr>
        <w:t>creation.</w:t>
      </w:r>
    </w:p>
    <w:p w14:paraId="4FDCD713" w14:textId="77777777" w:rsidR="00F91E4D" w:rsidRDefault="00F91E4D">
      <w:pPr>
        <w:spacing w:before="3"/>
        <w:rPr>
          <w:rFonts w:ascii="Calibri" w:eastAsia="Calibri" w:hAnsi="Calibri" w:cs="Calibri"/>
          <w:sz w:val="16"/>
          <w:szCs w:val="16"/>
        </w:rPr>
      </w:pPr>
    </w:p>
    <w:p w14:paraId="6633C1E7" w14:textId="77777777" w:rsidR="00F91E4D" w:rsidRDefault="00F57DD1">
      <w:pPr>
        <w:pStyle w:val="BodyText"/>
      </w:pPr>
      <w:r>
        <w:rPr>
          <w:spacing w:val="-1"/>
          <w:u w:val="single" w:color="000000"/>
        </w:rPr>
        <w:t>Standard Construction Alignments</w:t>
      </w:r>
    </w:p>
    <w:p w14:paraId="6AA29820" w14:textId="77777777" w:rsidR="00F91E4D" w:rsidRDefault="00F91E4D">
      <w:pPr>
        <w:spacing w:before="7"/>
        <w:rPr>
          <w:rFonts w:ascii="Calibri" w:eastAsia="Calibri" w:hAnsi="Calibri" w:cs="Calibri"/>
          <w:sz w:val="11"/>
          <w:szCs w:val="11"/>
        </w:rPr>
      </w:pPr>
    </w:p>
    <w:p w14:paraId="7AB30253" w14:textId="77777777" w:rsidR="00F91E4D" w:rsidRDefault="00F57DD1">
      <w:pPr>
        <w:pStyle w:val="BodyText"/>
        <w:spacing w:before="56"/>
        <w:ind w:left="159" w:right="292"/>
      </w:pPr>
      <w:r>
        <w:rPr>
          <w:spacing w:val="-1"/>
        </w:rPr>
        <w:t>Standard construction</w:t>
      </w:r>
      <w:r>
        <w:rPr>
          <w:spacing w:val="-3"/>
        </w:rPr>
        <w:t xml:space="preserve"> </w:t>
      </w:r>
      <w:r>
        <w:rPr>
          <w:spacing w:val="-1"/>
        </w:rPr>
        <w:t>alignments</w:t>
      </w:r>
      <w:r>
        <w:rPr>
          <w:spacing w:val="-2"/>
        </w:rPr>
        <w:t xml:space="preserve"> </w:t>
      </w:r>
      <w:r>
        <w:rPr>
          <w:spacing w:val="-1"/>
        </w:rPr>
        <w:t>will</w:t>
      </w:r>
      <w:r>
        <w:t xml:space="preserve"> </w:t>
      </w:r>
      <w:r>
        <w:rPr>
          <w:spacing w:val="-1"/>
        </w:rPr>
        <w:t>be</w:t>
      </w:r>
      <w:r>
        <w:rPr>
          <w:spacing w:val="-2"/>
        </w:rPr>
        <w:t xml:space="preserve"> </w:t>
      </w:r>
      <w:r>
        <w:rPr>
          <w:spacing w:val="-1"/>
        </w:rPr>
        <w:t xml:space="preserve">drawn </w:t>
      </w:r>
      <w:r>
        <w:rPr>
          <w:spacing w:val="-2"/>
        </w:rPr>
        <w:t>from</w:t>
      </w:r>
      <w:r>
        <w:rPr>
          <w:spacing w:val="-1"/>
        </w:rPr>
        <w:t xml:space="preserve"> the</w:t>
      </w:r>
      <w:r>
        <w:rPr>
          <w:spacing w:val="-2"/>
        </w:rPr>
        <w:t xml:space="preserve"> </w:t>
      </w:r>
      <w:r>
        <w:t>West</w:t>
      </w:r>
      <w:r>
        <w:rPr>
          <w:spacing w:val="-2"/>
        </w:rPr>
        <w:t xml:space="preserve"> </w:t>
      </w:r>
      <w:r>
        <w:rPr>
          <w:spacing w:val="-1"/>
        </w:rPr>
        <w:t>to</w:t>
      </w:r>
      <w:r>
        <w:rPr>
          <w:spacing w:val="1"/>
        </w:rPr>
        <w:t xml:space="preserve"> </w:t>
      </w:r>
      <w:r>
        <w:rPr>
          <w:spacing w:val="-1"/>
        </w:rPr>
        <w:t>the</w:t>
      </w:r>
      <w:r>
        <w:rPr>
          <w:spacing w:val="-2"/>
        </w:rPr>
        <w:t xml:space="preserve"> </w:t>
      </w:r>
      <w:r>
        <w:rPr>
          <w:spacing w:val="-1"/>
        </w:rPr>
        <w:t>East</w:t>
      </w:r>
      <w:r>
        <w:rPr>
          <w:spacing w:val="-2"/>
        </w:rPr>
        <w:t xml:space="preserve"> </w:t>
      </w:r>
      <w:r>
        <w:rPr>
          <w:spacing w:val="-1"/>
        </w:rPr>
        <w:t>and from the</w:t>
      </w:r>
      <w:r>
        <w:rPr>
          <w:spacing w:val="1"/>
        </w:rPr>
        <w:t xml:space="preserve"> </w:t>
      </w:r>
      <w:r>
        <w:rPr>
          <w:spacing w:val="-1"/>
        </w:rPr>
        <w:t>South</w:t>
      </w:r>
      <w:r>
        <w:rPr>
          <w:spacing w:val="-3"/>
        </w:rPr>
        <w:t xml:space="preserve"> </w:t>
      </w:r>
      <w:r>
        <w:t>to</w:t>
      </w:r>
      <w:r>
        <w:rPr>
          <w:spacing w:val="-1"/>
        </w:rPr>
        <w:t xml:space="preserve"> the</w:t>
      </w:r>
      <w:r>
        <w:rPr>
          <w:spacing w:val="71"/>
        </w:rPr>
        <w:t xml:space="preserve"> </w:t>
      </w:r>
      <w:r>
        <w:rPr>
          <w:spacing w:val="-1"/>
        </w:rPr>
        <w:t>North along the</w:t>
      </w:r>
      <w:r>
        <w:rPr>
          <w:spacing w:val="-2"/>
        </w:rPr>
        <w:t xml:space="preserve"> </w:t>
      </w:r>
      <w:r>
        <w:rPr>
          <w:spacing w:val="-1"/>
        </w:rPr>
        <w:t>survey</w:t>
      </w:r>
      <w:r>
        <w:rPr>
          <w:spacing w:val="1"/>
        </w:rPr>
        <w:t xml:space="preserve"> </w:t>
      </w:r>
      <w:r>
        <w:rPr>
          <w:spacing w:val="-1"/>
        </w:rPr>
        <w:t>site.</w:t>
      </w:r>
      <w:r>
        <w:t xml:space="preserve">  </w:t>
      </w:r>
      <w:r>
        <w:rPr>
          <w:spacing w:val="-1"/>
        </w:rPr>
        <w:t>All</w:t>
      </w:r>
      <w:r>
        <w:t xml:space="preserve"> </w:t>
      </w:r>
      <w:r>
        <w:rPr>
          <w:spacing w:val="-1"/>
        </w:rPr>
        <w:t>standard construction</w:t>
      </w:r>
      <w:r>
        <w:rPr>
          <w:spacing w:val="-3"/>
        </w:rPr>
        <w:t xml:space="preserve"> </w:t>
      </w:r>
      <w:r>
        <w:rPr>
          <w:spacing w:val="-1"/>
        </w:rPr>
        <w:t>alignments</w:t>
      </w:r>
      <w:r>
        <w:rPr>
          <w:spacing w:val="-2"/>
        </w:rPr>
        <w:t xml:space="preserve"> </w:t>
      </w:r>
      <w:r>
        <w:rPr>
          <w:spacing w:val="-1"/>
        </w:rPr>
        <w:t>will</w:t>
      </w:r>
      <w:r>
        <w:t xml:space="preserve"> </w:t>
      </w:r>
      <w:r>
        <w:rPr>
          <w:spacing w:val="-1"/>
        </w:rPr>
        <w:t>be</w:t>
      </w:r>
      <w:r>
        <w:rPr>
          <w:spacing w:val="-2"/>
        </w:rPr>
        <w:t xml:space="preserve"> </w:t>
      </w:r>
      <w:r>
        <w:rPr>
          <w:spacing w:val="-1"/>
        </w:rPr>
        <w:t>given</w:t>
      </w:r>
      <w:r>
        <w:rPr>
          <w:spacing w:val="-3"/>
        </w:rPr>
        <w:t xml:space="preserve"> </w:t>
      </w:r>
      <w:r>
        <w:rPr>
          <w:spacing w:val="-2"/>
        </w:rPr>
        <w:t>the</w:t>
      </w:r>
      <w:r>
        <w:rPr>
          <w:spacing w:val="1"/>
        </w:rPr>
        <w:t xml:space="preserve"> </w:t>
      </w:r>
      <w:r>
        <w:rPr>
          <w:spacing w:val="-1"/>
        </w:rPr>
        <w:t>acronym</w:t>
      </w:r>
      <w:r>
        <w:rPr>
          <w:spacing w:val="1"/>
        </w:rPr>
        <w:t xml:space="preserve"> </w:t>
      </w:r>
      <w:r>
        <w:rPr>
          <w:spacing w:val="-2"/>
        </w:rPr>
        <w:t>CRL</w:t>
      </w:r>
      <w:r>
        <w:rPr>
          <w:spacing w:val="1"/>
        </w:rPr>
        <w:t xml:space="preserve"> </w:t>
      </w:r>
      <w:r>
        <w:rPr>
          <w:spacing w:val="-1"/>
        </w:rPr>
        <w:t>for</w:t>
      </w:r>
      <w:r>
        <w:rPr>
          <w:spacing w:val="73"/>
        </w:rPr>
        <w:t xml:space="preserve"> </w:t>
      </w:r>
      <w:r>
        <w:rPr>
          <w:spacing w:val="-1"/>
        </w:rPr>
        <w:t>Construction Reference</w:t>
      </w:r>
      <w:r>
        <w:rPr>
          <w:spacing w:val="-2"/>
        </w:rPr>
        <w:t xml:space="preserve"> Line</w:t>
      </w:r>
      <w:r>
        <w:rPr>
          <w:spacing w:val="1"/>
        </w:rPr>
        <w:t xml:space="preserve"> </w:t>
      </w:r>
      <w:r>
        <w:rPr>
          <w:spacing w:val="-1"/>
        </w:rPr>
        <w:t>and an explicit</w:t>
      </w:r>
      <w:r>
        <w:rPr>
          <w:spacing w:val="1"/>
        </w:rPr>
        <w:t xml:space="preserve"> </w:t>
      </w:r>
      <w:r>
        <w:rPr>
          <w:spacing w:val="-1"/>
        </w:rPr>
        <w:t xml:space="preserve">description given in </w:t>
      </w:r>
      <w:r>
        <w:rPr>
          <w:spacing w:val="-2"/>
        </w:rPr>
        <w:t>the</w:t>
      </w:r>
      <w:r>
        <w:rPr>
          <w:spacing w:val="1"/>
        </w:rPr>
        <w:t xml:space="preserve"> </w:t>
      </w:r>
      <w:r>
        <w:rPr>
          <w:spacing w:val="-1"/>
        </w:rPr>
        <w:t>description dialog box</w:t>
      </w:r>
      <w:r>
        <w:rPr>
          <w:spacing w:val="-2"/>
        </w:rPr>
        <w:t xml:space="preserve"> </w:t>
      </w:r>
      <w:r>
        <w:t xml:space="preserve">of </w:t>
      </w:r>
      <w:r>
        <w:rPr>
          <w:spacing w:val="-1"/>
        </w:rPr>
        <w:t>the</w:t>
      </w:r>
      <w:r>
        <w:rPr>
          <w:spacing w:val="61"/>
        </w:rPr>
        <w:t xml:space="preserve"> </w:t>
      </w:r>
      <w:r>
        <w:rPr>
          <w:spacing w:val="-1"/>
        </w:rPr>
        <w:t>roadway</w:t>
      </w:r>
      <w:r>
        <w:rPr>
          <w:spacing w:val="1"/>
        </w:rPr>
        <w:t xml:space="preserve"> </w:t>
      </w:r>
      <w:r>
        <w:rPr>
          <w:spacing w:val="-1"/>
        </w:rPr>
        <w:t>represented.</w:t>
      </w:r>
      <w:r>
        <w:t xml:space="preserve">  </w:t>
      </w:r>
      <w:r>
        <w:rPr>
          <w:spacing w:val="-1"/>
        </w:rPr>
        <w:t>Additional</w:t>
      </w:r>
      <w:r>
        <w:t xml:space="preserve"> </w:t>
      </w:r>
      <w:r>
        <w:rPr>
          <w:spacing w:val="-1"/>
        </w:rPr>
        <w:t>standard construction alignments</w:t>
      </w:r>
      <w:r>
        <w:rPr>
          <w:spacing w:val="-2"/>
        </w:rPr>
        <w:t xml:space="preserve"> </w:t>
      </w:r>
      <w:r>
        <w:rPr>
          <w:spacing w:val="-1"/>
        </w:rPr>
        <w:t>will</w:t>
      </w:r>
      <w:r>
        <w:t xml:space="preserve"> </w:t>
      </w:r>
      <w:r>
        <w:rPr>
          <w:spacing w:val="-1"/>
        </w:rPr>
        <w:t>be</w:t>
      </w:r>
      <w:r>
        <w:rPr>
          <w:spacing w:val="1"/>
        </w:rPr>
        <w:t xml:space="preserve"> </w:t>
      </w:r>
      <w:r>
        <w:rPr>
          <w:spacing w:val="-2"/>
        </w:rPr>
        <w:t>numbered</w:t>
      </w:r>
      <w:r>
        <w:rPr>
          <w:spacing w:val="-1"/>
        </w:rPr>
        <w:t xml:space="preserve"> accordingly.</w:t>
      </w:r>
      <w:r>
        <w:rPr>
          <w:spacing w:val="-2"/>
        </w:rPr>
        <w:t xml:space="preserve"> </w:t>
      </w:r>
      <w:r>
        <w:rPr>
          <w:spacing w:val="1"/>
        </w:rPr>
        <w:lastRenderedPageBreak/>
        <w:t>PC</w:t>
      </w:r>
      <w:r>
        <w:rPr>
          <w:spacing w:val="56"/>
        </w:rPr>
        <w:t xml:space="preserve"> </w:t>
      </w:r>
      <w:r>
        <w:rPr>
          <w:spacing w:val="-1"/>
        </w:rPr>
        <w:t>design settings</w:t>
      </w:r>
      <w:r>
        <w:rPr>
          <w:spacing w:val="-2"/>
        </w:rPr>
        <w:t xml:space="preserve"> </w:t>
      </w:r>
      <w:r>
        <w:rPr>
          <w:spacing w:val="-1"/>
        </w:rPr>
        <w:t>are</w:t>
      </w:r>
      <w:r>
        <w:rPr>
          <w:spacing w:val="1"/>
        </w:rPr>
        <w:t xml:space="preserve"> </w:t>
      </w:r>
      <w:r>
        <w:rPr>
          <w:spacing w:val="-1"/>
        </w:rPr>
        <w:t>displayed below:</w:t>
      </w:r>
    </w:p>
    <w:p w14:paraId="406D3046" w14:textId="77777777" w:rsidR="00F91E4D" w:rsidRDefault="00F91E4D">
      <w:pPr>
        <w:spacing w:before="3"/>
        <w:rPr>
          <w:rFonts w:ascii="Calibri" w:eastAsia="Calibri" w:hAnsi="Calibri" w:cs="Calibri"/>
          <w:sz w:val="16"/>
          <w:szCs w:val="16"/>
        </w:rPr>
      </w:pPr>
    </w:p>
    <w:p w14:paraId="37E1CCAA" w14:textId="77777777" w:rsidR="00F91E4D" w:rsidRDefault="00F57DD1">
      <w:pPr>
        <w:ind w:left="879"/>
        <w:rPr>
          <w:rFonts w:ascii="Calibri" w:eastAsia="Calibri" w:hAnsi="Calibri" w:cs="Calibri"/>
        </w:rPr>
      </w:pPr>
      <w:r>
        <w:rPr>
          <w:rFonts w:ascii="Calibri"/>
          <w:spacing w:val="-1"/>
        </w:rPr>
        <w:t xml:space="preserve">Example: </w:t>
      </w:r>
      <w:r>
        <w:rPr>
          <w:rFonts w:ascii="Calibri"/>
          <w:b/>
          <w:spacing w:val="-1"/>
        </w:rPr>
        <w:t>CRL1,</w:t>
      </w:r>
      <w:r>
        <w:rPr>
          <w:rFonts w:ascii="Calibri"/>
          <w:b/>
          <w:spacing w:val="-2"/>
        </w:rPr>
        <w:t xml:space="preserve"> </w:t>
      </w:r>
      <w:r>
        <w:rPr>
          <w:rFonts w:ascii="Calibri"/>
          <w:b/>
        </w:rPr>
        <w:t>2,</w:t>
      </w:r>
      <w:r>
        <w:rPr>
          <w:rFonts w:ascii="Calibri"/>
          <w:b/>
          <w:spacing w:val="-2"/>
        </w:rPr>
        <w:t xml:space="preserve"> </w:t>
      </w:r>
      <w:r>
        <w:rPr>
          <w:rFonts w:ascii="Calibri"/>
          <w:b/>
          <w:spacing w:val="-1"/>
        </w:rPr>
        <w:t>3,</w:t>
      </w:r>
      <w:r>
        <w:rPr>
          <w:rFonts w:ascii="Calibri"/>
          <w:b/>
          <w:spacing w:val="1"/>
        </w:rPr>
        <w:t xml:space="preserve"> </w:t>
      </w:r>
      <w:r>
        <w:rPr>
          <w:rFonts w:ascii="Calibri"/>
          <w:b/>
          <w:spacing w:val="-1"/>
        </w:rPr>
        <w:t>etc.</w:t>
      </w:r>
    </w:p>
    <w:p w14:paraId="6C756A6D" w14:textId="77777777" w:rsidR="00F91E4D" w:rsidRDefault="00F91E4D">
      <w:pPr>
        <w:spacing w:before="4"/>
        <w:rPr>
          <w:rFonts w:ascii="Calibri" w:eastAsia="Calibri" w:hAnsi="Calibri" w:cs="Calibri"/>
          <w:b/>
          <w:bCs/>
          <w:sz w:val="16"/>
          <w:szCs w:val="16"/>
        </w:rPr>
      </w:pPr>
    </w:p>
    <w:p w14:paraId="6F80BB2D" w14:textId="77777777" w:rsidR="00F91E4D" w:rsidRDefault="00F57DD1">
      <w:pPr>
        <w:pStyle w:val="BodyText"/>
      </w:pPr>
      <w:r>
        <w:rPr>
          <w:spacing w:val="-1"/>
          <w:u w:val="single" w:color="000000"/>
        </w:rPr>
        <w:t>Standard Offset</w:t>
      </w:r>
      <w:r>
        <w:rPr>
          <w:spacing w:val="-2"/>
          <w:u w:val="single" w:color="000000"/>
        </w:rPr>
        <w:t xml:space="preserve"> </w:t>
      </w:r>
      <w:r>
        <w:rPr>
          <w:spacing w:val="-1"/>
          <w:u w:val="single" w:color="000000"/>
        </w:rPr>
        <w:t>Alignments</w:t>
      </w:r>
    </w:p>
    <w:p w14:paraId="3899969F" w14:textId="77777777" w:rsidR="00F91E4D" w:rsidRDefault="00F91E4D">
      <w:pPr>
        <w:spacing w:before="9"/>
        <w:rPr>
          <w:rFonts w:ascii="Calibri" w:eastAsia="Calibri" w:hAnsi="Calibri" w:cs="Calibri"/>
          <w:sz w:val="11"/>
          <w:szCs w:val="11"/>
        </w:rPr>
      </w:pPr>
    </w:p>
    <w:p w14:paraId="7734338A" w14:textId="77777777" w:rsidR="00F91E4D" w:rsidRDefault="00F57DD1">
      <w:pPr>
        <w:pStyle w:val="BodyText"/>
        <w:spacing w:before="56"/>
        <w:ind w:right="292"/>
      </w:pPr>
      <w:r>
        <w:rPr>
          <w:spacing w:val="-1"/>
        </w:rPr>
        <w:t>Alignments</w:t>
      </w:r>
      <w:r>
        <w:rPr>
          <w:spacing w:val="-2"/>
        </w:rPr>
        <w:t xml:space="preserve"> </w:t>
      </w:r>
      <w:r>
        <w:rPr>
          <w:spacing w:val="-1"/>
        </w:rPr>
        <w:t xml:space="preserve">can </w:t>
      </w:r>
      <w:r>
        <w:rPr>
          <w:spacing w:val="-2"/>
        </w:rPr>
        <w:t>also</w:t>
      </w:r>
      <w:r>
        <w:rPr>
          <w:spacing w:val="1"/>
        </w:rPr>
        <w:t xml:space="preserve"> </w:t>
      </w:r>
      <w:r>
        <w:rPr>
          <w:spacing w:val="-1"/>
        </w:rPr>
        <w:t>be</w:t>
      </w:r>
      <w:r>
        <w:rPr>
          <w:spacing w:val="1"/>
        </w:rPr>
        <w:t xml:space="preserve"> </w:t>
      </w:r>
      <w:r>
        <w:rPr>
          <w:spacing w:val="-2"/>
        </w:rPr>
        <w:t>used</w:t>
      </w:r>
      <w:r>
        <w:rPr>
          <w:spacing w:val="-1"/>
        </w:rPr>
        <w:t xml:space="preserve"> as</w:t>
      </w:r>
      <w:r>
        <w:t xml:space="preserve"> </w:t>
      </w:r>
      <w:r>
        <w:rPr>
          <w:spacing w:val="-1"/>
        </w:rPr>
        <w:t>to</w:t>
      </w:r>
      <w:r>
        <w:rPr>
          <w:spacing w:val="1"/>
        </w:rPr>
        <w:t xml:space="preserve"> </w:t>
      </w:r>
      <w:r>
        <w:rPr>
          <w:spacing w:val="-1"/>
        </w:rPr>
        <w:t>stretch</w:t>
      </w:r>
      <w:r>
        <w:rPr>
          <w:spacing w:val="-3"/>
        </w:rPr>
        <w:t xml:space="preserve"> </w:t>
      </w:r>
      <w:r>
        <w:rPr>
          <w:spacing w:val="-1"/>
        </w:rPr>
        <w:t>templates</w:t>
      </w:r>
      <w:r>
        <w:t xml:space="preserve"> </w:t>
      </w:r>
      <w:r>
        <w:rPr>
          <w:spacing w:val="-1"/>
        </w:rPr>
        <w:t>horizontally</w:t>
      </w:r>
      <w:r>
        <w:rPr>
          <w:spacing w:val="1"/>
        </w:rPr>
        <w:t xml:space="preserve"> </w:t>
      </w:r>
      <w:r>
        <w:rPr>
          <w:spacing w:val="-1"/>
        </w:rPr>
        <w:t>and/or</w:t>
      </w:r>
      <w:r>
        <w:rPr>
          <w:spacing w:val="-2"/>
        </w:rPr>
        <w:t xml:space="preserve"> </w:t>
      </w:r>
      <w:r>
        <w:rPr>
          <w:spacing w:val="-1"/>
        </w:rPr>
        <w:t>vertically</w:t>
      </w:r>
      <w:r>
        <w:rPr>
          <w:spacing w:val="1"/>
        </w:rPr>
        <w:t xml:space="preserve"> </w:t>
      </w:r>
      <w:r>
        <w:rPr>
          <w:spacing w:val="-1"/>
        </w:rPr>
        <w:t>in</w:t>
      </w:r>
      <w:r>
        <w:rPr>
          <w:spacing w:val="-3"/>
        </w:rPr>
        <w:t xml:space="preserve"> </w:t>
      </w:r>
      <w:r>
        <w:rPr>
          <w:spacing w:val="-1"/>
        </w:rPr>
        <w:t>order</w:t>
      </w:r>
      <w:r>
        <w:t xml:space="preserve"> </w:t>
      </w:r>
      <w:r>
        <w:rPr>
          <w:spacing w:val="-1"/>
        </w:rPr>
        <w:t>to</w:t>
      </w:r>
      <w:r>
        <w:rPr>
          <w:spacing w:val="63"/>
        </w:rPr>
        <w:t xml:space="preserve"> </w:t>
      </w:r>
      <w:r>
        <w:rPr>
          <w:spacing w:val="-1"/>
        </w:rPr>
        <w:t>accommodate</w:t>
      </w:r>
      <w:r>
        <w:rPr>
          <w:spacing w:val="1"/>
        </w:rPr>
        <w:t xml:space="preserve"> </w:t>
      </w:r>
      <w:r>
        <w:rPr>
          <w:spacing w:val="-1"/>
        </w:rPr>
        <w:t>areas</w:t>
      </w:r>
      <w:r>
        <w:rPr>
          <w:spacing w:val="-2"/>
        </w:rPr>
        <w:t xml:space="preserve"> </w:t>
      </w:r>
      <w:r>
        <w:rPr>
          <w:spacing w:val="-1"/>
        </w:rPr>
        <w:t>where</w:t>
      </w:r>
      <w:r>
        <w:rPr>
          <w:spacing w:val="-2"/>
        </w:rPr>
        <w:t xml:space="preserve"> </w:t>
      </w:r>
      <w:r>
        <w:rPr>
          <w:spacing w:val="-1"/>
        </w:rPr>
        <w:t>the</w:t>
      </w:r>
      <w:r>
        <w:rPr>
          <w:spacing w:val="1"/>
        </w:rPr>
        <w:t xml:space="preserve"> </w:t>
      </w:r>
      <w:r>
        <w:rPr>
          <w:spacing w:val="-1"/>
        </w:rPr>
        <w:t>roadway offsets</w:t>
      </w:r>
      <w:r>
        <w:rPr>
          <w:spacing w:val="-2"/>
        </w:rPr>
        <w:t xml:space="preserve"> </w:t>
      </w:r>
      <w:r>
        <w:t xml:space="preserve">or </w:t>
      </w:r>
      <w:r>
        <w:rPr>
          <w:spacing w:val="-1"/>
        </w:rPr>
        <w:t>elevations</w:t>
      </w:r>
      <w:r>
        <w:t xml:space="preserve"> </w:t>
      </w:r>
      <w:r>
        <w:rPr>
          <w:spacing w:val="-1"/>
        </w:rPr>
        <w:t>are</w:t>
      </w:r>
      <w:r>
        <w:rPr>
          <w:spacing w:val="-2"/>
        </w:rPr>
        <w:t xml:space="preserve"> </w:t>
      </w:r>
      <w:r>
        <w:rPr>
          <w:spacing w:val="-1"/>
        </w:rPr>
        <w:t>irregular,</w:t>
      </w:r>
      <w:r>
        <w:rPr>
          <w:spacing w:val="1"/>
        </w:rPr>
        <w:t xml:space="preserve"> </w:t>
      </w:r>
      <w:r>
        <w:rPr>
          <w:spacing w:val="-1"/>
        </w:rPr>
        <w:t>such</w:t>
      </w:r>
      <w:r>
        <w:rPr>
          <w:spacing w:val="-5"/>
        </w:rPr>
        <w:t xml:space="preserve"> </w:t>
      </w:r>
      <w:r>
        <w:rPr>
          <w:spacing w:val="-1"/>
        </w:rPr>
        <w:t>as</w:t>
      </w:r>
      <w:r>
        <w:t xml:space="preserve"> </w:t>
      </w:r>
      <w:r>
        <w:rPr>
          <w:spacing w:val="-1"/>
        </w:rPr>
        <w:t xml:space="preserve">when </w:t>
      </w:r>
      <w:r>
        <w:t>a</w:t>
      </w:r>
      <w:r>
        <w:rPr>
          <w:spacing w:val="-2"/>
        </w:rPr>
        <w:t xml:space="preserve"> </w:t>
      </w:r>
      <w:r>
        <w:rPr>
          <w:spacing w:val="-1"/>
        </w:rPr>
        <w:t>road</w:t>
      </w:r>
      <w:r>
        <w:rPr>
          <w:spacing w:val="-3"/>
        </w:rPr>
        <w:t xml:space="preserve"> </w:t>
      </w:r>
      <w:r>
        <w:rPr>
          <w:spacing w:val="-1"/>
        </w:rPr>
        <w:t>widens</w:t>
      </w:r>
      <w:r>
        <w:rPr>
          <w:spacing w:val="65"/>
        </w:rPr>
        <w:t xml:space="preserve"> </w:t>
      </w:r>
      <w:r>
        <w:t xml:space="preserve">for a </w:t>
      </w:r>
      <w:r>
        <w:rPr>
          <w:spacing w:val="-1"/>
        </w:rPr>
        <w:t>passing lane.</w:t>
      </w:r>
      <w:r>
        <w:t xml:space="preserve"> </w:t>
      </w:r>
      <w:r>
        <w:rPr>
          <w:spacing w:val="-2"/>
        </w:rPr>
        <w:t>By</w:t>
      </w:r>
      <w:r>
        <w:rPr>
          <w:spacing w:val="1"/>
        </w:rPr>
        <w:t xml:space="preserve"> </w:t>
      </w:r>
      <w:r>
        <w:rPr>
          <w:spacing w:val="-1"/>
        </w:rPr>
        <w:t>using</w:t>
      </w:r>
      <w:r>
        <w:rPr>
          <w:spacing w:val="-3"/>
        </w:rPr>
        <w:t xml:space="preserve"> </w:t>
      </w:r>
      <w:r>
        <w:rPr>
          <w:spacing w:val="-1"/>
        </w:rPr>
        <w:t>transition regions</w:t>
      </w:r>
      <w:r>
        <w:rPr>
          <w:spacing w:val="-2"/>
        </w:rPr>
        <w:t xml:space="preserve"> </w:t>
      </w:r>
      <w:r>
        <w:t>on</w:t>
      </w:r>
      <w:r>
        <w:rPr>
          <w:spacing w:val="-1"/>
        </w:rPr>
        <w:t xml:space="preserve"> </w:t>
      </w:r>
      <w:r>
        <w:t>a</w:t>
      </w:r>
      <w:r>
        <w:rPr>
          <w:spacing w:val="-2"/>
        </w:rPr>
        <w:t xml:space="preserve"> </w:t>
      </w:r>
      <w:r>
        <w:rPr>
          <w:spacing w:val="-1"/>
        </w:rPr>
        <w:t>cross</w:t>
      </w:r>
      <w:r>
        <w:t xml:space="preserve"> </w:t>
      </w:r>
      <w:r>
        <w:rPr>
          <w:spacing w:val="-1"/>
        </w:rPr>
        <w:t>section</w:t>
      </w:r>
      <w:r>
        <w:rPr>
          <w:spacing w:val="-3"/>
        </w:rPr>
        <w:t xml:space="preserve"> </w:t>
      </w:r>
      <w:r>
        <w:rPr>
          <w:spacing w:val="-1"/>
        </w:rPr>
        <w:t>template,</w:t>
      </w:r>
      <w:r>
        <w:rPr>
          <w:spacing w:val="-2"/>
        </w:rPr>
        <w:t xml:space="preserve"> </w:t>
      </w:r>
      <w:r>
        <w:rPr>
          <w:spacing w:val="-1"/>
        </w:rPr>
        <w:t>you do</w:t>
      </w:r>
      <w:r>
        <w:rPr>
          <w:spacing w:val="-3"/>
        </w:rPr>
        <w:t xml:space="preserve"> </w:t>
      </w:r>
      <w:r>
        <w:t>not</w:t>
      </w:r>
      <w:r>
        <w:rPr>
          <w:spacing w:val="1"/>
        </w:rPr>
        <w:t xml:space="preserve"> </w:t>
      </w:r>
      <w:r>
        <w:rPr>
          <w:spacing w:val="-1"/>
        </w:rPr>
        <w:t>need to</w:t>
      </w:r>
      <w:r>
        <w:rPr>
          <w:spacing w:val="1"/>
        </w:rPr>
        <w:t xml:space="preserve"> </w:t>
      </w:r>
      <w:r>
        <w:rPr>
          <w:spacing w:val="-1"/>
        </w:rPr>
        <w:t>have</w:t>
      </w:r>
      <w:r>
        <w:rPr>
          <w:spacing w:val="61"/>
        </w:rPr>
        <w:t xml:space="preserve"> </w:t>
      </w:r>
      <w:r>
        <w:rPr>
          <w:spacing w:val="-1"/>
        </w:rPr>
        <w:t>multiple</w:t>
      </w:r>
      <w:r>
        <w:rPr>
          <w:spacing w:val="-2"/>
        </w:rPr>
        <w:t xml:space="preserve"> </w:t>
      </w:r>
      <w:r>
        <w:rPr>
          <w:spacing w:val="-1"/>
        </w:rPr>
        <w:t>templates</w:t>
      </w:r>
      <w:r>
        <w:rPr>
          <w:spacing w:val="-2"/>
        </w:rPr>
        <w:t xml:space="preserve"> </w:t>
      </w:r>
      <w:r>
        <w:rPr>
          <w:spacing w:val="-1"/>
        </w:rPr>
        <w:t>to</w:t>
      </w:r>
      <w:r>
        <w:rPr>
          <w:spacing w:val="1"/>
        </w:rPr>
        <w:t xml:space="preserve"> </w:t>
      </w:r>
      <w:r>
        <w:rPr>
          <w:spacing w:val="-1"/>
        </w:rPr>
        <w:t>accommodate</w:t>
      </w:r>
      <w:r>
        <w:rPr>
          <w:spacing w:val="1"/>
        </w:rPr>
        <w:t xml:space="preserve"> </w:t>
      </w:r>
      <w:r>
        <w:rPr>
          <w:spacing w:val="-1"/>
        </w:rPr>
        <w:t>these</w:t>
      </w:r>
      <w:r>
        <w:rPr>
          <w:spacing w:val="-2"/>
        </w:rPr>
        <w:t xml:space="preserve"> </w:t>
      </w:r>
      <w:r>
        <w:rPr>
          <w:spacing w:val="-1"/>
        </w:rPr>
        <w:t>varying conditions.</w:t>
      </w:r>
    </w:p>
    <w:p w14:paraId="28AA36E9" w14:textId="77777777" w:rsidR="00F91E4D" w:rsidRDefault="00F91E4D">
      <w:pPr>
        <w:sectPr w:rsidR="00F91E4D" w:rsidSect="009F6743">
          <w:pgSz w:w="12240" w:h="15840"/>
          <w:pgMar w:top="1820" w:right="1280" w:bottom="1800" w:left="1280" w:header="720" w:footer="1605" w:gutter="0"/>
          <w:cols w:space="720"/>
        </w:sectPr>
      </w:pPr>
    </w:p>
    <w:p w14:paraId="3FB11EBC" w14:textId="77777777" w:rsidR="00F91E4D" w:rsidRDefault="00F57DD1">
      <w:pPr>
        <w:pStyle w:val="BodyText"/>
        <w:spacing w:before="56"/>
      </w:pPr>
      <w:r>
        <w:rPr>
          <w:spacing w:val="-1"/>
          <w:u w:val="single" w:color="000000"/>
        </w:rPr>
        <w:lastRenderedPageBreak/>
        <w:t>Alignment</w:t>
      </w:r>
      <w:r>
        <w:rPr>
          <w:spacing w:val="1"/>
          <w:u w:val="single" w:color="000000"/>
        </w:rPr>
        <w:t xml:space="preserve"> </w:t>
      </w:r>
      <w:r>
        <w:rPr>
          <w:spacing w:val="-1"/>
          <w:u w:val="single" w:color="000000"/>
        </w:rPr>
        <w:t>Stationing and</w:t>
      </w:r>
      <w:r>
        <w:rPr>
          <w:spacing w:val="-3"/>
          <w:u w:val="single" w:color="000000"/>
        </w:rPr>
        <w:t xml:space="preserve"> </w:t>
      </w:r>
      <w:r>
        <w:rPr>
          <w:spacing w:val="-1"/>
          <w:u w:val="single" w:color="000000"/>
        </w:rPr>
        <w:t>Labeling</w:t>
      </w:r>
    </w:p>
    <w:p w14:paraId="08F4DA88" w14:textId="77777777" w:rsidR="00F91E4D" w:rsidRDefault="00F91E4D">
      <w:pPr>
        <w:spacing w:before="9"/>
        <w:rPr>
          <w:rFonts w:ascii="Calibri" w:eastAsia="Calibri" w:hAnsi="Calibri" w:cs="Calibri"/>
          <w:sz w:val="11"/>
          <w:szCs w:val="11"/>
        </w:rPr>
      </w:pPr>
    </w:p>
    <w:p w14:paraId="34704AC7" w14:textId="7C15DC1B" w:rsidR="00F91E4D" w:rsidRDefault="00F57DD1">
      <w:pPr>
        <w:pStyle w:val="BodyText"/>
        <w:spacing w:before="56"/>
        <w:ind w:right="492"/>
        <w:jc w:val="both"/>
      </w:pPr>
      <w:r>
        <w:rPr>
          <w:spacing w:val="-1"/>
        </w:rPr>
        <w:t>To</w:t>
      </w:r>
      <w:r>
        <w:rPr>
          <w:spacing w:val="1"/>
        </w:rPr>
        <w:t xml:space="preserve"> </w:t>
      </w:r>
      <w:r>
        <w:rPr>
          <w:spacing w:val="-1"/>
        </w:rPr>
        <w:t>control</w:t>
      </w:r>
      <w:r>
        <w:t xml:space="preserve"> </w:t>
      </w:r>
      <w:r>
        <w:rPr>
          <w:spacing w:val="-1"/>
        </w:rPr>
        <w:t>how</w:t>
      </w:r>
      <w:r>
        <w:rPr>
          <w:spacing w:val="-2"/>
        </w:rPr>
        <w:t xml:space="preserve"> </w:t>
      </w:r>
      <w:r>
        <w:rPr>
          <w:spacing w:val="-1"/>
        </w:rPr>
        <w:t>stations</w:t>
      </w:r>
      <w:r>
        <w:t xml:space="preserve"> </w:t>
      </w:r>
      <w:r>
        <w:rPr>
          <w:spacing w:val="-1"/>
        </w:rPr>
        <w:t>appear</w:t>
      </w:r>
      <w:r>
        <w:rPr>
          <w:spacing w:val="1"/>
        </w:rPr>
        <w:t xml:space="preserve"> </w:t>
      </w:r>
      <w:r>
        <w:rPr>
          <w:spacing w:val="-1"/>
        </w:rPr>
        <w:t>in Civil</w:t>
      </w:r>
      <w:r>
        <w:rPr>
          <w:spacing w:val="-2"/>
        </w:rPr>
        <w:t xml:space="preserve"> </w:t>
      </w:r>
      <w:r>
        <w:rPr>
          <w:spacing w:val="-1"/>
        </w:rPr>
        <w:t>3D,</w:t>
      </w:r>
      <w:r>
        <w:t xml:space="preserve"> </w:t>
      </w:r>
      <w:r>
        <w:rPr>
          <w:spacing w:val="-1"/>
        </w:rPr>
        <w:t>alignment</w:t>
      </w:r>
      <w:r>
        <w:rPr>
          <w:spacing w:val="1"/>
        </w:rPr>
        <w:t xml:space="preserve"> </w:t>
      </w:r>
      <w:r>
        <w:rPr>
          <w:spacing w:val="-1"/>
        </w:rPr>
        <w:t>label</w:t>
      </w:r>
      <w:r>
        <w:t xml:space="preserve"> </w:t>
      </w:r>
      <w:r>
        <w:rPr>
          <w:spacing w:val="-1"/>
        </w:rPr>
        <w:t>sets</w:t>
      </w:r>
      <w:r>
        <w:t xml:space="preserve"> </w:t>
      </w:r>
      <w:r>
        <w:rPr>
          <w:spacing w:val="-1"/>
        </w:rPr>
        <w:t>have</w:t>
      </w:r>
      <w:r>
        <w:rPr>
          <w:spacing w:val="1"/>
        </w:rPr>
        <w:t xml:space="preserve"> </w:t>
      </w:r>
      <w:r>
        <w:rPr>
          <w:spacing w:val="-1"/>
        </w:rPr>
        <w:t>been created and included with</w:t>
      </w:r>
      <w:r>
        <w:rPr>
          <w:spacing w:val="32"/>
        </w:rPr>
        <w:t xml:space="preserve"> </w:t>
      </w:r>
      <w:r>
        <w:rPr>
          <w:spacing w:val="-1"/>
        </w:rPr>
        <w:t>the</w:t>
      </w:r>
      <w:r>
        <w:rPr>
          <w:spacing w:val="1"/>
        </w:rPr>
        <w:t xml:space="preserve"> </w:t>
      </w:r>
      <w:r>
        <w:rPr>
          <w:spacing w:val="-1"/>
        </w:rPr>
        <w:t>main</w:t>
      </w:r>
      <w:r>
        <w:rPr>
          <w:spacing w:val="-3"/>
        </w:rPr>
        <w:t xml:space="preserve"> </w:t>
      </w:r>
      <w:r w:rsidR="008F3A67">
        <w:rPr>
          <w:spacing w:val="-1"/>
        </w:rPr>
        <w:t>PC</w:t>
      </w:r>
      <w:r w:rsidR="00F24D73">
        <w:rPr>
          <w:spacing w:val="-1"/>
        </w:rPr>
        <w:t>2025</w:t>
      </w:r>
      <w:r>
        <w:rPr>
          <w:spacing w:val="-1"/>
        </w:rPr>
        <w:t>.dwt</w:t>
      </w:r>
      <w:r>
        <w:rPr>
          <w:spacing w:val="-2"/>
        </w:rPr>
        <w:t xml:space="preserve"> </w:t>
      </w:r>
      <w:r>
        <w:t>drawing</w:t>
      </w:r>
      <w:r>
        <w:rPr>
          <w:spacing w:val="-3"/>
        </w:rPr>
        <w:t xml:space="preserve"> </w:t>
      </w:r>
      <w:r>
        <w:t>template.</w:t>
      </w:r>
      <w:r>
        <w:rPr>
          <w:spacing w:val="47"/>
        </w:rPr>
        <w:t xml:space="preserve"> </w:t>
      </w:r>
      <w:r>
        <w:t>These</w:t>
      </w:r>
      <w:r>
        <w:rPr>
          <w:spacing w:val="1"/>
        </w:rPr>
        <w:t xml:space="preserve"> </w:t>
      </w:r>
      <w:r>
        <w:t>styles have</w:t>
      </w:r>
      <w:r>
        <w:rPr>
          <w:spacing w:val="1"/>
        </w:rPr>
        <w:t xml:space="preserve"> </w:t>
      </w:r>
      <w:r>
        <w:t>been</w:t>
      </w:r>
      <w:r>
        <w:rPr>
          <w:spacing w:val="-3"/>
        </w:rPr>
        <w:t xml:space="preserve"> </w:t>
      </w:r>
      <w:r>
        <w:t>created</w:t>
      </w:r>
      <w:r>
        <w:rPr>
          <w:spacing w:val="-1"/>
        </w:rPr>
        <w:t xml:space="preserve"> </w:t>
      </w:r>
      <w:r>
        <w:t>to</w:t>
      </w:r>
      <w:r>
        <w:rPr>
          <w:spacing w:val="1"/>
        </w:rPr>
        <w:t xml:space="preserve"> </w:t>
      </w:r>
      <w:r>
        <w:t>control the</w:t>
      </w:r>
      <w:r>
        <w:rPr>
          <w:spacing w:val="1"/>
        </w:rPr>
        <w:t xml:space="preserve"> </w:t>
      </w:r>
      <w:r>
        <w:t>aesthetics</w:t>
      </w:r>
      <w:r>
        <w:rPr>
          <w:spacing w:val="-2"/>
        </w:rPr>
        <w:t xml:space="preserve"> </w:t>
      </w:r>
      <w:r>
        <w:t>of</w:t>
      </w:r>
      <w:r>
        <w:rPr>
          <w:spacing w:val="28"/>
        </w:rPr>
        <w:t xml:space="preserve"> </w:t>
      </w:r>
      <w:r>
        <w:t>the</w:t>
      </w:r>
      <w:r>
        <w:rPr>
          <w:spacing w:val="1"/>
        </w:rPr>
        <w:t xml:space="preserve"> </w:t>
      </w:r>
      <w:r>
        <w:rPr>
          <w:spacing w:val="-1"/>
        </w:rPr>
        <w:t>labels</w:t>
      </w:r>
      <w:r>
        <w:t xml:space="preserve"> </w:t>
      </w:r>
      <w:r>
        <w:rPr>
          <w:spacing w:val="-1"/>
        </w:rPr>
        <w:t>including layer,</w:t>
      </w:r>
      <w:r>
        <w:rPr>
          <w:spacing w:val="-2"/>
        </w:rPr>
        <w:t xml:space="preserve"> </w:t>
      </w:r>
      <w:r>
        <w:rPr>
          <w:spacing w:val="-1"/>
        </w:rPr>
        <w:t>font,</w:t>
      </w:r>
      <w:r>
        <w:rPr>
          <w:spacing w:val="-2"/>
        </w:rPr>
        <w:t xml:space="preserve"> </w:t>
      </w:r>
      <w:r>
        <w:rPr>
          <w:spacing w:val="-1"/>
        </w:rPr>
        <w:t>increment,</w:t>
      </w:r>
      <w:r>
        <w:rPr>
          <w:spacing w:val="1"/>
        </w:rPr>
        <w:t xml:space="preserve"> </w:t>
      </w:r>
      <w:r>
        <w:rPr>
          <w:spacing w:val="-1"/>
        </w:rPr>
        <w:t>text</w:t>
      </w:r>
      <w:r>
        <w:rPr>
          <w:spacing w:val="-2"/>
        </w:rPr>
        <w:t xml:space="preserve"> </w:t>
      </w:r>
      <w:r>
        <w:rPr>
          <w:spacing w:val="-1"/>
        </w:rPr>
        <w:t>height,</w:t>
      </w:r>
      <w:r>
        <w:t xml:space="preserve"> </w:t>
      </w:r>
      <w:r>
        <w:rPr>
          <w:spacing w:val="-1"/>
        </w:rPr>
        <w:t>and</w:t>
      </w:r>
      <w:r>
        <w:rPr>
          <w:spacing w:val="-3"/>
        </w:rPr>
        <w:t xml:space="preserve"> </w:t>
      </w:r>
      <w:r>
        <w:rPr>
          <w:spacing w:val="-1"/>
        </w:rPr>
        <w:t>precision.</w:t>
      </w:r>
    </w:p>
    <w:p w14:paraId="52F1970C" w14:textId="77777777" w:rsidR="00F91E4D" w:rsidRDefault="00F91E4D">
      <w:pPr>
        <w:spacing w:before="11"/>
        <w:rPr>
          <w:rFonts w:ascii="Calibri" w:eastAsia="Calibri" w:hAnsi="Calibri" w:cs="Calibri"/>
          <w:sz w:val="21"/>
          <w:szCs w:val="21"/>
        </w:rPr>
      </w:pPr>
    </w:p>
    <w:p w14:paraId="193C90A3"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456D4D04" wp14:editId="0D307CB4">
            <wp:extent cx="3183080" cy="2632995"/>
            <wp:effectExtent l="0" t="0" r="0" b="0"/>
            <wp:docPr id="119" name="image63.jpeg" descr="CAD alignment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jpeg"/>
                    <pic:cNvPicPr/>
                  </pic:nvPicPr>
                  <pic:blipFill>
                    <a:blip r:embed="rId78" cstate="print"/>
                    <a:stretch>
                      <a:fillRect/>
                    </a:stretch>
                  </pic:blipFill>
                  <pic:spPr>
                    <a:xfrm>
                      <a:off x="0" y="0"/>
                      <a:ext cx="3183080" cy="2632995"/>
                    </a:xfrm>
                    <a:prstGeom prst="rect">
                      <a:avLst/>
                    </a:prstGeom>
                  </pic:spPr>
                </pic:pic>
              </a:graphicData>
            </a:graphic>
          </wp:inline>
        </w:drawing>
      </w:r>
    </w:p>
    <w:p w14:paraId="4385788F" w14:textId="77777777" w:rsidR="00F91E4D" w:rsidRDefault="00F91E4D">
      <w:pPr>
        <w:rPr>
          <w:rFonts w:ascii="Calibri" w:eastAsia="Calibri" w:hAnsi="Calibri" w:cs="Calibri"/>
        </w:rPr>
      </w:pPr>
    </w:p>
    <w:p w14:paraId="726EDA64" w14:textId="77777777" w:rsidR="00F91E4D" w:rsidRDefault="00F91E4D">
      <w:pPr>
        <w:rPr>
          <w:rFonts w:ascii="Calibri" w:eastAsia="Calibri" w:hAnsi="Calibri" w:cs="Calibri"/>
        </w:rPr>
      </w:pPr>
    </w:p>
    <w:p w14:paraId="21BD235E" w14:textId="77777777" w:rsidR="00F91E4D" w:rsidRDefault="00F57DD1">
      <w:pPr>
        <w:pStyle w:val="BodyText"/>
        <w:spacing w:before="190" w:line="242" w:lineRule="auto"/>
        <w:ind w:left="159" w:right="292"/>
      </w:pPr>
      <w:r>
        <w:rPr>
          <w:spacing w:val="-1"/>
        </w:rPr>
        <w:t>Alignments</w:t>
      </w:r>
      <w:r>
        <w:rPr>
          <w:spacing w:val="-2"/>
        </w:rPr>
        <w:t xml:space="preserve"> </w:t>
      </w:r>
      <w:r>
        <w:rPr>
          <w:spacing w:val="-1"/>
        </w:rPr>
        <w:t>can be</w:t>
      </w:r>
      <w:r>
        <w:rPr>
          <w:spacing w:val="1"/>
        </w:rPr>
        <w:t xml:space="preserve"> </w:t>
      </w:r>
      <w:r>
        <w:rPr>
          <w:spacing w:val="-1"/>
        </w:rPr>
        <w:t>created</w:t>
      </w:r>
      <w:r>
        <w:rPr>
          <w:spacing w:val="-3"/>
        </w:rPr>
        <w:t xml:space="preserve"> </w:t>
      </w:r>
      <w:r>
        <w:rPr>
          <w:spacing w:val="-1"/>
        </w:rPr>
        <w:t xml:space="preserve">from </w:t>
      </w:r>
      <w:r>
        <w:t>a</w:t>
      </w:r>
      <w:r>
        <w:rPr>
          <w:spacing w:val="-2"/>
        </w:rPr>
        <w:t xml:space="preserve"> </w:t>
      </w:r>
      <w:r>
        <w:rPr>
          <w:spacing w:val="-1"/>
        </w:rPr>
        <w:t xml:space="preserve">variety </w:t>
      </w:r>
      <w:r>
        <w:t>of</w:t>
      </w:r>
      <w:r>
        <w:rPr>
          <w:spacing w:val="-2"/>
        </w:rPr>
        <w:t xml:space="preserve"> </w:t>
      </w:r>
      <w:r>
        <w:rPr>
          <w:spacing w:val="-1"/>
        </w:rPr>
        <w:t>methods</w:t>
      </w:r>
      <w:r>
        <w:t xml:space="preserve"> </w:t>
      </w:r>
      <w:r>
        <w:rPr>
          <w:spacing w:val="-1"/>
        </w:rPr>
        <w:t>including the</w:t>
      </w:r>
      <w:r>
        <w:rPr>
          <w:spacing w:val="1"/>
        </w:rPr>
        <w:t xml:space="preserve"> </w:t>
      </w:r>
      <w:r>
        <w:rPr>
          <w:spacing w:val="-1"/>
        </w:rPr>
        <w:t>traditional</w:t>
      </w:r>
      <w:r>
        <w:t xml:space="preserve"> </w:t>
      </w:r>
      <w:r>
        <w:rPr>
          <w:spacing w:val="-1"/>
        </w:rPr>
        <w:t>alignment</w:t>
      </w:r>
      <w:r>
        <w:rPr>
          <w:spacing w:val="-2"/>
        </w:rPr>
        <w:t xml:space="preserve"> </w:t>
      </w:r>
      <w:r>
        <w:rPr>
          <w:spacing w:val="-1"/>
        </w:rPr>
        <w:t>creation tools</w:t>
      </w:r>
      <w:r>
        <w:rPr>
          <w:spacing w:val="67"/>
        </w:rPr>
        <w:t xml:space="preserve"> </w:t>
      </w:r>
      <w:r>
        <w:rPr>
          <w:spacing w:val="-1"/>
        </w:rPr>
        <w:t>as</w:t>
      </w:r>
      <w:r>
        <w:t xml:space="preserve"> </w:t>
      </w:r>
      <w:r>
        <w:rPr>
          <w:spacing w:val="-1"/>
        </w:rPr>
        <w:t>well</w:t>
      </w:r>
      <w:r>
        <w:rPr>
          <w:spacing w:val="-3"/>
        </w:rPr>
        <w:t xml:space="preserve"> </w:t>
      </w:r>
      <w:r>
        <w:rPr>
          <w:spacing w:val="-1"/>
        </w:rPr>
        <w:t>as</w:t>
      </w:r>
      <w:r>
        <w:t xml:space="preserve"> </w:t>
      </w:r>
      <w:hyperlink r:id="rId94">
        <w:r>
          <w:rPr>
            <w:color w:val="0000FF"/>
            <w:spacing w:val="-2"/>
            <w:u w:val="single" w:color="0000FF"/>
          </w:rPr>
          <w:t>from</w:t>
        </w:r>
        <w:r>
          <w:rPr>
            <w:color w:val="0000FF"/>
            <w:spacing w:val="1"/>
            <w:u w:val="single" w:color="0000FF"/>
          </w:rPr>
          <w:t xml:space="preserve"> </w:t>
        </w:r>
        <w:r>
          <w:rPr>
            <w:color w:val="0000FF"/>
            <w:spacing w:val="-1"/>
            <w:u w:val="single" w:color="0000FF"/>
          </w:rPr>
          <w:t>polylines</w:t>
        </w:r>
        <w:r>
          <w:rPr>
            <w:color w:val="0000FF"/>
            <w:spacing w:val="-2"/>
            <w:u w:val="single" w:color="0000FF"/>
          </w:rPr>
          <w:t xml:space="preserve"> </w:t>
        </w:r>
      </w:hyperlink>
      <w:r>
        <w:t>or</w:t>
      </w:r>
      <w:r>
        <w:rPr>
          <w:spacing w:val="-2"/>
        </w:rPr>
        <w:t xml:space="preserve"> </w:t>
      </w:r>
      <w:hyperlink r:id="rId95">
        <w:r>
          <w:rPr>
            <w:color w:val="0000FF"/>
            <w:spacing w:val="-1"/>
            <w:u w:val="single" w:color="0000FF"/>
          </w:rPr>
          <w:t>points</w:t>
        </w:r>
        <w:r>
          <w:rPr>
            <w:spacing w:val="-1"/>
          </w:rPr>
          <w:t>.</w:t>
        </w:r>
      </w:hyperlink>
    </w:p>
    <w:p w14:paraId="70029C7F" w14:textId="77777777" w:rsidR="00F91E4D" w:rsidRDefault="00F91E4D">
      <w:pPr>
        <w:spacing w:line="242" w:lineRule="auto"/>
        <w:sectPr w:rsidR="00F91E4D" w:rsidSect="009F6743">
          <w:pgSz w:w="12240" w:h="15840"/>
          <w:pgMar w:top="1820" w:right="1280" w:bottom="1800" w:left="1280" w:header="720" w:footer="1605" w:gutter="0"/>
          <w:cols w:space="720"/>
        </w:sectPr>
      </w:pPr>
    </w:p>
    <w:p w14:paraId="2F3A9BB0" w14:textId="77777777" w:rsidR="00F91E4D" w:rsidRDefault="00F91E4D">
      <w:pPr>
        <w:spacing w:before="9"/>
        <w:rPr>
          <w:rFonts w:ascii="Calibri" w:eastAsia="Calibri" w:hAnsi="Calibri" w:cs="Calibri"/>
          <w:sz w:val="18"/>
          <w:szCs w:val="18"/>
        </w:rPr>
      </w:pPr>
    </w:p>
    <w:p w14:paraId="767389F9" w14:textId="77777777" w:rsidR="00F91E4D" w:rsidRDefault="00F57DD1">
      <w:pPr>
        <w:pStyle w:val="Heading2"/>
        <w:rPr>
          <w:b w:val="0"/>
          <w:bCs w:val="0"/>
        </w:rPr>
      </w:pPr>
      <w:bookmarkStart w:id="180" w:name="Digital_Terrain_Models_(Surfaces)"/>
      <w:bookmarkStart w:id="181" w:name="_bookmark71"/>
      <w:bookmarkStart w:id="182" w:name="_Toc97203226"/>
      <w:bookmarkEnd w:id="180"/>
      <w:bookmarkEnd w:id="181"/>
      <w:r>
        <w:rPr>
          <w:spacing w:val="-1"/>
        </w:rPr>
        <w:t>Digital</w:t>
      </w:r>
      <w:r>
        <w:rPr>
          <w:spacing w:val="-10"/>
        </w:rPr>
        <w:t xml:space="preserve"> </w:t>
      </w:r>
      <w:r>
        <w:rPr>
          <w:spacing w:val="-1"/>
        </w:rPr>
        <w:t>Terrain</w:t>
      </w:r>
      <w:r>
        <w:rPr>
          <w:spacing w:val="-10"/>
        </w:rPr>
        <w:t xml:space="preserve"> </w:t>
      </w:r>
      <w:r>
        <w:rPr>
          <w:spacing w:val="-1"/>
        </w:rPr>
        <w:t>Models</w:t>
      </w:r>
      <w:r>
        <w:rPr>
          <w:spacing w:val="-11"/>
        </w:rPr>
        <w:t xml:space="preserve"> </w:t>
      </w:r>
      <w:r>
        <w:rPr>
          <w:spacing w:val="-1"/>
        </w:rPr>
        <w:t>(Surfaces)</w:t>
      </w:r>
      <w:bookmarkEnd w:id="182"/>
    </w:p>
    <w:p w14:paraId="498109E5" w14:textId="77777777" w:rsidR="00F91E4D" w:rsidRDefault="00F57DD1">
      <w:pPr>
        <w:pStyle w:val="BodyText"/>
        <w:spacing w:before="198" w:line="242" w:lineRule="auto"/>
        <w:ind w:right="292"/>
      </w:pPr>
      <w:r>
        <w:rPr>
          <w:spacing w:val="-1"/>
        </w:rPr>
        <w:t>The</w:t>
      </w:r>
      <w:r>
        <w:rPr>
          <w:spacing w:val="1"/>
        </w:rPr>
        <w:t xml:space="preserve"> </w:t>
      </w:r>
      <w:r>
        <w:rPr>
          <w:spacing w:val="-1"/>
        </w:rPr>
        <w:t>proposed</w:t>
      </w:r>
      <w:r>
        <w:rPr>
          <w:spacing w:val="-3"/>
        </w:rPr>
        <w:t xml:space="preserve"> </w:t>
      </w:r>
      <w:r>
        <w:rPr>
          <w:spacing w:val="-1"/>
        </w:rPr>
        <w:t>DTM,</w:t>
      </w:r>
      <w:r>
        <w:rPr>
          <w:spacing w:val="-2"/>
        </w:rPr>
        <w:t xml:space="preserve"> </w:t>
      </w:r>
      <w:r>
        <w:t>or</w:t>
      </w:r>
      <w:r>
        <w:rPr>
          <w:spacing w:val="-2"/>
        </w:rPr>
        <w:t xml:space="preserve"> </w:t>
      </w:r>
      <w:r>
        <w:rPr>
          <w:spacing w:val="-1"/>
        </w:rPr>
        <w:t>surface,</w:t>
      </w:r>
      <w:r>
        <w:rPr>
          <w:spacing w:val="-2"/>
        </w:rPr>
        <w:t xml:space="preserve"> </w:t>
      </w:r>
      <w:r>
        <w:rPr>
          <w:spacing w:val="-1"/>
        </w:rPr>
        <w:t>will</w:t>
      </w:r>
      <w:r>
        <w:t xml:space="preserve"> </w:t>
      </w:r>
      <w:r>
        <w:rPr>
          <w:spacing w:val="-1"/>
        </w:rPr>
        <w:t>be</w:t>
      </w:r>
      <w:r>
        <w:rPr>
          <w:spacing w:val="1"/>
        </w:rPr>
        <w:t xml:space="preserve"> </w:t>
      </w:r>
      <w:r>
        <w:rPr>
          <w:spacing w:val="-1"/>
        </w:rPr>
        <w:t>created using one</w:t>
      </w:r>
      <w:r>
        <w:rPr>
          <w:spacing w:val="1"/>
        </w:rPr>
        <w:t xml:space="preserve"> </w:t>
      </w:r>
      <w:r>
        <w:t>of</w:t>
      </w:r>
      <w:r>
        <w:rPr>
          <w:spacing w:val="-2"/>
        </w:rPr>
        <w:t xml:space="preserve"> </w:t>
      </w:r>
      <w:r>
        <w:rPr>
          <w:spacing w:val="-1"/>
        </w:rPr>
        <w:t>the</w:t>
      </w:r>
      <w:r>
        <w:rPr>
          <w:spacing w:val="1"/>
        </w:rPr>
        <w:t xml:space="preserve"> </w:t>
      </w:r>
      <w:r>
        <w:rPr>
          <w:spacing w:val="-1"/>
        </w:rPr>
        <w:t>included</w:t>
      </w:r>
      <w:r>
        <w:rPr>
          <w:spacing w:val="-3"/>
        </w:rPr>
        <w:t xml:space="preserve"> </w:t>
      </w:r>
      <w:r>
        <w:rPr>
          <w:spacing w:val="-1"/>
        </w:rPr>
        <w:t>surface</w:t>
      </w:r>
      <w:r>
        <w:rPr>
          <w:spacing w:val="-2"/>
        </w:rPr>
        <w:t xml:space="preserve"> </w:t>
      </w:r>
      <w:r>
        <w:t>object</w:t>
      </w:r>
      <w:r>
        <w:rPr>
          <w:spacing w:val="-2"/>
        </w:rPr>
        <w:t xml:space="preserve"> </w:t>
      </w:r>
      <w:r>
        <w:rPr>
          <w:spacing w:val="-1"/>
        </w:rPr>
        <w:t>styles.</w:t>
      </w:r>
      <w:r>
        <w:rPr>
          <w:spacing w:val="-3"/>
        </w:rPr>
        <w:t xml:space="preserve"> </w:t>
      </w:r>
      <w:r>
        <w:rPr>
          <w:spacing w:val="-1"/>
        </w:rPr>
        <w:t>This</w:t>
      </w:r>
      <w:r>
        <w:t xml:space="preserve"> </w:t>
      </w:r>
      <w:r>
        <w:rPr>
          <w:spacing w:val="-1"/>
        </w:rPr>
        <w:t>will</w:t>
      </w:r>
      <w:r>
        <w:rPr>
          <w:spacing w:val="70"/>
        </w:rPr>
        <w:t xml:space="preserve"> </w:t>
      </w:r>
      <w:r>
        <w:rPr>
          <w:spacing w:val="-1"/>
        </w:rPr>
        <w:t>ensure</w:t>
      </w:r>
      <w:r>
        <w:rPr>
          <w:spacing w:val="1"/>
        </w:rPr>
        <w:t xml:space="preserve"> </w:t>
      </w:r>
      <w:r>
        <w:rPr>
          <w:spacing w:val="-1"/>
        </w:rPr>
        <w:t>adherence</w:t>
      </w:r>
      <w:r>
        <w:rPr>
          <w:spacing w:val="-2"/>
        </w:rPr>
        <w:t xml:space="preserve"> </w:t>
      </w:r>
      <w:r>
        <w:t>to</w:t>
      </w:r>
      <w:r>
        <w:rPr>
          <w:spacing w:val="-1"/>
        </w:rPr>
        <w:t xml:space="preserve"> the</w:t>
      </w:r>
      <w:r>
        <w:rPr>
          <w:spacing w:val="-2"/>
        </w:rPr>
        <w:t xml:space="preserve"> </w:t>
      </w:r>
      <w:r>
        <w:rPr>
          <w:spacing w:val="-1"/>
        </w:rPr>
        <w:t>PC</w:t>
      </w:r>
      <w:r>
        <w:t xml:space="preserve"> </w:t>
      </w:r>
      <w:r>
        <w:rPr>
          <w:spacing w:val="-1"/>
        </w:rPr>
        <w:t>CADD</w:t>
      </w:r>
      <w:r>
        <w:rPr>
          <w:spacing w:val="1"/>
        </w:rPr>
        <w:t xml:space="preserve"> </w:t>
      </w:r>
      <w:r>
        <w:rPr>
          <w:spacing w:val="-1"/>
        </w:rPr>
        <w:t>standard.</w:t>
      </w:r>
    </w:p>
    <w:p w14:paraId="76657A84" w14:textId="77777777" w:rsidR="00F91E4D" w:rsidRDefault="00F91E4D">
      <w:pPr>
        <w:spacing w:before="2"/>
        <w:rPr>
          <w:rFonts w:ascii="Calibri" w:eastAsia="Calibri" w:hAnsi="Calibri" w:cs="Calibri"/>
          <w:sz w:val="16"/>
          <w:szCs w:val="16"/>
        </w:rPr>
      </w:pPr>
    </w:p>
    <w:p w14:paraId="2E1A2279"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82CCE99" wp14:editId="09FE88D2">
            <wp:extent cx="3182263" cy="2895600"/>
            <wp:effectExtent l="0" t="0" r="0" b="0"/>
            <wp:docPr id="121" name="image64.png" descr="CAD Surfac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79" cstate="print"/>
                    <a:stretch>
                      <a:fillRect/>
                    </a:stretch>
                  </pic:blipFill>
                  <pic:spPr>
                    <a:xfrm>
                      <a:off x="0" y="0"/>
                      <a:ext cx="3182263" cy="2895600"/>
                    </a:xfrm>
                    <a:prstGeom prst="rect">
                      <a:avLst/>
                    </a:prstGeom>
                  </pic:spPr>
                </pic:pic>
              </a:graphicData>
            </a:graphic>
          </wp:inline>
        </w:drawing>
      </w:r>
    </w:p>
    <w:p w14:paraId="3BA95400" w14:textId="77777777" w:rsidR="00F91E4D" w:rsidRDefault="00F91E4D">
      <w:pPr>
        <w:rPr>
          <w:rFonts w:ascii="Calibri" w:eastAsia="Calibri" w:hAnsi="Calibri" w:cs="Calibri"/>
        </w:rPr>
      </w:pPr>
    </w:p>
    <w:p w14:paraId="6A0847E2" w14:textId="77777777" w:rsidR="00F91E4D" w:rsidRDefault="00F91E4D">
      <w:pPr>
        <w:spacing w:before="7"/>
        <w:rPr>
          <w:rFonts w:ascii="Calibri" w:eastAsia="Calibri" w:hAnsi="Calibri" w:cs="Calibri"/>
          <w:sz w:val="32"/>
          <w:szCs w:val="32"/>
        </w:rPr>
      </w:pPr>
    </w:p>
    <w:p w14:paraId="5ABA98AB" w14:textId="77777777" w:rsidR="00F91E4D" w:rsidRDefault="00F57DD1">
      <w:pPr>
        <w:pStyle w:val="BodyText"/>
        <w:ind w:left="159"/>
      </w:pPr>
      <w:r>
        <w:rPr>
          <w:spacing w:val="-1"/>
        </w:rPr>
        <w:t>Naming standardization will</w:t>
      </w:r>
      <w:r>
        <w:t xml:space="preserve"> </w:t>
      </w:r>
      <w:r>
        <w:rPr>
          <w:spacing w:val="-1"/>
        </w:rPr>
        <w:t>be</w:t>
      </w:r>
      <w:r>
        <w:rPr>
          <w:spacing w:val="1"/>
        </w:rPr>
        <w:t xml:space="preserve"> </w:t>
      </w:r>
      <w:r>
        <w:rPr>
          <w:spacing w:val="-1"/>
        </w:rPr>
        <w:t>based upon the</w:t>
      </w:r>
      <w:r>
        <w:rPr>
          <w:spacing w:val="-2"/>
        </w:rPr>
        <w:t xml:space="preserve"> </w:t>
      </w:r>
      <w:r>
        <w:rPr>
          <w:spacing w:val="-1"/>
        </w:rPr>
        <w:t>following conventions:</w:t>
      </w:r>
    </w:p>
    <w:p w14:paraId="437FC3B8" w14:textId="77777777" w:rsidR="00F91E4D" w:rsidRDefault="00F91E4D">
      <w:pPr>
        <w:spacing w:before="6"/>
        <w:rPr>
          <w:rFonts w:ascii="Calibri" w:eastAsia="Calibri" w:hAnsi="Calibri" w:cs="Calibri"/>
          <w:sz w:val="16"/>
          <w:szCs w:val="16"/>
        </w:rPr>
      </w:pPr>
    </w:p>
    <w:p w14:paraId="17843D64" w14:textId="77777777" w:rsidR="00F91E4D" w:rsidRDefault="00F57DD1">
      <w:pPr>
        <w:pStyle w:val="Heading3"/>
        <w:numPr>
          <w:ilvl w:val="0"/>
          <w:numId w:val="2"/>
        </w:numPr>
        <w:tabs>
          <w:tab w:val="left" w:pos="880"/>
        </w:tabs>
        <w:rPr>
          <w:rFonts w:ascii="Calibri" w:eastAsia="Calibri" w:hAnsi="Calibri" w:cs="Calibri"/>
          <w:b w:val="0"/>
          <w:bCs w:val="0"/>
        </w:rPr>
      </w:pPr>
      <w:r>
        <w:rPr>
          <w:rFonts w:ascii="Calibri"/>
          <w:spacing w:val="-1"/>
        </w:rPr>
        <w:t>Design</w:t>
      </w:r>
    </w:p>
    <w:p w14:paraId="4733ED1C" w14:textId="77777777" w:rsidR="00F91E4D" w:rsidRDefault="00F91E4D">
      <w:pPr>
        <w:spacing w:before="4"/>
        <w:rPr>
          <w:rFonts w:ascii="Calibri" w:eastAsia="Calibri" w:hAnsi="Calibri" w:cs="Calibri"/>
          <w:b/>
          <w:bCs/>
          <w:sz w:val="16"/>
          <w:szCs w:val="16"/>
        </w:rPr>
      </w:pPr>
    </w:p>
    <w:p w14:paraId="2E1C2576" w14:textId="1B292935" w:rsidR="00F91E4D" w:rsidRDefault="00F57DD1">
      <w:pPr>
        <w:pStyle w:val="BodyText"/>
        <w:ind w:left="879"/>
      </w:pPr>
      <w:r>
        <w:rPr>
          <w:spacing w:val="-1"/>
        </w:rPr>
        <w:t>Surface</w:t>
      </w:r>
      <w:r>
        <w:rPr>
          <w:spacing w:val="1"/>
        </w:rPr>
        <w:t xml:space="preserve"> </w:t>
      </w:r>
      <w:r>
        <w:rPr>
          <w:spacing w:val="-1"/>
        </w:rPr>
        <w:t>Name: FG</w:t>
      </w:r>
      <w:r>
        <w:t xml:space="preserve"> </w:t>
      </w:r>
      <w:r>
        <w:rPr>
          <w:spacing w:val="-1"/>
        </w:rPr>
        <w:t>1,</w:t>
      </w:r>
      <w:r>
        <w:t xml:space="preserve"> </w:t>
      </w:r>
      <w:r>
        <w:rPr>
          <w:spacing w:val="-1"/>
        </w:rPr>
        <w:t>FG2,</w:t>
      </w:r>
      <w:r>
        <w:t xml:space="preserve"> </w:t>
      </w:r>
      <w:r>
        <w:rPr>
          <w:spacing w:val="-2"/>
        </w:rPr>
        <w:t>FG3,</w:t>
      </w:r>
      <w:r>
        <w:t xml:space="preserve"> </w:t>
      </w:r>
      <w:r w:rsidR="001C71BB">
        <w:rPr>
          <w:spacing w:val="-2"/>
        </w:rPr>
        <w:t>etc.</w:t>
      </w:r>
      <w:r>
        <w:rPr>
          <w:spacing w:val="-2"/>
        </w:rPr>
        <w:t>…</w:t>
      </w:r>
    </w:p>
    <w:p w14:paraId="08D5F4FD" w14:textId="77777777" w:rsidR="00F91E4D" w:rsidRDefault="00F57DD1">
      <w:pPr>
        <w:pStyle w:val="BodyText"/>
        <w:spacing w:before="197" w:line="242" w:lineRule="auto"/>
        <w:ind w:left="879" w:right="292"/>
      </w:pPr>
      <w:r>
        <w:rPr>
          <w:spacing w:val="-1"/>
        </w:rPr>
        <w:t>Surface</w:t>
      </w:r>
      <w:r>
        <w:rPr>
          <w:spacing w:val="1"/>
        </w:rPr>
        <w:t xml:space="preserve"> </w:t>
      </w:r>
      <w:r>
        <w:rPr>
          <w:spacing w:val="-1"/>
        </w:rPr>
        <w:t xml:space="preserve">Description </w:t>
      </w:r>
      <w:r>
        <w:t>–</w:t>
      </w:r>
      <w:r>
        <w:rPr>
          <w:spacing w:val="-2"/>
        </w:rPr>
        <w:t xml:space="preserve"> </w:t>
      </w:r>
      <w:r>
        <w:rPr>
          <w:spacing w:val="-1"/>
        </w:rPr>
        <w:t>Surface</w:t>
      </w:r>
      <w:r>
        <w:rPr>
          <w:spacing w:val="1"/>
        </w:rPr>
        <w:t xml:space="preserve"> </w:t>
      </w:r>
      <w:r>
        <w:rPr>
          <w:spacing w:val="-1"/>
        </w:rPr>
        <w:t>description,</w:t>
      </w:r>
      <w:r>
        <w:rPr>
          <w:spacing w:val="-2"/>
        </w:rPr>
        <w:t xml:space="preserve"> </w:t>
      </w:r>
      <w:r>
        <w:rPr>
          <w:spacing w:val="-1"/>
        </w:rPr>
        <w:t>technician’s</w:t>
      </w:r>
      <w:r>
        <w:rPr>
          <w:spacing w:val="-2"/>
        </w:rPr>
        <w:t xml:space="preserve"> </w:t>
      </w:r>
      <w:r>
        <w:rPr>
          <w:spacing w:val="-1"/>
        </w:rPr>
        <w:t>initials,</w:t>
      </w:r>
      <w:r>
        <w:rPr>
          <w:spacing w:val="-2"/>
        </w:rPr>
        <w:t xml:space="preserve"> </w:t>
      </w:r>
      <w:r>
        <w:rPr>
          <w:spacing w:val="-1"/>
        </w:rPr>
        <w:t>original</w:t>
      </w:r>
      <w:r>
        <w:t xml:space="preserve"> </w:t>
      </w:r>
      <w:r>
        <w:rPr>
          <w:spacing w:val="-1"/>
        </w:rPr>
        <w:t>creation date,</w:t>
      </w:r>
      <w:r>
        <w:t xml:space="preserve"> </w:t>
      </w:r>
      <w:r>
        <w:rPr>
          <w:spacing w:val="-1"/>
        </w:rPr>
        <w:t>and</w:t>
      </w:r>
      <w:r>
        <w:rPr>
          <w:spacing w:val="59"/>
        </w:rPr>
        <w:t xml:space="preserve"> </w:t>
      </w:r>
      <w:r>
        <w:rPr>
          <w:spacing w:val="-1"/>
        </w:rPr>
        <w:t>modification</w:t>
      </w:r>
      <w:r>
        <w:rPr>
          <w:spacing w:val="-3"/>
        </w:rPr>
        <w:t xml:space="preserve"> </w:t>
      </w:r>
      <w:r>
        <w:rPr>
          <w:spacing w:val="-1"/>
        </w:rPr>
        <w:t>descriptions</w:t>
      </w:r>
      <w:r>
        <w:t xml:space="preserve"> </w:t>
      </w:r>
      <w:r>
        <w:rPr>
          <w:spacing w:val="-1"/>
        </w:rPr>
        <w:t>to</w:t>
      </w:r>
      <w:r>
        <w:rPr>
          <w:spacing w:val="1"/>
        </w:rPr>
        <w:t xml:space="preserve"> </w:t>
      </w:r>
      <w:r>
        <w:rPr>
          <w:spacing w:val="-1"/>
        </w:rPr>
        <w:t>follow</w:t>
      </w:r>
      <w:r>
        <w:rPr>
          <w:spacing w:val="1"/>
        </w:rPr>
        <w:t xml:space="preserve"> </w:t>
      </w:r>
      <w:r>
        <w:rPr>
          <w:spacing w:val="-1"/>
        </w:rPr>
        <w:t>the</w:t>
      </w:r>
      <w:r>
        <w:rPr>
          <w:spacing w:val="-2"/>
        </w:rPr>
        <w:t xml:space="preserve"> </w:t>
      </w:r>
      <w:r>
        <w:rPr>
          <w:spacing w:val="-1"/>
        </w:rPr>
        <w:t>above</w:t>
      </w:r>
      <w:r>
        <w:rPr>
          <w:spacing w:val="-2"/>
        </w:rPr>
        <w:t xml:space="preserve"> </w:t>
      </w:r>
      <w:r>
        <w:rPr>
          <w:spacing w:val="-1"/>
        </w:rPr>
        <w:t>information.</w:t>
      </w:r>
    </w:p>
    <w:p w14:paraId="13244E94" w14:textId="77777777" w:rsidR="00F91E4D" w:rsidRDefault="00F91E4D">
      <w:pPr>
        <w:spacing w:line="242" w:lineRule="auto"/>
        <w:sectPr w:rsidR="00F91E4D" w:rsidSect="009F6743">
          <w:pgSz w:w="12240" w:h="15840"/>
          <w:pgMar w:top="1820" w:right="1280" w:bottom="1800" w:left="1280" w:header="720" w:footer="1605" w:gutter="0"/>
          <w:cols w:space="720"/>
        </w:sectPr>
      </w:pPr>
    </w:p>
    <w:p w14:paraId="72E72DDF" w14:textId="77777777" w:rsidR="00F91E4D" w:rsidRDefault="00F91E4D">
      <w:pPr>
        <w:spacing w:before="7"/>
        <w:rPr>
          <w:rFonts w:ascii="Calibri" w:eastAsia="Calibri" w:hAnsi="Calibri" w:cs="Calibri"/>
        </w:rPr>
      </w:pPr>
    </w:p>
    <w:p w14:paraId="29D7C75D"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04D38D7A" wp14:editId="42E722BD">
            <wp:extent cx="5066791" cy="3800475"/>
            <wp:effectExtent l="0" t="0" r="0" b="0"/>
            <wp:docPr id="123" name="image69.png" descr="Create surface for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96" cstate="print"/>
                    <a:stretch>
                      <a:fillRect/>
                    </a:stretch>
                  </pic:blipFill>
                  <pic:spPr>
                    <a:xfrm>
                      <a:off x="0" y="0"/>
                      <a:ext cx="5066791" cy="3800475"/>
                    </a:xfrm>
                    <a:prstGeom prst="rect">
                      <a:avLst/>
                    </a:prstGeom>
                  </pic:spPr>
                </pic:pic>
              </a:graphicData>
            </a:graphic>
          </wp:inline>
        </w:drawing>
      </w:r>
    </w:p>
    <w:p w14:paraId="5607FE4B" w14:textId="77777777" w:rsidR="00F91E4D" w:rsidRDefault="00F91E4D">
      <w:pPr>
        <w:rPr>
          <w:rFonts w:ascii="Calibri" w:eastAsia="Calibri" w:hAnsi="Calibri" w:cs="Calibri"/>
          <w:sz w:val="20"/>
          <w:szCs w:val="20"/>
        </w:rPr>
      </w:pPr>
    </w:p>
    <w:p w14:paraId="0BB37657" w14:textId="77777777" w:rsidR="00F91E4D" w:rsidRDefault="00F91E4D">
      <w:pPr>
        <w:rPr>
          <w:rFonts w:ascii="Calibri" w:eastAsia="Calibri" w:hAnsi="Calibri" w:cs="Calibri"/>
          <w:sz w:val="20"/>
          <w:szCs w:val="20"/>
        </w:rPr>
      </w:pPr>
    </w:p>
    <w:p w14:paraId="7ECF9B14" w14:textId="77777777" w:rsidR="00F91E4D" w:rsidRDefault="00F57DD1">
      <w:pPr>
        <w:pStyle w:val="BodyText"/>
        <w:spacing w:before="193"/>
        <w:ind w:right="292"/>
      </w:pPr>
      <w:r>
        <w:rPr>
          <w:spacing w:val="-1"/>
        </w:rPr>
        <w:t>Click</w:t>
      </w:r>
      <w:r>
        <w:rPr>
          <w:spacing w:val="1"/>
        </w:rPr>
        <w:t xml:space="preserve"> </w:t>
      </w:r>
      <w:hyperlink r:id="rId97">
        <w:r>
          <w:rPr>
            <w:color w:val="0000FF"/>
            <w:spacing w:val="-1"/>
            <w:u w:val="single" w:color="0000FF"/>
          </w:rPr>
          <w:t>here</w:t>
        </w:r>
        <w:r>
          <w:rPr>
            <w:color w:val="0000FF"/>
            <w:spacing w:val="3"/>
            <w:u w:val="single" w:color="0000FF"/>
          </w:rPr>
          <w:t xml:space="preserve"> </w:t>
        </w:r>
      </w:hyperlink>
      <w:r>
        <w:rPr>
          <w:spacing w:val="-1"/>
        </w:rPr>
        <w:t>to</w:t>
      </w:r>
      <w:r>
        <w:rPr>
          <w:spacing w:val="1"/>
        </w:rPr>
        <w:t xml:space="preserve"> </w:t>
      </w:r>
      <w:r>
        <w:rPr>
          <w:spacing w:val="-1"/>
        </w:rPr>
        <w:t>see</w:t>
      </w:r>
      <w:r>
        <w:rPr>
          <w:spacing w:val="1"/>
        </w:rPr>
        <w:t xml:space="preserve"> </w:t>
      </w:r>
      <w:r>
        <w:t>a</w:t>
      </w:r>
      <w:r>
        <w:rPr>
          <w:spacing w:val="-2"/>
        </w:rPr>
        <w:t xml:space="preserve"> </w:t>
      </w:r>
      <w:r>
        <w:rPr>
          <w:spacing w:val="-1"/>
        </w:rPr>
        <w:t>short</w:t>
      </w:r>
      <w:r>
        <w:rPr>
          <w:spacing w:val="1"/>
        </w:rPr>
        <w:t xml:space="preserve"> </w:t>
      </w:r>
      <w:r>
        <w:rPr>
          <w:spacing w:val="-1"/>
        </w:rPr>
        <w:t xml:space="preserve">video </w:t>
      </w:r>
      <w:r>
        <w:t>on</w:t>
      </w:r>
      <w:r>
        <w:rPr>
          <w:spacing w:val="-1"/>
        </w:rPr>
        <w:t xml:space="preserve"> surface</w:t>
      </w:r>
      <w:r>
        <w:rPr>
          <w:spacing w:val="1"/>
        </w:rPr>
        <w:t xml:space="preserve"> </w:t>
      </w:r>
      <w:r>
        <w:rPr>
          <w:spacing w:val="-1"/>
        </w:rPr>
        <w:t>creation.</w:t>
      </w:r>
      <w:r>
        <w:rPr>
          <w:spacing w:val="49"/>
        </w:rPr>
        <w:t xml:space="preserve"> </w:t>
      </w:r>
      <w:r>
        <w:rPr>
          <w:spacing w:val="-1"/>
        </w:rPr>
        <w:t>Once</w:t>
      </w:r>
      <w:r>
        <w:rPr>
          <w:spacing w:val="1"/>
        </w:rPr>
        <w:t xml:space="preserve"> </w:t>
      </w:r>
      <w:r>
        <w:t xml:space="preserve">a </w:t>
      </w:r>
      <w:r>
        <w:rPr>
          <w:spacing w:val="-1"/>
        </w:rPr>
        <w:t>surface</w:t>
      </w:r>
      <w:r>
        <w:rPr>
          <w:spacing w:val="1"/>
        </w:rPr>
        <w:t xml:space="preserve"> </w:t>
      </w:r>
      <w:r>
        <w:rPr>
          <w:spacing w:val="-1"/>
        </w:rPr>
        <w:t>has</w:t>
      </w:r>
      <w:r>
        <w:rPr>
          <w:spacing w:val="-2"/>
        </w:rPr>
        <w:t xml:space="preserve"> </w:t>
      </w:r>
      <w:r>
        <w:rPr>
          <w:spacing w:val="-1"/>
        </w:rPr>
        <w:t>been</w:t>
      </w:r>
      <w:r>
        <w:rPr>
          <w:spacing w:val="-3"/>
        </w:rPr>
        <w:t xml:space="preserve"> </w:t>
      </w:r>
      <w:r>
        <w:rPr>
          <w:spacing w:val="-1"/>
        </w:rPr>
        <w:t>created,</w:t>
      </w:r>
      <w:r>
        <w:t xml:space="preserve"> </w:t>
      </w:r>
      <w:r>
        <w:rPr>
          <w:spacing w:val="-1"/>
        </w:rPr>
        <w:t>it</w:t>
      </w:r>
      <w:r>
        <w:rPr>
          <w:spacing w:val="1"/>
        </w:rPr>
        <w:t xml:space="preserve"> </w:t>
      </w:r>
      <w:r>
        <w:rPr>
          <w:spacing w:val="-1"/>
        </w:rPr>
        <w:t>can</w:t>
      </w:r>
      <w:r>
        <w:rPr>
          <w:spacing w:val="-3"/>
        </w:rPr>
        <w:t xml:space="preserve"> </w:t>
      </w:r>
      <w:r>
        <w:rPr>
          <w:spacing w:val="-1"/>
        </w:rPr>
        <w:t>be</w:t>
      </w:r>
      <w:r>
        <w:rPr>
          <w:spacing w:val="1"/>
        </w:rPr>
        <w:t xml:space="preserve"> </w:t>
      </w:r>
      <w:r>
        <w:rPr>
          <w:spacing w:val="-1"/>
        </w:rPr>
        <w:t>easily</w:t>
      </w:r>
      <w:r>
        <w:rPr>
          <w:spacing w:val="40"/>
        </w:rPr>
        <w:t xml:space="preserve"> </w:t>
      </w:r>
      <w:r>
        <w:rPr>
          <w:spacing w:val="-1"/>
        </w:rPr>
        <w:t>modified to more</w:t>
      </w:r>
      <w:r>
        <w:rPr>
          <w:spacing w:val="1"/>
        </w:rPr>
        <w:t xml:space="preserve"> </w:t>
      </w:r>
      <w:r>
        <w:rPr>
          <w:spacing w:val="-1"/>
        </w:rPr>
        <w:t>accurately</w:t>
      </w:r>
      <w:r>
        <w:rPr>
          <w:spacing w:val="1"/>
        </w:rPr>
        <w:t xml:space="preserve"> </w:t>
      </w:r>
      <w:r>
        <w:rPr>
          <w:spacing w:val="-1"/>
        </w:rPr>
        <w:t>reflect</w:t>
      </w:r>
      <w:r>
        <w:rPr>
          <w:spacing w:val="1"/>
        </w:rPr>
        <w:t xml:space="preserve"> </w:t>
      </w:r>
      <w:r>
        <w:rPr>
          <w:spacing w:val="-1"/>
        </w:rPr>
        <w:t>real</w:t>
      </w:r>
      <w:r>
        <w:t xml:space="preserve"> </w:t>
      </w:r>
      <w:r>
        <w:rPr>
          <w:spacing w:val="-1"/>
        </w:rPr>
        <w:t>life</w:t>
      </w:r>
      <w:r>
        <w:rPr>
          <w:spacing w:val="-2"/>
        </w:rPr>
        <w:t xml:space="preserve"> </w:t>
      </w:r>
      <w:r>
        <w:rPr>
          <w:spacing w:val="-1"/>
        </w:rPr>
        <w:t>conditions.</w:t>
      </w:r>
      <w:r>
        <w:rPr>
          <w:spacing w:val="49"/>
        </w:rPr>
        <w:t xml:space="preserve"> </w:t>
      </w:r>
      <w:r>
        <w:rPr>
          <w:spacing w:val="-1"/>
        </w:rPr>
        <w:t>Click</w:t>
      </w:r>
      <w:r>
        <w:rPr>
          <w:spacing w:val="2"/>
        </w:rPr>
        <w:t xml:space="preserve"> </w:t>
      </w:r>
      <w:hyperlink r:id="rId98">
        <w:r>
          <w:rPr>
            <w:color w:val="0000FF"/>
            <w:spacing w:val="-2"/>
            <w:u w:val="single" w:color="0000FF"/>
          </w:rPr>
          <w:t xml:space="preserve">here </w:t>
        </w:r>
      </w:hyperlink>
      <w:r>
        <w:t>to</w:t>
      </w:r>
      <w:r>
        <w:rPr>
          <w:spacing w:val="-1"/>
        </w:rPr>
        <w:t xml:space="preserve"> </w:t>
      </w:r>
      <w:r>
        <w:t>see</w:t>
      </w:r>
      <w:r>
        <w:rPr>
          <w:spacing w:val="-2"/>
        </w:rPr>
        <w:t xml:space="preserve"> </w:t>
      </w:r>
      <w:r>
        <w:t xml:space="preserve">a </w:t>
      </w:r>
      <w:r>
        <w:rPr>
          <w:spacing w:val="-1"/>
        </w:rPr>
        <w:t>short</w:t>
      </w:r>
      <w:r>
        <w:rPr>
          <w:spacing w:val="-2"/>
        </w:rPr>
        <w:t xml:space="preserve"> </w:t>
      </w:r>
      <w:r>
        <w:rPr>
          <w:spacing w:val="-1"/>
        </w:rPr>
        <w:t xml:space="preserve">video </w:t>
      </w:r>
      <w:r>
        <w:t>on</w:t>
      </w:r>
      <w:r>
        <w:rPr>
          <w:spacing w:val="-1"/>
        </w:rPr>
        <w:t xml:space="preserve"> surface</w:t>
      </w:r>
      <w:r>
        <w:rPr>
          <w:spacing w:val="41"/>
        </w:rPr>
        <w:t xml:space="preserve"> </w:t>
      </w:r>
      <w:r>
        <w:rPr>
          <w:spacing w:val="-1"/>
        </w:rPr>
        <w:t>editing.</w:t>
      </w:r>
    </w:p>
    <w:p w14:paraId="7D7D464C" w14:textId="77777777" w:rsidR="00F91E4D" w:rsidRDefault="00F91E4D">
      <w:pPr>
        <w:spacing w:before="4"/>
        <w:rPr>
          <w:rFonts w:ascii="Calibri" w:eastAsia="Calibri" w:hAnsi="Calibri" w:cs="Calibri"/>
          <w:sz w:val="16"/>
          <w:szCs w:val="16"/>
        </w:rPr>
      </w:pPr>
    </w:p>
    <w:p w14:paraId="49FED183" w14:textId="2A51F739" w:rsidR="00F91E4D" w:rsidRDefault="00F57DD1">
      <w:pPr>
        <w:pStyle w:val="BodyText"/>
        <w:ind w:right="1166"/>
      </w:pPr>
      <w:r>
        <w:rPr>
          <w:spacing w:val="-1"/>
        </w:rPr>
        <w:t>Once</w:t>
      </w:r>
      <w:r>
        <w:rPr>
          <w:spacing w:val="1"/>
        </w:rPr>
        <w:t xml:space="preserve"> </w:t>
      </w:r>
      <w:r>
        <w:t>a</w:t>
      </w:r>
      <w:r>
        <w:rPr>
          <w:spacing w:val="-2"/>
        </w:rPr>
        <w:t xml:space="preserve"> </w:t>
      </w:r>
      <w:r>
        <w:rPr>
          <w:spacing w:val="-1"/>
        </w:rPr>
        <w:t>surface</w:t>
      </w:r>
      <w:r>
        <w:rPr>
          <w:spacing w:val="1"/>
        </w:rPr>
        <w:t xml:space="preserve"> </w:t>
      </w:r>
      <w:r>
        <w:rPr>
          <w:spacing w:val="-1"/>
        </w:rPr>
        <w:t>has</w:t>
      </w:r>
      <w:r>
        <w:rPr>
          <w:spacing w:val="-2"/>
        </w:rPr>
        <w:t xml:space="preserve"> </w:t>
      </w:r>
      <w:r>
        <w:rPr>
          <w:spacing w:val="-1"/>
        </w:rPr>
        <w:t>been</w:t>
      </w:r>
      <w:r>
        <w:rPr>
          <w:spacing w:val="-3"/>
        </w:rPr>
        <w:t xml:space="preserve"> </w:t>
      </w:r>
      <w:r>
        <w:rPr>
          <w:spacing w:val="-1"/>
        </w:rPr>
        <w:t>created,</w:t>
      </w:r>
      <w:r>
        <w:t xml:space="preserve"> </w:t>
      </w:r>
      <w:r>
        <w:rPr>
          <w:spacing w:val="-1"/>
        </w:rPr>
        <w:t>any</w:t>
      </w:r>
      <w:r>
        <w:rPr>
          <w:spacing w:val="1"/>
        </w:rPr>
        <w:t xml:space="preserve"> </w:t>
      </w:r>
      <w:r>
        <w:rPr>
          <w:spacing w:val="-1"/>
        </w:rPr>
        <w:t>surface</w:t>
      </w:r>
      <w:r>
        <w:rPr>
          <w:spacing w:val="1"/>
        </w:rPr>
        <w:t xml:space="preserve"> </w:t>
      </w:r>
      <w:r>
        <w:rPr>
          <w:spacing w:val="-1"/>
        </w:rPr>
        <w:t>labels</w:t>
      </w:r>
      <w:r>
        <w:t xml:space="preserve"> </w:t>
      </w:r>
      <w:r>
        <w:rPr>
          <w:spacing w:val="-1"/>
        </w:rPr>
        <w:t>should use</w:t>
      </w:r>
      <w:r>
        <w:rPr>
          <w:spacing w:val="1"/>
        </w:rPr>
        <w:t xml:space="preserve"> </w:t>
      </w:r>
      <w:r>
        <w:rPr>
          <w:spacing w:val="-1"/>
        </w:rPr>
        <w:t>existing styles</w:t>
      </w:r>
      <w:r>
        <w:rPr>
          <w:spacing w:val="-2"/>
        </w:rPr>
        <w:t xml:space="preserve"> </w:t>
      </w:r>
      <w:r>
        <w:rPr>
          <w:spacing w:val="-1"/>
        </w:rPr>
        <w:t>provided</w:t>
      </w:r>
      <w:r>
        <w:rPr>
          <w:spacing w:val="-3"/>
        </w:rPr>
        <w:t xml:space="preserve"> </w:t>
      </w:r>
      <w:r>
        <w:rPr>
          <w:spacing w:val="-1"/>
        </w:rPr>
        <w:t>in the</w:t>
      </w:r>
      <w:r>
        <w:rPr>
          <w:spacing w:val="28"/>
        </w:rPr>
        <w:t xml:space="preserve"> </w:t>
      </w:r>
      <w:r>
        <w:rPr>
          <w:spacing w:val="-1"/>
        </w:rPr>
        <w:t>PC</w:t>
      </w:r>
      <w:r w:rsidR="00F24D73">
        <w:rPr>
          <w:spacing w:val="-1"/>
        </w:rPr>
        <w:t>2025</w:t>
      </w:r>
      <w:r>
        <w:rPr>
          <w:spacing w:val="-1"/>
        </w:rPr>
        <w:t>.dwt</w:t>
      </w:r>
      <w:r>
        <w:rPr>
          <w:spacing w:val="-2"/>
        </w:rPr>
        <w:t xml:space="preserve"> </w:t>
      </w:r>
      <w:r>
        <w:rPr>
          <w:spacing w:val="-1"/>
        </w:rPr>
        <w:t>drawing template.</w:t>
      </w:r>
      <w:r>
        <w:rPr>
          <w:spacing w:val="46"/>
        </w:rPr>
        <w:t xml:space="preserve"> </w:t>
      </w:r>
      <w:r>
        <w:rPr>
          <w:spacing w:val="-1"/>
        </w:rPr>
        <w:t>Label</w:t>
      </w:r>
      <w:r>
        <w:t xml:space="preserve"> </w:t>
      </w:r>
      <w:r>
        <w:rPr>
          <w:spacing w:val="-1"/>
        </w:rPr>
        <w:t>styles</w:t>
      </w:r>
      <w:r>
        <w:t xml:space="preserve"> </w:t>
      </w:r>
      <w:r>
        <w:rPr>
          <w:spacing w:val="-1"/>
        </w:rPr>
        <w:t>for</w:t>
      </w:r>
      <w:r>
        <w:t xml:space="preserve"> </w:t>
      </w:r>
      <w:r>
        <w:rPr>
          <w:spacing w:val="-1"/>
        </w:rPr>
        <w:t>contours,</w:t>
      </w:r>
      <w:r>
        <w:t xml:space="preserve"> </w:t>
      </w:r>
      <w:r>
        <w:rPr>
          <w:spacing w:val="-1"/>
        </w:rPr>
        <w:t>slopes,</w:t>
      </w:r>
      <w:r>
        <w:t xml:space="preserve"> </w:t>
      </w:r>
      <w:r>
        <w:rPr>
          <w:spacing w:val="-1"/>
        </w:rPr>
        <w:t>and spot</w:t>
      </w:r>
      <w:r>
        <w:rPr>
          <w:spacing w:val="-2"/>
        </w:rPr>
        <w:t xml:space="preserve"> </w:t>
      </w:r>
      <w:r>
        <w:rPr>
          <w:spacing w:val="-1"/>
        </w:rPr>
        <w:t>elevations</w:t>
      </w:r>
      <w:r>
        <w:t xml:space="preserve"> </w:t>
      </w:r>
      <w:r>
        <w:rPr>
          <w:spacing w:val="-1"/>
        </w:rPr>
        <w:t>have</w:t>
      </w:r>
      <w:r>
        <w:rPr>
          <w:spacing w:val="22"/>
        </w:rPr>
        <w:t xml:space="preserve"> </w:t>
      </w:r>
      <w:r>
        <w:rPr>
          <w:spacing w:val="-1"/>
        </w:rPr>
        <w:t xml:space="preserve">been </w:t>
      </w:r>
      <w:r>
        <w:rPr>
          <w:spacing w:val="-2"/>
        </w:rPr>
        <w:t>provided:</w:t>
      </w:r>
    </w:p>
    <w:p w14:paraId="4FB86AD3" w14:textId="77777777" w:rsidR="00F91E4D" w:rsidRDefault="00F91E4D">
      <w:pPr>
        <w:sectPr w:rsidR="00F91E4D" w:rsidSect="009F6743">
          <w:pgSz w:w="12240" w:h="15840"/>
          <w:pgMar w:top="1820" w:right="1280" w:bottom="1800" w:left="1280" w:header="720" w:footer="1605" w:gutter="0"/>
          <w:cols w:space="720"/>
        </w:sectPr>
      </w:pPr>
    </w:p>
    <w:p w14:paraId="70E7117E" w14:textId="77777777" w:rsidR="00F91E4D" w:rsidRDefault="00F91E4D">
      <w:pPr>
        <w:spacing w:before="7"/>
        <w:rPr>
          <w:rFonts w:ascii="Calibri" w:eastAsia="Calibri" w:hAnsi="Calibri" w:cs="Calibri"/>
        </w:rPr>
      </w:pPr>
    </w:p>
    <w:p w14:paraId="6B96FDBD" w14:textId="77777777" w:rsidR="00F91E4D" w:rsidRDefault="00F57DD1">
      <w:pPr>
        <w:spacing w:line="200" w:lineRule="atLeast"/>
        <w:ind w:left="585"/>
        <w:rPr>
          <w:rFonts w:ascii="Calibri" w:eastAsia="Calibri" w:hAnsi="Calibri" w:cs="Calibri"/>
          <w:sz w:val="20"/>
          <w:szCs w:val="20"/>
        </w:rPr>
      </w:pPr>
      <w:r>
        <w:rPr>
          <w:rFonts w:ascii="Calibri" w:eastAsia="Calibri" w:hAnsi="Calibri" w:cs="Calibri"/>
          <w:noProof/>
          <w:sz w:val="20"/>
          <w:szCs w:val="20"/>
        </w:rPr>
        <w:drawing>
          <wp:inline distT="0" distB="0" distL="0" distR="0" wp14:anchorId="382C86F3" wp14:editId="1F41ED66">
            <wp:extent cx="2556475" cy="3864102"/>
            <wp:effectExtent l="0" t="0" r="0" b="0"/>
            <wp:docPr id="125" name="image66.jpeg" descr="CAD Surface label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6.jpeg"/>
                    <pic:cNvPicPr/>
                  </pic:nvPicPr>
                  <pic:blipFill>
                    <a:blip r:embed="rId83" cstate="print"/>
                    <a:stretch>
                      <a:fillRect/>
                    </a:stretch>
                  </pic:blipFill>
                  <pic:spPr>
                    <a:xfrm>
                      <a:off x="0" y="0"/>
                      <a:ext cx="2556475" cy="3864102"/>
                    </a:xfrm>
                    <a:prstGeom prst="rect">
                      <a:avLst/>
                    </a:prstGeom>
                  </pic:spPr>
                </pic:pic>
              </a:graphicData>
            </a:graphic>
          </wp:inline>
        </w:drawing>
      </w:r>
    </w:p>
    <w:p w14:paraId="1A913C51" w14:textId="77777777" w:rsidR="00F91E4D" w:rsidRDefault="00F91E4D">
      <w:pPr>
        <w:rPr>
          <w:rFonts w:ascii="Calibri" w:eastAsia="Calibri" w:hAnsi="Calibri" w:cs="Calibri"/>
          <w:sz w:val="20"/>
          <w:szCs w:val="20"/>
        </w:rPr>
      </w:pPr>
    </w:p>
    <w:p w14:paraId="50C39E41" w14:textId="77777777" w:rsidR="00F91E4D" w:rsidRDefault="00F91E4D">
      <w:pPr>
        <w:spacing w:before="11"/>
        <w:rPr>
          <w:rFonts w:ascii="Calibri" w:eastAsia="Calibri" w:hAnsi="Calibri" w:cs="Calibri"/>
          <w:sz w:val="28"/>
          <w:szCs w:val="28"/>
        </w:rPr>
      </w:pPr>
    </w:p>
    <w:p w14:paraId="7B9B119B" w14:textId="77777777" w:rsidR="00F91E4D" w:rsidRDefault="00F57DD1">
      <w:pPr>
        <w:pStyle w:val="Heading2"/>
        <w:rPr>
          <w:b w:val="0"/>
          <w:bCs w:val="0"/>
        </w:rPr>
      </w:pPr>
      <w:bookmarkStart w:id="183" w:name="Profiles"/>
      <w:bookmarkStart w:id="184" w:name="_bookmark72"/>
      <w:bookmarkStart w:id="185" w:name="_Toc97203227"/>
      <w:bookmarkEnd w:id="183"/>
      <w:bookmarkEnd w:id="184"/>
      <w:r>
        <w:rPr>
          <w:spacing w:val="-1"/>
        </w:rPr>
        <w:t>Profiles</w:t>
      </w:r>
      <w:bookmarkEnd w:id="185"/>
    </w:p>
    <w:p w14:paraId="06FF5A07" w14:textId="77777777" w:rsidR="00F91E4D" w:rsidRDefault="00F57DD1">
      <w:pPr>
        <w:pStyle w:val="BodyText"/>
        <w:spacing w:before="196" w:line="241" w:lineRule="auto"/>
        <w:ind w:left="159" w:right="263"/>
      </w:pPr>
      <w:r>
        <w:rPr>
          <w:spacing w:val="-1"/>
        </w:rPr>
        <w:t>Use</w:t>
      </w:r>
      <w:r>
        <w:rPr>
          <w:spacing w:val="1"/>
        </w:rPr>
        <w:t xml:space="preserve"> </w:t>
      </w:r>
      <w:r>
        <w:rPr>
          <w:spacing w:val="-2"/>
        </w:rPr>
        <w:t>the</w:t>
      </w:r>
      <w:r>
        <w:rPr>
          <w:spacing w:val="1"/>
        </w:rPr>
        <w:t xml:space="preserve"> </w:t>
      </w:r>
      <w:r>
        <w:rPr>
          <w:spacing w:val="-1"/>
        </w:rPr>
        <w:t>profiles</w:t>
      </w:r>
      <w:r>
        <w:t xml:space="preserve"> </w:t>
      </w:r>
      <w:r>
        <w:rPr>
          <w:spacing w:val="-2"/>
        </w:rPr>
        <w:t>commands</w:t>
      </w:r>
      <w:r>
        <w:t xml:space="preserve"> to</w:t>
      </w:r>
      <w:r>
        <w:rPr>
          <w:spacing w:val="-1"/>
        </w:rPr>
        <w:t xml:space="preserve"> create</w:t>
      </w:r>
      <w:r>
        <w:rPr>
          <w:spacing w:val="-2"/>
        </w:rPr>
        <w:t xml:space="preserve"> </w:t>
      </w:r>
      <w:r>
        <w:rPr>
          <w:spacing w:val="-1"/>
        </w:rPr>
        <w:t>existing ground or</w:t>
      </w:r>
      <w:r>
        <w:t xml:space="preserve"> </w:t>
      </w:r>
      <w:r>
        <w:rPr>
          <w:spacing w:val="-1"/>
        </w:rPr>
        <w:t>finished ground profiles.</w:t>
      </w:r>
      <w:r>
        <w:rPr>
          <w:spacing w:val="47"/>
        </w:rPr>
        <w:t xml:space="preserve"> </w:t>
      </w:r>
      <w:r>
        <w:t>You</w:t>
      </w:r>
      <w:r>
        <w:rPr>
          <w:spacing w:val="-1"/>
        </w:rPr>
        <w:t xml:space="preserve"> can</w:t>
      </w:r>
      <w:r>
        <w:rPr>
          <w:spacing w:val="-3"/>
        </w:rPr>
        <w:t xml:space="preserve"> </w:t>
      </w:r>
      <w:r>
        <w:rPr>
          <w:spacing w:val="-1"/>
        </w:rPr>
        <w:t>sample</w:t>
      </w:r>
      <w:r>
        <w:rPr>
          <w:spacing w:val="1"/>
        </w:rPr>
        <w:t xml:space="preserve"> </w:t>
      </w:r>
      <w:r>
        <w:t>a</w:t>
      </w:r>
      <w:r>
        <w:rPr>
          <w:spacing w:val="71"/>
        </w:rPr>
        <w:t xml:space="preserve"> </w:t>
      </w:r>
      <w:r>
        <w:rPr>
          <w:spacing w:val="-1"/>
        </w:rPr>
        <w:t>surface</w:t>
      </w:r>
      <w:r>
        <w:rPr>
          <w:spacing w:val="1"/>
        </w:rPr>
        <w:t xml:space="preserve"> </w:t>
      </w:r>
      <w:r>
        <w:rPr>
          <w:spacing w:val="-1"/>
        </w:rPr>
        <w:t>to obtain surface</w:t>
      </w:r>
      <w:r>
        <w:rPr>
          <w:spacing w:val="1"/>
        </w:rPr>
        <w:t xml:space="preserve"> </w:t>
      </w:r>
      <w:r>
        <w:rPr>
          <w:spacing w:val="-2"/>
        </w:rPr>
        <w:t>data</w:t>
      </w:r>
      <w:r>
        <w:t xml:space="preserve"> </w:t>
      </w:r>
      <w:r>
        <w:rPr>
          <w:spacing w:val="-1"/>
        </w:rPr>
        <w:t>along an</w:t>
      </w:r>
      <w:r>
        <w:rPr>
          <w:spacing w:val="-3"/>
        </w:rPr>
        <w:t xml:space="preserve"> </w:t>
      </w:r>
      <w:r>
        <w:rPr>
          <w:spacing w:val="-1"/>
        </w:rPr>
        <w:t>alignment</w:t>
      </w:r>
      <w:r>
        <w:rPr>
          <w:spacing w:val="1"/>
        </w:rPr>
        <w:t xml:space="preserve"> </w:t>
      </w:r>
      <w:r>
        <w:rPr>
          <w:spacing w:val="-2"/>
        </w:rPr>
        <w:t>from</w:t>
      </w:r>
      <w:r>
        <w:rPr>
          <w:spacing w:val="-1"/>
        </w:rPr>
        <w:t xml:space="preserve"> which to</w:t>
      </w:r>
      <w:r>
        <w:rPr>
          <w:spacing w:val="1"/>
        </w:rPr>
        <w:t xml:space="preserve"> </w:t>
      </w:r>
      <w:r>
        <w:rPr>
          <w:spacing w:val="-1"/>
        </w:rPr>
        <w:t>generate</w:t>
      </w:r>
      <w:r>
        <w:rPr>
          <w:spacing w:val="-2"/>
        </w:rPr>
        <w:t xml:space="preserve"> </w:t>
      </w:r>
      <w:r>
        <w:rPr>
          <w:spacing w:val="-1"/>
        </w:rPr>
        <w:t>the</w:t>
      </w:r>
      <w:r>
        <w:rPr>
          <w:spacing w:val="-2"/>
        </w:rPr>
        <w:t xml:space="preserve"> </w:t>
      </w:r>
      <w:r>
        <w:rPr>
          <w:spacing w:val="-1"/>
        </w:rPr>
        <w:t>existing ground profile.</w:t>
      </w:r>
      <w:r>
        <w:rPr>
          <w:spacing w:val="65"/>
        </w:rPr>
        <w:t xml:space="preserve"> </w:t>
      </w:r>
      <w:r>
        <w:rPr>
          <w:spacing w:val="-1"/>
        </w:rPr>
        <w:t>Once</w:t>
      </w:r>
      <w:r>
        <w:rPr>
          <w:spacing w:val="1"/>
        </w:rPr>
        <w:t xml:space="preserve"> </w:t>
      </w:r>
      <w:r>
        <w:rPr>
          <w:spacing w:val="-1"/>
        </w:rPr>
        <w:t>sampled,</w:t>
      </w:r>
      <w:r>
        <w:rPr>
          <w:spacing w:val="-2"/>
        </w:rPr>
        <w:t xml:space="preserve"> </w:t>
      </w:r>
      <w:r>
        <w:rPr>
          <w:spacing w:val="-1"/>
        </w:rPr>
        <w:t>the</w:t>
      </w:r>
      <w:r>
        <w:rPr>
          <w:spacing w:val="1"/>
        </w:rPr>
        <w:t xml:space="preserve"> </w:t>
      </w:r>
      <w:r>
        <w:rPr>
          <w:spacing w:val="-1"/>
        </w:rPr>
        <w:t>profile</w:t>
      </w:r>
      <w:r>
        <w:rPr>
          <w:spacing w:val="-2"/>
        </w:rPr>
        <w:t xml:space="preserve"> can</w:t>
      </w:r>
      <w:r>
        <w:rPr>
          <w:spacing w:val="-1"/>
        </w:rPr>
        <w:t xml:space="preserve"> be</w:t>
      </w:r>
      <w:r>
        <w:rPr>
          <w:spacing w:val="1"/>
        </w:rPr>
        <w:t xml:space="preserve"> </w:t>
      </w:r>
      <w:r>
        <w:rPr>
          <w:spacing w:val="-1"/>
        </w:rPr>
        <w:t>displayed</w:t>
      </w:r>
      <w:r>
        <w:rPr>
          <w:spacing w:val="-3"/>
        </w:rPr>
        <w:t xml:space="preserve"> </w:t>
      </w:r>
      <w:r>
        <w:rPr>
          <w:spacing w:val="-1"/>
        </w:rPr>
        <w:t>according to</w:t>
      </w:r>
      <w:r>
        <w:rPr>
          <w:spacing w:val="1"/>
        </w:rPr>
        <w:t xml:space="preserve"> </w:t>
      </w:r>
      <w:r>
        <w:t>a</w:t>
      </w:r>
      <w:r>
        <w:rPr>
          <w:spacing w:val="-2"/>
        </w:rPr>
        <w:t xml:space="preserve"> </w:t>
      </w:r>
      <w:r>
        <w:rPr>
          <w:spacing w:val="-1"/>
        </w:rPr>
        <w:t xml:space="preserve">variety </w:t>
      </w:r>
      <w:r>
        <w:t>of</w:t>
      </w:r>
      <w:r>
        <w:rPr>
          <w:spacing w:val="-2"/>
        </w:rPr>
        <w:t xml:space="preserve"> </w:t>
      </w:r>
      <w:r>
        <w:rPr>
          <w:spacing w:val="-1"/>
        </w:rPr>
        <w:t>styles</w:t>
      </w:r>
      <w:r>
        <w:t xml:space="preserve"> </w:t>
      </w:r>
      <w:r>
        <w:rPr>
          <w:spacing w:val="-1"/>
        </w:rPr>
        <w:t>included in the</w:t>
      </w:r>
      <w:r>
        <w:rPr>
          <w:spacing w:val="1"/>
        </w:rPr>
        <w:t xml:space="preserve"> </w:t>
      </w:r>
      <w:r>
        <w:rPr>
          <w:spacing w:val="-1"/>
        </w:rPr>
        <w:t>kit</w:t>
      </w:r>
      <w:r>
        <w:rPr>
          <w:spacing w:val="1"/>
        </w:rPr>
        <w:t xml:space="preserve"> </w:t>
      </w:r>
      <w:r>
        <w:rPr>
          <w:spacing w:val="-1"/>
        </w:rPr>
        <w:t>templates.</w:t>
      </w:r>
    </w:p>
    <w:p w14:paraId="0D2D759E" w14:textId="77777777" w:rsidR="00F91E4D" w:rsidRDefault="00F91E4D">
      <w:pPr>
        <w:rPr>
          <w:rFonts w:ascii="Calibri" w:eastAsia="Calibri" w:hAnsi="Calibri" w:cs="Calibri"/>
          <w:sz w:val="20"/>
          <w:szCs w:val="20"/>
        </w:rPr>
      </w:pPr>
    </w:p>
    <w:p w14:paraId="2405F548" w14:textId="77777777" w:rsidR="00F91E4D" w:rsidRDefault="00F91E4D">
      <w:pPr>
        <w:rPr>
          <w:rFonts w:ascii="Calibri" w:eastAsia="Calibri" w:hAnsi="Calibri" w:cs="Calibri"/>
          <w:sz w:val="20"/>
          <w:szCs w:val="20"/>
        </w:rPr>
      </w:pPr>
    </w:p>
    <w:p w14:paraId="139F9E8E" w14:textId="77777777" w:rsidR="00F91E4D" w:rsidRDefault="00F91E4D">
      <w:pPr>
        <w:spacing w:before="8"/>
        <w:rPr>
          <w:rFonts w:ascii="Calibri" w:eastAsia="Calibri" w:hAnsi="Calibri" w:cs="Calibri"/>
          <w:sz w:val="14"/>
          <w:szCs w:val="14"/>
        </w:rPr>
      </w:pPr>
    </w:p>
    <w:p w14:paraId="6D92676E"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3F3D22B8" wp14:editId="2769BD52">
            <wp:extent cx="2141557" cy="1352550"/>
            <wp:effectExtent l="0" t="0" r="0" b="0"/>
            <wp:docPr id="127" name="image70.png" descr="CAD Profil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99" cstate="print"/>
                    <a:stretch>
                      <a:fillRect/>
                    </a:stretch>
                  </pic:blipFill>
                  <pic:spPr>
                    <a:xfrm>
                      <a:off x="0" y="0"/>
                      <a:ext cx="2141557" cy="1352550"/>
                    </a:xfrm>
                    <a:prstGeom prst="rect">
                      <a:avLst/>
                    </a:prstGeom>
                  </pic:spPr>
                </pic:pic>
              </a:graphicData>
            </a:graphic>
          </wp:inline>
        </w:drawing>
      </w:r>
    </w:p>
    <w:p w14:paraId="2496C97E" w14:textId="77777777" w:rsidR="00F91E4D" w:rsidRDefault="00F91E4D">
      <w:pPr>
        <w:spacing w:before="4"/>
        <w:rPr>
          <w:rFonts w:ascii="Calibri" w:eastAsia="Calibri" w:hAnsi="Calibri" w:cs="Calibri"/>
          <w:sz w:val="16"/>
          <w:szCs w:val="16"/>
        </w:rPr>
      </w:pPr>
    </w:p>
    <w:p w14:paraId="47BCBB38" w14:textId="77777777" w:rsidR="00F91E4D" w:rsidRDefault="00F57DD1">
      <w:pPr>
        <w:pStyle w:val="BodyText"/>
      </w:pPr>
      <w:r>
        <w:t xml:space="preserve">A </w:t>
      </w:r>
      <w:r>
        <w:rPr>
          <w:spacing w:val="-1"/>
        </w:rPr>
        <w:t>short</w:t>
      </w:r>
      <w:r>
        <w:rPr>
          <w:spacing w:val="-2"/>
        </w:rPr>
        <w:t xml:space="preserve"> </w:t>
      </w:r>
      <w:r>
        <w:rPr>
          <w:spacing w:val="-1"/>
        </w:rPr>
        <w:t xml:space="preserve">video </w:t>
      </w:r>
      <w:r>
        <w:t>on</w:t>
      </w:r>
      <w:r>
        <w:rPr>
          <w:spacing w:val="-1"/>
        </w:rPr>
        <w:t xml:space="preserve"> existing ground profile</w:t>
      </w:r>
      <w:r>
        <w:rPr>
          <w:spacing w:val="-2"/>
        </w:rPr>
        <w:t xml:space="preserve"> </w:t>
      </w:r>
      <w:r>
        <w:rPr>
          <w:spacing w:val="-1"/>
        </w:rPr>
        <w:t>creation</w:t>
      </w:r>
      <w:r>
        <w:rPr>
          <w:spacing w:val="-3"/>
        </w:rPr>
        <w:t xml:space="preserve"> </w:t>
      </w:r>
      <w:r>
        <w:rPr>
          <w:spacing w:val="-1"/>
        </w:rPr>
        <w:t xml:space="preserve">can </w:t>
      </w:r>
      <w:r>
        <w:rPr>
          <w:spacing w:val="-2"/>
        </w:rPr>
        <w:t>be</w:t>
      </w:r>
      <w:r>
        <w:rPr>
          <w:spacing w:val="1"/>
        </w:rPr>
        <w:t xml:space="preserve"> </w:t>
      </w:r>
      <w:r>
        <w:rPr>
          <w:spacing w:val="-1"/>
        </w:rPr>
        <w:t xml:space="preserve">seen by clicking </w:t>
      </w:r>
      <w:hyperlink r:id="rId100">
        <w:r>
          <w:rPr>
            <w:color w:val="0000FF"/>
            <w:spacing w:val="-1"/>
            <w:u w:val="single" w:color="0000FF"/>
          </w:rPr>
          <w:t>here</w:t>
        </w:r>
        <w:r>
          <w:rPr>
            <w:spacing w:val="-1"/>
          </w:rPr>
          <w:t>.</w:t>
        </w:r>
      </w:hyperlink>
    </w:p>
    <w:p w14:paraId="2E672205" w14:textId="77777777" w:rsidR="00F91E4D" w:rsidRDefault="00F91E4D">
      <w:pPr>
        <w:sectPr w:rsidR="00F91E4D" w:rsidSect="009F6743">
          <w:pgSz w:w="12240" w:h="15840"/>
          <w:pgMar w:top="1820" w:right="1280" w:bottom="1800" w:left="1280" w:header="720" w:footer="1605" w:gutter="0"/>
          <w:cols w:space="720"/>
        </w:sectPr>
      </w:pPr>
    </w:p>
    <w:p w14:paraId="4F80C117" w14:textId="77777777" w:rsidR="00F91E4D" w:rsidRDefault="00F57DD1">
      <w:pPr>
        <w:pStyle w:val="BodyText"/>
        <w:spacing w:before="56" w:line="241" w:lineRule="auto"/>
        <w:ind w:left="159" w:right="284"/>
        <w:jc w:val="both"/>
      </w:pPr>
      <w:r>
        <w:rPr>
          <w:spacing w:val="-1"/>
        </w:rPr>
        <w:lastRenderedPageBreak/>
        <w:t>Once</w:t>
      </w:r>
      <w:r>
        <w:rPr>
          <w:spacing w:val="1"/>
        </w:rPr>
        <w:t xml:space="preserve"> </w:t>
      </w:r>
      <w:r>
        <w:rPr>
          <w:spacing w:val="-2"/>
        </w:rPr>
        <w:t>the</w:t>
      </w:r>
      <w:r>
        <w:rPr>
          <w:spacing w:val="1"/>
        </w:rPr>
        <w:t xml:space="preserve"> </w:t>
      </w:r>
      <w:r>
        <w:rPr>
          <w:spacing w:val="-1"/>
        </w:rPr>
        <w:t>existing ground surface</w:t>
      </w:r>
      <w:r>
        <w:rPr>
          <w:spacing w:val="1"/>
        </w:rPr>
        <w:t xml:space="preserve"> </w:t>
      </w:r>
      <w:r>
        <w:rPr>
          <w:spacing w:val="-1"/>
        </w:rPr>
        <w:t>profile</w:t>
      </w:r>
      <w:r>
        <w:rPr>
          <w:spacing w:val="1"/>
        </w:rPr>
        <w:t xml:space="preserve"> </w:t>
      </w:r>
      <w:r>
        <w:rPr>
          <w:spacing w:val="-1"/>
        </w:rPr>
        <w:t>has</w:t>
      </w:r>
      <w:r>
        <w:t xml:space="preserve"> </w:t>
      </w:r>
      <w:r>
        <w:rPr>
          <w:spacing w:val="-1"/>
        </w:rPr>
        <w:t>been created,</w:t>
      </w:r>
      <w:r>
        <w:t xml:space="preserve"> </w:t>
      </w:r>
      <w:r>
        <w:rPr>
          <w:spacing w:val="-1"/>
        </w:rPr>
        <w:t>proposed profiles</w:t>
      </w:r>
      <w:r>
        <w:t xml:space="preserve"> </w:t>
      </w:r>
      <w:r>
        <w:rPr>
          <w:spacing w:val="-1"/>
        </w:rPr>
        <w:t>can</w:t>
      </w:r>
      <w:r>
        <w:rPr>
          <w:spacing w:val="-2"/>
        </w:rPr>
        <w:t xml:space="preserve"> </w:t>
      </w:r>
      <w:r>
        <w:rPr>
          <w:spacing w:val="-1"/>
        </w:rPr>
        <w:t>be</w:t>
      </w:r>
      <w:r>
        <w:rPr>
          <w:spacing w:val="1"/>
        </w:rPr>
        <w:t xml:space="preserve"> </w:t>
      </w:r>
      <w:r>
        <w:rPr>
          <w:spacing w:val="-1"/>
        </w:rPr>
        <w:t xml:space="preserve">created in </w:t>
      </w:r>
      <w:r>
        <w:t>a</w:t>
      </w:r>
      <w:r>
        <w:rPr>
          <w:spacing w:val="-2"/>
        </w:rPr>
        <w:t xml:space="preserve"> </w:t>
      </w:r>
      <w:r>
        <w:rPr>
          <w:spacing w:val="-1"/>
        </w:rPr>
        <w:t>similar</w:t>
      </w:r>
      <w:r>
        <w:rPr>
          <w:spacing w:val="52"/>
        </w:rPr>
        <w:t xml:space="preserve"> </w:t>
      </w:r>
      <w:r>
        <w:t>manor</w:t>
      </w:r>
      <w:r>
        <w:rPr>
          <w:spacing w:val="-2"/>
        </w:rPr>
        <w:t xml:space="preserve"> </w:t>
      </w:r>
      <w:r>
        <w:rPr>
          <w:spacing w:val="-1"/>
        </w:rPr>
        <w:t>as</w:t>
      </w:r>
      <w:r>
        <w:t xml:space="preserve"> </w:t>
      </w:r>
      <w:r>
        <w:rPr>
          <w:spacing w:val="-1"/>
        </w:rPr>
        <w:t>creating alignments.</w:t>
      </w:r>
      <w:r>
        <w:rPr>
          <w:spacing w:val="49"/>
        </w:rPr>
        <w:t xml:space="preserve"> </w:t>
      </w:r>
      <w:r>
        <w:rPr>
          <w:spacing w:val="-1"/>
        </w:rPr>
        <w:t>Several</w:t>
      </w:r>
      <w:r>
        <w:t xml:space="preserve"> </w:t>
      </w:r>
      <w:r>
        <w:rPr>
          <w:spacing w:val="-1"/>
        </w:rPr>
        <w:t>profile</w:t>
      </w:r>
      <w:r>
        <w:rPr>
          <w:spacing w:val="-2"/>
        </w:rPr>
        <w:t xml:space="preserve"> </w:t>
      </w:r>
      <w:r>
        <w:rPr>
          <w:spacing w:val="-1"/>
        </w:rPr>
        <w:t>styles</w:t>
      </w:r>
      <w:r>
        <w:t xml:space="preserve"> </w:t>
      </w:r>
      <w:r>
        <w:rPr>
          <w:spacing w:val="-1"/>
        </w:rPr>
        <w:t>have</w:t>
      </w:r>
      <w:r>
        <w:rPr>
          <w:spacing w:val="1"/>
        </w:rPr>
        <w:t xml:space="preserve"> </w:t>
      </w:r>
      <w:r>
        <w:rPr>
          <w:spacing w:val="-1"/>
        </w:rPr>
        <w:t>been included in</w:t>
      </w:r>
      <w:r>
        <w:rPr>
          <w:spacing w:val="-3"/>
        </w:rPr>
        <w:t xml:space="preserve"> </w:t>
      </w:r>
      <w:r>
        <w:rPr>
          <w:spacing w:val="-1"/>
        </w:rPr>
        <w:t>the</w:t>
      </w:r>
      <w:r>
        <w:rPr>
          <w:spacing w:val="1"/>
        </w:rPr>
        <w:t xml:space="preserve"> </w:t>
      </w:r>
      <w:r>
        <w:rPr>
          <w:spacing w:val="-1"/>
        </w:rPr>
        <w:t>kit</w:t>
      </w:r>
      <w:r>
        <w:rPr>
          <w:spacing w:val="1"/>
        </w:rPr>
        <w:t xml:space="preserve"> </w:t>
      </w:r>
      <w:r>
        <w:rPr>
          <w:spacing w:val="-1"/>
        </w:rPr>
        <w:t>templates</w:t>
      </w:r>
      <w:r>
        <w:t xml:space="preserve"> </w:t>
      </w:r>
      <w:r>
        <w:rPr>
          <w:spacing w:val="-1"/>
        </w:rPr>
        <w:t>depending</w:t>
      </w:r>
      <w:r>
        <w:rPr>
          <w:spacing w:val="47"/>
        </w:rPr>
        <w:t xml:space="preserve"> </w:t>
      </w:r>
      <w:r>
        <w:t>on</w:t>
      </w:r>
      <w:r>
        <w:rPr>
          <w:spacing w:val="-1"/>
        </w:rPr>
        <w:t xml:space="preserve"> the</w:t>
      </w:r>
      <w:r>
        <w:rPr>
          <w:spacing w:val="-2"/>
        </w:rPr>
        <w:t xml:space="preserve"> </w:t>
      </w:r>
      <w:r>
        <w:rPr>
          <w:spacing w:val="-1"/>
        </w:rPr>
        <w:t>type</w:t>
      </w:r>
      <w:r>
        <w:rPr>
          <w:spacing w:val="-2"/>
        </w:rPr>
        <w:t xml:space="preserve"> </w:t>
      </w:r>
      <w:r>
        <w:t xml:space="preserve">of </w:t>
      </w:r>
      <w:r>
        <w:rPr>
          <w:spacing w:val="-1"/>
        </w:rPr>
        <w:t>profile</w:t>
      </w:r>
      <w:r>
        <w:rPr>
          <w:spacing w:val="1"/>
        </w:rPr>
        <w:t xml:space="preserve"> </w:t>
      </w:r>
      <w:r>
        <w:rPr>
          <w:spacing w:val="-1"/>
        </w:rPr>
        <w:t>represented.</w:t>
      </w:r>
    </w:p>
    <w:p w14:paraId="197C5C76" w14:textId="77777777" w:rsidR="00F91E4D" w:rsidRDefault="00F91E4D">
      <w:pPr>
        <w:spacing w:before="4"/>
        <w:rPr>
          <w:rFonts w:ascii="Calibri" w:eastAsia="Calibri" w:hAnsi="Calibri" w:cs="Calibri"/>
          <w:sz w:val="16"/>
          <w:szCs w:val="16"/>
        </w:rPr>
      </w:pPr>
    </w:p>
    <w:p w14:paraId="52F3CAD2"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1E90A96A" wp14:editId="2EC00AF2">
            <wp:extent cx="2143971" cy="1352550"/>
            <wp:effectExtent l="0" t="0" r="0" b="0"/>
            <wp:docPr id="129" name="image70.png" descr="CAD Profil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png"/>
                    <pic:cNvPicPr/>
                  </pic:nvPicPr>
                  <pic:blipFill>
                    <a:blip r:embed="rId99" cstate="print"/>
                    <a:stretch>
                      <a:fillRect/>
                    </a:stretch>
                  </pic:blipFill>
                  <pic:spPr>
                    <a:xfrm>
                      <a:off x="0" y="0"/>
                      <a:ext cx="2143971" cy="1352550"/>
                    </a:xfrm>
                    <a:prstGeom prst="rect">
                      <a:avLst/>
                    </a:prstGeom>
                  </pic:spPr>
                </pic:pic>
              </a:graphicData>
            </a:graphic>
          </wp:inline>
        </w:drawing>
      </w:r>
    </w:p>
    <w:p w14:paraId="6DB8BDB7" w14:textId="77777777" w:rsidR="00F91E4D" w:rsidRDefault="00F91E4D">
      <w:pPr>
        <w:spacing w:before="4"/>
        <w:rPr>
          <w:rFonts w:ascii="Calibri" w:eastAsia="Calibri" w:hAnsi="Calibri" w:cs="Calibri"/>
          <w:sz w:val="16"/>
          <w:szCs w:val="16"/>
        </w:rPr>
      </w:pPr>
    </w:p>
    <w:p w14:paraId="6353171B" w14:textId="77777777" w:rsidR="00F91E4D" w:rsidRDefault="00F57DD1">
      <w:pPr>
        <w:pStyle w:val="BodyText"/>
        <w:jc w:val="both"/>
      </w:pPr>
      <w:r>
        <w:t xml:space="preserve">A </w:t>
      </w:r>
      <w:r>
        <w:rPr>
          <w:spacing w:val="-1"/>
        </w:rPr>
        <w:t>short</w:t>
      </w:r>
      <w:r>
        <w:rPr>
          <w:spacing w:val="-2"/>
        </w:rPr>
        <w:t xml:space="preserve"> </w:t>
      </w:r>
      <w:r>
        <w:rPr>
          <w:spacing w:val="-1"/>
        </w:rPr>
        <w:t xml:space="preserve">video </w:t>
      </w:r>
      <w:r>
        <w:t>on</w:t>
      </w:r>
      <w:r>
        <w:rPr>
          <w:spacing w:val="-1"/>
        </w:rPr>
        <w:t xml:space="preserve"> existing ground profile</w:t>
      </w:r>
      <w:r>
        <w:rPr>
          <w:spacing w:val="-2"/>
        </w:rPr>
        <w:t xml:space="preserve"> </w:t>
      </w:r>
      <w:r>
        <w:rPr>
          <w:spacing w:val="-1"/>
        </w:rPr>
        <w:t>creation</w:t>
      </w:r>
      <w:r>
        <w:rPr>
          <w:spacing w:val="-3"/>
        </w:rPr>
        <w:t xml:space="preserve"> </w:t>
      </w:r>
      <w:r>
        <w:rPr>
          <w:spacing w:val="-1"/>
        </w:rPr>
        <w:t xml:space="preserve">can </w:t>
      </w:r>
      <w:r>
        <w:rPr>
          <w:spacing w:val="-2"/>
        </w:rPr>
        <w:t>be</w:t>
      </w:r>
      <w:r>
        <w:rPr>
          <w:spacing w:val="1"/>
        </w:rPr>
        <w:t xml:space="preserve"> </w:t>
      </w:r>
      <w:r>
        <w:rPr>
          <w:spacing w:val="-1"/>
        </w:rPr>
        <w:t xml:space="preserve">seen by clicking </w:t>
      </w:r>
      <w:hyperlink r:id="rId101">
        <w:r>
          <w:rPr>
            <w:color w:val="0000FF"/>
            <w:spacing w:val="-1"/>
            <w:u w:val="single" w:color="0000FF"/>
          </w:rPr>
          <w:t>here</w:t>
        </w:r>
        <w:r>
          <w:rPr>
            <w:spacing w:val="-1"/>
          </w:rPr>
          <w:t>.</w:t>
        </w:r>
      </w:hyperlink>
    </w:p>
    <w:p w14:paraId="05AA49F1" w14:textId="77777777" w:rsidR="00F91E4D" w:rsidRDefault="00F91E4D">
      <w:pPr>
        <w:rPr>
          <w:rFonts w:ascii="Calibri" w:eastAsia="Calibri" w:hAnsi="Calibri" w:cs="Calibri"/>
          <w:sz w:val="20"/>
          <w:szCs w:val="20"/>
        </w:rPr>
      </w:pPr>
    </w:p>
    <w:p w14:paraId="70E361F0" w14:textId="77777777" w:rsidR="00F91E4D" w:rsidRDefault="00F91E4D">
      <w:pPr>
        <w:rPr>
          <w:rFonts w:ascii="Calibri" w:eastAsia="Calibri" w:hAnsi="Calibri" w:cs="Calibri"/>
          <w:sz w:val="20"/>
          <w:szCs w:val="20"/>
        </w:rPr>
      </w:pPr>
    </w:p>
    <w:p w14:paraId="5E3127A7" w14:textId="77777777" w:rsidR="00F91E4D" w:rsidRDefault="00F57DD1">
      <w:pPr>
        <w:pStyle w:val="BodyText"/>
        <w:spacing w:before="179"/>
        <w:ind w:right="292"/>
      </w:pPr>
      <w:r>
        <w:rPr>
          <w:spacing w:val="-1"/>
        </w:rPr>
        <w:t>Design profiles</w:t>
      </w:r>
      <w:r>
        <w:rPr>
          <w:spacing w:val="-2"/>
        </w:rPr>
        <w:t xml:space="preserve"> </w:t>
      </w:r>
      <w:r>
        <w:rPr>
          <w:spacing w:val="-1"/>
        </w:rPr>
        <w:t>can be</w:t>
      </w:r>
      <w:r>
        <w:rPr>
          <w:spacing w:val="-2"/>
        </w:rPr>
        <w:t xml:space="preserve"> </w:t>
      </w:r>
      <w:r>
        <w:rPr>
          <w:spacing w:val="-1"/>
        </w:rPr>
        <w:t>edited easily</w:t>
      </w:r>
      <w:r>
        <w:rPr>
          <w:spacing w:val="1"/>
        </w:rPr>
        <w:t xml:space="preserve"> </w:t>
      </w:r>
      <w:r>
        <w:rPr>
          <w:spacing w:val="-1"/>
        </w:rPr>
        <w:t xml:space="preserve">and in </w:t>
      </w:r>
      <w:r>
        <w:t xml:space="preserve">a </w:t>
      </w:r>
      <w:r>
        <w:rPr>
          <w:spacing w:val="-1"/>
        </w:rPr>
        <w:t>similar</w:t>
      </w:r>
      <w:r>
        <w:rPr>
          <w:spacing w:val="-2"/>
        </w:rPr>
        <w:t xml:space="preserve"> </w:t>
      </w:r>
      <w:r>
        <w:rPr>
          <w:spacing w:val="-1"/>
        </w:rPr>
        <w:t>manor</w:t>
      </w:r>
      <w:r>
        <w:t xml:space="preserve"> </w:t>
      </w:r>
      <w:r>
        <w:rPr>
          <w:spacing w:val="-1"/>
        </w:rPr>
        <w:t>as</w:t>
      </w:r>
      <w:r>
        <w:t xml:space="preserve"> </w:t>
      </w:r>
      <w:r>
        <w:rPr>
          <w:spacing w:val="-1"/>
        </w:rPr>
        <w:t>horizontal</w:t>
      </w:r>
      <w:r>
        <w:t xml:space="preserve"> </w:t>
      </w:r>
      <w:r>
        <w:rPr>
          <w:spacing w:val="-1"/>
        </w:rPr>
        <w:t>alignments.</w:t>
      </w:r>
      <w:r>
        <w:rPr>
          <w:spacing w:val="49"/>
        </w:rPr>
        <w:t xml:space="preserve"> </w:t>
      </w:r>
      <w:r>
        <w:t xml:space="preserve">A </w:t>
      </w:r>
      <w:r>
        <w:rPr>
          <w:spacing w:val="-1"/>
        </w:rPr>
        <w:t>short</w:t>
      </w:r>
      <w:r>
        <w:rPr>
          <w:spacing w:val="-2"/>
        </w:rPr>
        <w:t xml:space="preserve"> </w:t>
      </w:r>
      <w:r>
        <w:rPr>
          <w:spacing w:val="-1"/>
        </w:rPr>
        <w:t xml:space="preserve">video </w:t>
      </w:r>
      <w:r>
        <w:t>on</w:t>
      </w:r>
      <w:r>
        <w:rPr>
          <w:spacing w:val="51"/>
        </w:rPr>
        <w:t xml:space="preserve"> </w:t>
      </w:r>
      <w:r>
        <w:rPr>
          <w:spacing w:val="-1"/>
        </w:rPr>
        <w:t>existing ground profile</w:t>
      </w:r>
      <w:r>
        <w:rPr>
          <w:spacing w:val="-2"/>
        </w:rPr>
        <w:t xml:space="preserve"> </w:t>
      </w:r>
      <w:r>
        <w:rPr>
          <w:spacing w:val="-1"/>
        </w:rPr>
        <w:t xml:space="preserve">creation can </w:t>
      </w:r>
      <w:r>
        <w:rPr>
          <w:spacing w:val="-2"/>
        </w:rPr>
        <w:t>be</w:t>
      </w:r>
      <w:r>
        <w:rPr>
          <w:spacing w:val="1"/>
        </w:rPr>
        <w:t xml:space="preserve"> </w:t>
      </w:r>
      <w:r>
        <w:rPr>
          <w:spacing w:val="-1"/>
        </w:rPr>
        <w:t>seen by clicking</w:t>
      </w:r>
      <w:r>
        <w:rPr>
          <w:spacing w:val="-3"/>
        </w:rPr>
        <w:t xml:space="preserve"> </w:t>
      </w:r>
      <w:hyperlink r:id="rId102">
        <w:r>
          <w:rPr>
            <w:color w:val="0000FF"/>
            <w:spacing w:val="-1"/>
            <w:u w:val="single" w:color="0000FF"/>
          </w:rPr>
          <w:t>here</w:t>
        </w:r>
        <w:r>
          <w:rPr>
            <w:spacing w:val="-1"/>
          </w:rPr>
          <w:t>.</w:t>
        </w:r>
      </w:hyperlink>
    </w:p>
    <w:p w14:paraId="1ECB0810" w14:textId="77777777" w:rsidR="00F91E4D" w:rsidRDefault="00F91E4D">
      <w:pPr>
        <w:spacing w:before="9"/>
        <w:rPr>
          <w:rFonts w:ascii="Calibri" w:eastAsia="Calibri" w:hAnsi="Calibri" w:cs="Calibri"/>
          <w:sz w:val="11"/>
          <w:szCs w:val="11"/>
        </w:rPr>
      </w:pPr>
    </w:p>
    <w:p w14:paraId="6E0111D8" w14:textId="77777777" w:rsidR="00F91E4D" w:rsidRDefault="00F57DD1">
      <w:pPr>
        <w:pStyle w:val="BodyText"/>
        <w:spacing w:before="56" w:line="241" w:lineRule="auto"/>
        <w:ind w:right="292"/>
      </w:pPr>
      <w:r>
        <w:rPr>
          <w:spacing w:val="-1"/>
        </w:rPr>
        <w:t>Profile</w:t>
      </w:r>
      <w:r>
        <w:rPr>
          <w:spacing w:val="1"/>
        </w:rPr>
        <w:t xml:space="preserve"> </w:t>
      </w:r>
      <w:r>
        <w:rPr>
          <w:spacing w:val="-1"/>
        </w:rPr>
        <w:t>label</w:t>
      </w:r>
      <w:r>
        <w:rPr>
          <w:spacing w:val="-2"/>
        </w:rPr>
        <w:t xml:space="preserve"> </w:t>
      </w:r>
      <w:r>
        <w:rPr>
          <w:spacing w:val="-1"/>
        </w:rPr>
        <w:t>styles</w:t>
      </w:r>
      <w:r>
        <w:t xml:space="preserve"> </w:t>
      </w:r>
      <w:r>
        <w:rPr>
          <w:spacing w:val="-1"/>
        </w:rPr>
        <w:t>have</w:t>
      </w:r>
      <w:r>
        <w:rPr>
          <w:spacing w:val="1"/>
        </w:rPr>
        <w:t xml:space="preserve"> </w:t>
      </w:r>
      <w:r>
        <w:rPr>
          <w:spacing w:val="-2"/>
        </w:rPr>
        <w:t>been</w:t>
      </w:r>
      <w:r>
        <w:rPr>
          <w:spacing w:val="-1"/>
        </w:rPr>
        <w:t xml:space="preserve"> included in the</w:t>
      </w:r>
      <w:r>
        <w:rPr>
          <w:spacing w:val="-2"/>
        </w:rPr>
        <w:t xml:space="preserve"> </w:t>
      </w:r>
      <w:r>
        <w:rPr>
          <w:spacing w:val="-1"/>
        </w:rPr>
        <w:t>kit</w:t>
      </w:r>
      <w:r>
        <w:rPr>
          <w:spacing w:val="-2"/>
        </w:rPr>
        <w:t xml:space="preserve"> </w:t>
      </w:r>
      <w:r>
        <w:rPr>
          <w:spacing w:val="-1"/>
        </w:rPr>
        <w:t>templates</w:t>
      </w:r>
      <w:r>
        <w:t xml:space="preserve"> </w:t>
      </w:r>
      <w:r>
        <w:rPr>
          <w:spacing w:val="-1"/>
        </w:rPr>
        <w:t>and should be</w:t>
      </w:r>
      <w:r>
        <w:rPr>
          <w:spacing w:val="1"/>
        </w:rPr>
        <w:t xml:space="preserve"> </w:t>
      </w:r>
      <w:r>
        <w:rPr>
          <w:spacing w:val="-1"/>
        </w:rPr>
        <w:t>used when creating profiles.</w:t>
      </w:r>
      <w:r>
        <w:rPr>
          <w:spacing w:val="67"/>
        </w:rPr>
        <w:t xml:space="preserve"> </w:t>
      </w:r>
      <w:r>
        <w:t>Two</w:t>
      </w:r>
      <w:r>
        <w:rPr>
          <w:spacing w:val="-1"/>
        </w:rPr>
        <w:t xml:space="preserve"> profile</w:t>
      </w:r>
      <w:r>
        <w:rPr>
          <w:spacing w:val="1"/>
        </w:rPr>
        <w:t xml:space="preserve"> </w:t>
      </w:r>
      <w:r>
        <w:rPr>
          <w:spacing w:val="-1"/>
        </w:rPr>
        <w:t>label</w:t>
      </w:r>
      <w:r>
        <w:rPr>
          <w:spacing w:val="-3"/>
        </w:rPr>
        <w:t xml:space="preserve"> </w:t>
      </w:r>
      <w:r>
        <w:t>sets</w:t>
      </w:r>
      <w:r>
        <w:rPr>
          <w:spacing w:val="-2"/>
        </w:rPr>
        <w:t xml:space="preserve"> </w:t>
      </w:r>
      <w:r>
        <w:rPr>
          <w:spacing w:val="-1"/>
        </w:rPr>
        <w:t>have</w:t>
      </w:r>
      <w:r>
        <w:rPr>
          <w:spacing w:val="-2"/>
        </w:rPr>
        <w:t xml:space="preserve"> </w:t>
      </w:r>
      <w:r>
        <w:rPr>
          <w:spacing w:val="-1"/>
        </w:rPr>
        <w:t>been created</w:t>
      </w:r>
      <w:r>
        <w:rPr>
          <w:spacing w:val="-3"/>
        </w:rPr>
        <w:t xml:space="preserve"> </w:t>
      </w:r>
      <w:r>
        <w:rPr>
          <w:spacing w:val="-1"/>
        </w:rPr>
        <w:t>that</w:t>
      </w:r>
      <w:r>
        <w:rPr>
          <w:spacing w:val="-2"/>
        </w:rPr>
        <w:t xml:space="preserve"> </w:t>
      </w:r>
      <w:r>
        <w:rPr>
          <w:spacing w:val="-1"/>
        </w:rPr>
        <w:t>will</w:t>
      </w:r>
      <w:r>
        <w:t xml:space="preserve"> </w:t>
      </w:r>
      <w:r>
        <w:rPr>
          <w:spacing w:val="-1"/>
        </w:rPr>
        <w:t>automatically</w:t>
      </w:r>
      <w:r>
        <w:rPr>
          <w:spacing w:val="1"/>
        </w:rPr>
        <w:t xml:space="preserve"> </w:t>
      </w:r>
      <w:r>
        <w:rPr>
          <w:spacing w:val="-1"/>
        </w:rPr>
        <w:t>set</w:t>
      </w:r>
      <w:r>
        <w:rPr>
          <w:spacing w:val="-2"/>
        </w:rPr>
        <w:t xml:space="preserve"> </w:t>
      </w:r>
      <w:r>
        <w:rPr>
          <w:spacing w:val="-1"/>
        </w:rPr>
        <w:t>the</w:t>
      </w:r>
      <w:r>
        <w:rPr>
          <w:spacing w:val="1"/>
        </w:rPr>
        <w:t xml:space="preserve"> </w:t>
      </w:r>
      <w:r>
        <w:rPr>
          <w:spacing w:val="-1"/>
        </w:rPr>
        <w:t>correct</w:t>
      </w:r>
      <w:r>
        <w:rPr>
          <w:spacing w:val="1"/>
        </w:rPr>
        <w:t xml:space="preserve"> </w:t>
      </w:r>
      <w:r>
        <w:rPr>
          <w:spacing w:val="-1"/>
        </w:rPr>
        <w:t>styles</w:t>
      </w:r>
      <w:r>
        <w:t xml:space="preserve"> </w:t>
      </w:r>
      <w:r>
        <w:rPr>
          <w:spacing w:val="-1"/>
        </w:rPr>
        <w:t>for</w:t>
      </w:r>
      <w:r>
        <w:rPr>
          <w:spacing w:val="-2"/>
        </w:rPr>
        <w:t xml:space="preserve"> </w:t>
      </w:r>
      <w:r>
        <w:rPr>
          <w:spacing w:val="-1"/>
        </w:rPr>
        <w:t>major</w:t>
      </w:r>
      <w:r>
        <w:t xml:space="preserve"> </w:t>
      </w:r>
      <w:r>
        <w:rPr>
          <w:spacing w:val="-1"/>
        </w:rPr>
        <w:t>station,</w:t>
      </w:r>
      <w:r>
        <w:rPr>
          <w:spacing w:val="45"/>
        </w:rPr>
        <w:t xml:space="preserve"> </w:t>
      </w:r>
      <w:r>
        <w:t>minor</w:t>
      </w:r>
      <w:r>
        <w:rPr>
          <w:spacing w:val="-2"/>
        </w:rPr>
        <w:t xml:space="preserve"> </w:t>
      </w:r>
      <w:r>
        <w:rPr>
          <w:spacing w:val="-1"/>
        </w:rPr>
        <w:t>station,</w:t>
      </w:r>
      <w:r>
        <w:t xml:space="preserve"> </w:t>
      </w:r>
      <w:r>
        <w:rPr>
          <w:spacing w:val="-1"/>
        </w:rPr>
        <w:t>grade</w:t>
      </w:r>
      <w:r>
        <w:rPr>
          <w:spacing w:val="-2"/>
        </w:rPr>
        <w:t xml:space="preserve"> </w:t>
      </w:r>
      <w:r>
        <w:rPr>
          <w:spacing w:val="-1"/>
        </w:rPr>
        <w:t>break,</w:t>
      </w:r>
      <w:r>
        <w:rPr>
          <w:spacing w:val="-2"/>
        </w:rPr>
        <w:t xml:space="preserve"> </w:t>
      </w:r>
      <w:r>
        <w:rPr>
          <w:spacing w:val="-1"/>
        </w:rPr>
        <w:t>tangent,</w:t>
      </w:r>
      <w:r>
        <w:t xml:space="preserve"> </w:t>
      </w:r>
      <w:r>
        <w:rPr>
          <w:spacing w:val="-1"/>
        </w:rPr>
        <w:t>and</w:t>
      </w:r>
      <w:r>
        <w:rPr>
          <w:spacing w:val="-3"/>
        </w:rPr>
        <w:t xml:space="preserve"> </w:t>
      </w:r>
      <w:r>
        <w:rPr>
          <w:spacing w:val="-1"/>
        </w:rPr>
        <w:t>vertical</w:t>
      </w:r>
      <w:r>
        <w:t xml:space="preserve"> </w:t>
      </w:r>
      <w:r>
        <w:rPr>
          <w:spacing w:val="-1"/>
        </w:rPr>
        <w:t>curve</w:t>
      </w:r>
      <w:r>
        <w:rPr>
          <w:spacing w:val="-2"/>
        </w:rPr>
        <w:t xml:space="preserve"> </w:t>
      </w:r>
      <w:r>
        <w:rPr>
          <w:spacing w:val="-1"/>
        </w:rPr>
        <w:t>annotation according to the</w:t>
      </w:r>
      <w:r>
        <w:rPr>
          <w:spacing w:val="1"/>
        </w:rPr>
        <w:t xml:space="preserve"> </w:t>
      </w:r>
      <w:r>
        <w:t>PC</w:t>
      </w:r>
      <w:r>
        <w:rPr>
          <w:spacing w:val="-1"/>
        </w:rPr>
        <w:t xml:space="preserve"> standard.</w:t>
      </w:r>
    </w:p>
    <w:p w14:paraId="3A1688F9" w14:textId="77777777" w:rsidR="00F91E4D" w:rsidRDefault="00F91E4D">
      <w:pPr>
        <w:spacing w:before="4"/>
        <w:rPr>
          <w:rFonts w:ascii="Calibri" w:eastAsia="Calibri" w:hAnsi="Calibri" w:cs="Calibri"/>
          <w:sz w:val="16"/>
          <w:szCs w:val="16"/>
        </w:rPr>
      </w:pPr>
    </w:p>
    <w:p w14:paraId="0D919BE4" w14:textId="77777777" w:rsidR="00F91E4D" w:rsidRDefault="00F57DD1">
      <w:pPr>
        <w:spacing w:line="200" w:lineRule="atLeast"/>
        <w:ind w:left="495"/>
        <w:rPr>
          <w:rFonts w:ascii="Calibri" w:eastAsia="Calibri" w:hAnsi="Calibri" w:cs="Calibri"/>
          <w:sz w:val="20"/>
          <w:szCs w:val="20"/>
        </w:rPr>
      </w:pPr>
      <w:r>
        <w:rPr>
          <w:rFonts w:ascii="Calibri" w:eastAsia="Calibri" w:hAnsi="Calibri" w:cs="Calibri"/>
          <w:noProof/>
          <w:sz w:val="20"/>
          <w:szCs w:val="20"/>
        </w:rPr>
        <w:drawing>
          <wp:inline distT="0" distB="0" distL="0" distR="0" wp14:anchorId="1870ABAD" wp14:editId="3576C372">
            <wp:extent cx="2342813" cy="1810321"/>
            <wp:effectExtent l="0" t="0" r="0" b="0"/>
            <wp:docPr id="131" name="image71.jpeg" descr="CAD Profile label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103" cstate="print"/>
                    <a:stretch>
                      <a:fillRect/>
                    </a:stretch>
                  </pic:blipFill>
                  <pic:spPr>
                    <a:xfrm>
                      <a:off x="0" y="0"/>
                      <a:ext cx="2342813" cy="1810321"/>
                    </a:xfrm>
                    <a:prstGeom prst="rect">
                      <a:avLst/>
                    </a:prstGeom>
                  </pic:spPr>
                </pic:pic>
              </a:graphicData>
            </a:graphic>
          </wp:inline>
        </w:drawing>
      </w:r>
    </w:p>
    <w:p w14:paraId="26162EBB"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1F1C910A" w14:textId="77777777" w:rsidR="00F91E4D" w:rsidRDefault="00F57DD1">
      <w:pPr>
        <w:pStyle w:val="Heading2"/>
        <w:rPr>
          <w:b w:val="0"/>
          <w:bCs w:val="0"/>
        </w:rPr>
      </w:pPr>
      <w:bookmarkStart w:id="186" w:name="Corridors"/>
      <w:bookmarkStart w:id="187" w:name="_bookmark73"/>
      <w:bookmarkStart w:id="188" w:name="_Toc97203228"/>
      <w:bookmarkEnd w:id="186"/>
      <w:bookmarkEnd w:id="187"/>
      <w:r>
        <w:rPr>
          <w:spacing w:val="-1"/>
        </w:rPr>
        <w:lastRenderedPageBreak/>
        <w:t>Corridors</w:t>
      </w:r>
      <w:bookmarkEnd w:id="188"/>
    </w:p>
    <w:p w14:paraId="25F501FA" w14:textId="77777777" w:rsidR="00F91E4D" w:rsidRDefault="00F57DD1">
      <w:pPr>
        <w:pStyle w:val="BodyText"/>
        <w:spacing w:before="198"/>
        <w:ind w:left="159" w:right="263"/>
      </w:pPr>
      <w:r>
        <w:rPr>
          <w:spacing w:val="-1"/>
        </w:rPr>
        <w:t>Once</w:t>
      </w:r>
      <w:r>
        <w:rPr>
          <w:spacing w:val="1"/>
        </w:rPr>
        <w:t xml:space="preserve"> </w:t>
      </w:r>
      <w:r>
        <w:rPr>
          <w:spacing w:val="-1"/>
        </w:rPr>
        <w:t>an alignment</w:t>
      </w:r>
      <w:r>
        <w:rPr>
          <w:spacing w:val="-2"/>
        </w:rPr>
        <w:t xml:space="preserve"> </w:t>
      </w:r>
      <w:r>
        <w:rPr>
          <w:spacing w:val="-1"/>
        </w:rPr>
        <w:t>and profile</w:t>
      </w:r>
      <w:r>
        <w:rPr>
          <w:spacing w:val="1"/>
        </w:rPr>
        <w:t xml:space="preserve"> </w:t>
      </w:r>
      <w:r>
        <w:rPr>
          <w:spacing w:val="-1"/>
        </w:rPr>
        <w:t>exist,</w:t>
      </w:r>
      <w:r>
        <w:t xml:space="preserve"> </w:t>
      </w:r>
      <w:r>
        <w:rPr>
          <w:spacing w:val="-2"/>
        </w:rPr>
        <w:t>the</w:t>
      </w:r>
      <w:r>
        <w:rPr>
          <w:spacing w:val="1"/>
        </w:rPr>
        <w:t xml:space="preserve"> </w:t>
      </w:r>
      <w:r>
        <w:rPr>
          <w:spacing w:val="-1"/>
        </w:rPr>
        <w:t>last</w:t>
      </w:r>
      <w:r>
        <w:rPr>
          <w:spacing w:val="-2"/>
        </w:rPr>
        <w:t xml:space="preserve"> </w:t>
      </w:r>
      <w:r>
        <w:rPr>
          <w:spacing w:val="-1"/>
        </w:rPr>
        <w:t xml:space="preserve">item </w:t>
      </w:r>
      <w:r>
        <w:t>to</w:t>
      </w:r>
      <w:r>
        <w:rPr>
          <w:spacing w:val="-1"/>
        </w:rPr>
        <w:t xml:space="preserve"> create</w:t>
      </w:r>
      <w:r>
        <w:rPr>
          <w:spacing w:val="1"/>
        </w:rPr>
        <w:t xml:space="preserve"> </w:t>
      </w:r>
      <w:r>
        <w:rPr>
          <w:spacing w:val="-2"/>
        </w:rPr>
        <w:t>is</w:t>
      </w:r>
      <w:r>
        <w:t xml:space="preserve"> </w:t>
      </w:r>
      <w:r>
        <w:rPr>
          <w:spacing w:val="-1"/>
        </w:rPr>
        <w:t>an assembly.</w:t>
      </w:r>
      <w:r>
        <w:rPr>
          <w:spacing w:val="49"/>
        </w:rPr>
        <w:t xml:space="preserve"> </w:t>
      </w:r>
      <w:r>
        <w:rPr>
          <w:spacing w:val="-1"/>
        </w:rPr>
        <w:t xml:space="preserve">An </w:t>
      </w:r>
      <w:r>
        <w:rPr>
          <w:spacing w:val="-2"/>
        </w:rPr>
        <w:t>assembly</w:t>
      </w:r>
      <w:r>
        <w:rPr>
          <w:spacing w:val="1"/>
        </w:rPr>
        <w:t xml:space="preserve"> </w:t>
      </w:r>
      <w:r>
        <w:rPr>
          <w:spacing w:val="-1"/>
        </w:rPr>
        <w:t>is</w:t>
      </w:r>
      <w:r>
        <w:t xml:space="preserve"> </w:t>
      </w:r>
      <w:r>
        <w:rPr>
          <w:spacing w:val="-1"/>
        </w:rPr>
        <w:t>Civil</w:t>
      </w:r>
      <w:r>
        <w:rPr>
          <w:spacing w:val="-2"/>
        </w:rPr>
        <w:t xml:space="preserve"> </w:t>
      </w:r>
      <w:r>
        <w:t>3D</w:t>
      </w:r>
      <w:r>
        <w:rPr>
          <w:spacing w:val="59"/>
        </w:rPr>
        <w:t xml:space="preserve"> </w:t>
      </w:r>
      <w:r>
        <w:rPr>
          <w:spacing w:val="-1"/>
        </w:rPr>
        <w:t>terminology</w:t>
      </w:r>
      <w:r>
        <w:rPr>
          <w:spacing w:val="1"/>
        </w:rPr>
        <w:t xml:space="preserve"> </w:t>
      </w:r>
      <w:r>
        <w:rPr>
          <w:spacing w:val="-1"/>
        </w:rPr>
        <w:t>for</w:t>
      </w:r>
      <w:r>
        <w:t xml:space="preserve"> a</w:t>
      </w:r>
      <w:r>
        <w:rPr>
          <w:spacing w:val="-2"/>
        </w:rPr>
        <w:t xml:space="preserve"> </w:t>
      </w:r>
      <w:r>
        <w:rPr>
          <w:spacing w:val="-1"/>
        </w:rPr>
        <w:t>cross</w:t>
      </w:r>
      <w:r>
        <w:t xml:space="preserve"> </w:t>
      </w:r>
      <w:r>
        <w:rPr>
          <w:spacing w:val="-1"/>
        </w:rPr>
        <w:t>sectional</w:t>
      </w:r>
      <w:r>
        <w:t xml:space="preserve"> </w:t>
      </w:r>
      <w:r>
        <w:rPr>
          <w:spacing w:val="-1"/>
        </w:rPr>
        <w:t>template.</w:t>
      </w:r>
      <w:r>
        <w:t xml:space="preserve"> </w:t>
      </w:r>
      <w:r>
        <w:rPr>
          <w:spacing w:val="-1"/>
        </w:rPr>
        <w:t>Subassemblies</w:t>
      </w:r>
      <w:r>
        <w:t xml:space="preserve"> </w:t>
      </w:r>
      <w:r>
        <w:rPr>
          <w:spacing w:val="-2"/>
        </w:rPr>
        <w:t>are</w:t>
      </w:r>
      <w:r>
        <w:rPr>
          <w:spacing w:val="1"/>
        </w:rPr>
        <w:t xml:space="preserve"> </w:t>
      </w:r>
      <w:r>
        <w:rPr>
          <w:spacing w:val="-2"/>
        </w:rPr>
        <w:t>the</w:t>
      </w:r>
      <w:r>
        <w:rPr>
          <w:spacing w:val="1"/>
        </w:rPr>
        <w:t xml:space="preserve"> </w:t>
      </w:r>
      <w:r>
        <w:rPr>
          <w:spacing w:val="-1"/>
        </w:rPr>
        <w:t>building blocks</w:t>
      </w:r>
      <w:r>
        <w:rPr>
          <w:spacing w:val="-2"/>
        </w:rPr>
        <w:t xml:space="preserve"> </w:t>
      </w:r>
      <w:r>
        <w:t xml:space="preserve">of </w:t>
      </w:r>
      <w:r>
        <w:rPr>
          <w:spacing w:val="-1"/>
        </w:rPr>
        <w:t>assemblies.</w:t>
      </w:r>
      <w:r>
        <w:rPr>
          <w:spacing w:val="55"/>
        </w:rPr>
        <w:t xml:space="preserve"> </w:t>
      </w:r>
      <w:r>
        <w:rPr>
          <w:spacing w:val="-1"/>
        </w:rPr>
        <w:t>Subassemblies</w:t>
      </w:r>
      <w:r>
        <w:rPr>
          <w:spacing w:val="-2"/>
        </w:rPr>
        <w:t xml:space="preserve"> </w:t>
      </w:r>
      <w:r>
        <w:rPr>
          <w:spacing w:val="-1"/>
        </w:rPr>
        <w:t>represent</w:t>
      </w:r>
      <w:r>
        <w:rPr>
          <w:spacing w:val="1"/>
        </w:rPr>
        <w:t xml:space="preserve"> </w:t>
      </w:r>
      <w:r>
        <w:rPr>
          <w:spacing w:val="-1"/>
        </w:rPr>
        <w:t>lanes,</w:t>
      </w:r>
      <w:r>
        <w:t xml:space="preserve"> </w:t>
      </w:r>
      <w:r>
        <w:rPr>
          <w:spacing w:val="-1"/>
        </w:rPr>
        <w:t>curb,</w:t>
      </w:r>
      <w:r>
        <w:t xml:space="preserve"> </w:t>
      </w:r>
      <w:r>
        <w:rPr>
          <w:spacing w:val="-1"/>
        </w:rPr>
        <w:t>gutter,</w:t>
      </w:r>
      <w:r>
        <w:t xml:space="preserve"> </w:t>
      </w:r>
      <w:r>
        <w:rPr>
          <w:spacing w:val="-2"/>
        </w:rPr>
        <w:t>sidewalks,</w:t>
      </w:r>
      <w:r>
        <w:t xml:space="preserve"> </w:t>
      </w:r>
      <w:r>
        <w:rPr>
          <w:spacing w:val="-1"/>
        </w:rPr>
        <w:t>medians,</w:t>
      </w:r>
      <w:r>
        <w:t xml:space="preserve"> </w:t>
      </w:r>
      <w:r>
        <w:rPr>
          <w:spacing w:val="-1"/>
        </w:rPr>
        <w:t>etc.</w:t>
      </w:r>
      <w:r w:rsidR="000A11C7">
        <w:rPr>
          <w:spacing w:val="49"/>
        </w:rPr>
        <w:t xml:space="preserve"> </w:t>
      </w:r>
      <w:r>
        <w:t>On</w:t>
      </w:r>
      <w:r>
        <w:rPr>
          <w:spacing w:val="-3"/>
        </w:rPr>
        <w:t xml:space="preserve"> </w:t>
      </w:r>
      <w:r>
        <w:rPr>
          <w:spacing w:val="-1"/>
        </w:rPr>
        <w:t xml:space="preserve">top </w:t>
      </w:r>
      <w:r>
        <w:t>of</w:t>
      </w:r>
      <w:r>
        <w:rPr>
          <w:spacing w:val="-2"/>
        </w:rPr>
        <w:t xml:space="preserve"> </w:t>
      </w:r>
      <w:r>
        <w:rPr>
          <w:spacing w:val="-1"/>
        </w:rPr>
        <w:t>the</w:t>
      </w:r>
      <w:r>
        <w:rPr>
          <w:spacing w:val="1"/>
        </w:rPr>
        <w:t xml:space="preserve"> </w:t>
      </w:r>
      <w:r>
        <w:rPr>
          <w:spacing w:val="-1"/>
        </w:rPr>
        <w:t>several</w:t>
      </w:r>
      <w:r>
        <w:t xml:space="preserve"> </w:t>
      </w:r>
      <w:r>
        <w:rPr>
          <w:spacing w:val="-1"/>
        </w:rPr>
        <w:t>hundred</w:t>
      </w:r>
      <w:r>
        <w:rPr>
          <w:spacing w:val="71"/>
        </w:rPr>
        <w:t xml:space="preserve"> </w:t>
      </w:r>
      <w:r>
        <w:rPr>
          <w:spacing w:val="-1"/>
        </w:rPr>
        <w:t>subassemblies</w:t>
      </w:r>
      <w:r>
        <w:t xml:space="preserve"> </w:t>
      </w:r>
      <w:r>
        <w:rPr>
          <w:spacing w:val="-1"/>
        </w:rPr>
        <w:t>that</w:t>
      </w:r>
      <w:r>
        <w:rPr>
          <w:spacing w:val="-2"/>
        </w:rPr>
        <w:t xml:space="preserve"> </w:t>
      </w:r>
      <w:r>
        <w:rPr>
          <w:spacing w:val="-1"/>
        </w:rPr>
        <w:t>ship with Civil</w:t>
      </w:r>
      <w:r>
        <w:rPr>
          <w:spacing w:val="-2"/>
        </w:rPr>
        <w:t xml:space="preserve"> </w:t>
      </w:r>
      <w:r>
        <w:rPr>
          <w:spacing w:val="-1"/>
        </w:rPr>
        <w:t>3D,</w:t>
      </w:r>
      <w:r>
        <w:t xml:space="preserve"> </w:t>
      </w:r>
      <w:r>
        <w:rPr>
          <w:spacing w:val="-1"/>
        </w:rPr>
        <w:t>the</w:t>
      </w:r>
      <w:r>
        <w:rPr>
          <w:spacing w:val="-2"/>
        </w:rPr>
        <w:t xml:space="preserve"> </w:t>
      </w:r>
      <w:r>
        <w:t>PC</w:t>
      </w:r>
      <w:r>
        <w:rPr>
          <w:spacing w:val="-2"/>
        </w:rPr>
        <w:t xml:space="preserve"> </w:t>
      </w:r>
      <w:r>
        <w:rPr>
          <w:spacing w:val="-1"/>
        </w:rPr>
        <w:t>Kit</w:t>
      </w:r>
      <w:r>
        <w:rPr>
          <w:spacing w:val="-2"/>
        </w:rPr>
        <w:t xml:space="preserve"> </w:t>
      </w:r>
      <w:r>
        <w:rPr>
          <w:spacing w:val="-1"/>
        </w:rPr>
        <w:t>leverages</w:t>
      </w:r>
      <w:r>
        <w:t xml:space="preserve"> </w:t>
      </w:r>
      <w:r>
        <w:rPr>
          <w:spacing w:val="-1"/>
        </w:rPr>
        <w:t>the</w:t>
      </w:r>
      <w:r>
        <w:rPr>
          <w:spacing w:val="-2"/>
        </w:rPr>
        <w:t xml:space="preserve"> </w:t>
      </w:r>
      <w:r>
        <w:rPr>
          <w:spacing w:val="-1"/>
        </w:rPr>
        <w:t>custom subassemblies</w:t>
      </w:r>
      <w:r>
        <w:t xml:space="preserve"> </w:t>
      </w:r>
      <w:r>
        <w:rPr>
          <w:spacing w:val="-1"/>
        </w:rPr>
        <w:t>created by the</w:t>
      </w:r>
      <w:r>
        <w:rPr>
          <w:spacing w:val="73"/>
        </w:rPr>
        <w:t xml:space="preserve"> </w:t>
      </w:r>
      <w:r>
        <w:rPr>
          <w:spacing w:val="-1"/>
        </w:rPr>
        <w:t>FDOT.</w:t>
      </w:r>
      <w:r>
        <w:rPr>
          <w:spacing w:val="47"/>
        </w:rPr>
        <w:t xml:space="preserve"> </w:t>
      </w:r>
      <w:r>
        <w:t>To</w:t>
      </w:r>
      <w:r>
        <w:rPr>
          <w:spacing w:val="-1"/>
        </w:rPr>
        <w:t xml:space="preserve"> use</w:t>
      </w:r>
      <w:r>
        <w:rPr>
          <w:spacing w:val="-2"/>
        </w:rPr>
        <w:t xml:space="preserve"> </w:t>
      </w:r>
      <w:r>
        <w:rPr>
          <w:spacing w:val="-1"/>
        </w:rPr>
        <w:t>the</w:t>
      </w:r>
      <w:r>
        <w:rPr>
          <w:spacing w:val="1"/>
        </w:rPr>
        <w:t xml:space="preserve"> </w:t>
      </w:r>
      <w:r>
        <w:rPr>
          <w:spacing w:val="-1"/>
        </w:rPr>
        <w:t>FDOT</w:t>
      </w:r>
      <w:r>
        <w:rPr>
          <w:spacing w:val="-2"/>
        </w:rPr>
        <w:t xml:space="preserve"> </w:t>
      </w:r>
      <w:r>
        <w:rPr>
          <w:spacing w:val="-1"/>
        </w:rPr>
        <w:t>subassemblies,</w:t>
      </w:r>
      <w:r>
        <w:rPr>
          <w:spacing w:val="-2"/>
        </w:rPr>
        <w:t xml:space="preserve"> </w:t>
      </w:r>
      <w:r>
        <w:rPr>
          <w:spacing w:val="-1"/>
        </w:rPr>
        <w:t>make</w:t>
      </w:r>
      <w:r>
        <w:rPr>
          <w:spacing w:val="1"/>
        </w:rPr>
        <w:t xml:space="preserve"> </w:t>
      </w:r>
      <w:r>
        <w:rPr>
          <w:spacing w:val="-1"/>
        </w:rPr>
        <w:t>sure</w:t>
      </w:r>
      <w:r>
        <w:rPr>
          <w:spacing w:val="-2"/>
        </w:rPr>
        <w:t xml:space="preserve"> </w:t>
      </w:r>
      <w:r>
        <w:rPr>
          <w:spacing w:val="-1"/>
        </w:rPr>
        <w:t>to select</w:t>
      </w:r>
      <w:r>
        <w:rPr>
          <w:spacing w:val="-2"/>
        </w:rPr>
        <w:t xml:space="preserve"> </w:t>
      </w:r>
      <w:r>
        <w:rPr>
          <w:spacing w:val="-1"/>
        </w:rPr>
        <w:t>the</w:t>
      </w:r>
      <w:r>
        <w:rPr>
          <w:spacing w:val="-2"/>
        </w:rPr>
        <w:t xml:space="preserve"> </w:t>
      </w:r>
      <w:r>
        <w:rPr>
          <w:spacing w:val="-1"/>
        </w:rPr>
        <w:t>tool</w:t>
      </w:r>
      <w:r>
        <w:t xml:space="preserve"> </w:t>
      </w:r>
      <w:r>
        <w:rPr>
          <w:spacing w:val="-2"/>
        </w:rPr>
        <w:t>palette</w:t>
      </w:r>
      <w:r>
        <w:rPr>
          <w:spacing w:val="1"/>
        </w:rPr>
        <w:t xml:space="preserve"> </w:t>
      </w:r>
      <w:r>
        <w:rPr>
          <w:spacing w:val="-1"/>
        </w:rPr>
        <w:t>group named</w:t>
      </w:r>
      <w:r>
        <w:rPr>
          <w:spacing w:val="-3"/>
        </w:rPr>
        <w:t xml:space="preserve"> </w:t>
      </w:r>
      <w:r>
        <w:rPr>
          <w:spacing w:val="-1"/>
        </w:rPr>
        <w:t>“FDOT</w:t>
      </w:r>
      <w:r>
        <w:rPr>
          <w:spacing w:val="79"/>
        </w:rPr>
        <w:t xml:space="preserve"> </w:t>
      </w:r>
      <w:r>
        <w:rPr>
          <w:spacing w:val="-1"/>
        </w:rPr>
        <w:t>Corridors”.</w:t>
      </w:r>
    </w:p>
    <w:p w14:paraId="4359A963" w14:textId="77777777" w:rsidR="00F91E4D" w:rsidRDefault="00F91E4D">
      <w:pPr>
        <w:spacing w:before="5"/>
        <w:rPr>
          <w:rFonts w:ascii="Calibri" w:eastAsia="Calibri" w:hAnsi="Calibri" w:cs="Calibri"/>
          <w:sz w:val="16"/>
          <w:szCs w:val="16"/>
        </w:rPr>
      </w:pPr>
    </w:p>
    <w:p w14:paraId="61C42570" w14:textId="77777777" w:rsidR="00F91E4D" w:rsidRDefault="00F57DD1">
      <w:pPr>
        <w:spacing w:line="200" w:lineRule="atLeast"/>
        <w:ind w:left="2785"/>
        <w:rPr>
          <w:rFonts w:ascii="Calibri" w:eastAsia="Calibri" w:hAnsi="Calibri" w:cs="Calibri"/>
          <w:sz w:val="20"/>
          <w:szCs w:val="20"/>
        </w:rPr>
      </w:pPr>
      <w:r>
        <w:rPr>
          <w:rFonts w:ascii="Calibri" w:eastAsia="Calibri" w:hAnsi="Calibri" w:cs="Calibri"/>
          <w:noProof/>
          <w:sz w:val="20"/>
          <w:szCs w:val="20"/>
        </w:rPr>
        <w:drawing>
          <wp:inline distT="0" distB="0" distL="0" distR="0" wp14:anchorId="2834BDB7" wp14:editId="0A5ECC08">
            <wp:extent cx="2599407" cy="5534025"/>
            <wp:effectExtent l="0" t="0" r="0" b="0"/>
            <wp:docPr id="133" name="image72.png" descr="FDOT corrid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104" cstate="print"/>
                    <a:stretch>
                      <a:fillRect/>
                    </a:stretch>
                  </pic:blipFill>
                  <pic:spPr>
                    <a:xfrm>
                      <a:off x="0" y="0"/>
                      <a:ext cx="2599407" cy="5534025"/>
                    </a:xfrm>
                    <a:prstGeom prst="rect">
                      <a:avLst/>
                    </a:prstGeom>
                  </pic:spPr>
                </pic:pic>
              </a:graphicData>
            </a:graphic>
          </wp:inline>
        </w:drawing>
      </w:r>
    </w:p>
    <w:p w14:paraId="3CDD17CC" w14:textId="77777777" w:rsidR="00F91E4D" w:rsidRDefault="00F91E4D">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p>
    <w:p w14:paraId="193A20A4" w14:textId="77777777" w:rsidR="00F91E4D" w:rsidRDefault="00F57DD1">
      <w:pPr>
        <w:pStyle w:val="BodyText"/>
        <w:spacing w:before="56"/>
        <w:ind w:left="159" w:right="459"/>
      </w:pPr>
      <w:r>
        <w:rPr>
          <w:spacing w:val="-1"/>
        </w:rPr>
        <w:lastRenderedPageBreak/>
        <w:t>One</w:t>
      </w:r>
      <w:r>
        <w:rPr>
          <w:spacing w:val="1"/>
        </w:rPr>
        <w:t xml:space="preserve"> </w:t>
      </w:r>
      <w:r>
        <w:rPr>
          <w:spacing w:val="-1"/>
        </w:rPr>
        <w:t>benefit</w:t>
      </w:r>
      <w:r>
        <w:rPr>
          <w:spacing w:val="1"/>
        </w:rPr>
        <w:t xml:space="preserve"> </w:t>
      </w:r>
      <w:r>
        <w:rPr>
          <w:spacing w:val="-1"/>
        </w:rPr>
        <w:t>to</w:t>
      </w:r>
      <w:r>
        <w:rPr>
          <w:spacing w:val="1"/>
        </w:rPr>
        <w:t xml:space="preserve"> </w:t>
      </w:r>
      <w:r>
        <w:rPr>
          <w:spacing w:val="-1"/>
        </w:rPr>
        <w:t xml:space="preserve">creating </w:t>
      </w:r>
      <w:r>
        <w:rPr>
          <w:spacing w:val="-2"/>
        </w:rPr>
        <w:t>accurate</w:t>
      </w:r>
      <w:r>
        <w:rPr>
          <w:spacing w:val="1"/>
        </w:rPr>
        <w:t xml:space="preserve"> </w:t>
      </w:r>
      <w:r>
        <w:rPr>
          <w:spacing w:val="-1"/>
        </w:rPr>
        <w:t>corridor</w:t>
      </w:r>
      <w:r>
        <w:rPr>
          <w:spacing w:val="-2"/>
        </w:rPr>
        <w:t xml:space="preserve"> </w:t>
      </w:r>
      <w:r>
        <w:rPr>
          <w:spacing w:val="-1"/>
        </w:rPr>
        <w:t>models</w:t>
      </w:r>
      <w:r>
        <w:rPr>
          <w:spacing w:val="-2"/>
        </w:rPr>
        <w:t xml:space="preserve"> </w:t>
      </w:r>
      <w:r>
        <w:rPr>
          <w:spacing w:val="-1"/>
        </w:rPr>
        <w:t>is</w:t>
      </w:r>
      <w:r>
        <w:t xml:space="preserve"> </w:t>
      </w:r>
      <w:r>
        <w:rPr>
          <w:spacing w:val="-2"/>
        </w:rPr>
        <w:t>that</w:t>
      </w:r>
      <w:r>
        <w:rPr>
          <w:spacing w:val="1"/>
        </w:rPr>
        <w:t xml:space="preserve"> </w:t>
      </w:r>
      <w:r>
        <w:rPr>
          <w:spacing w:val="-1"/>
        </w:rPr>
        <w:t>they</w:t>
      </w:r>
      <w:r>
        <w:rPr>
          <w:spacing w:val="1"/>
        </w:rPr>
        <w:t xml:space="preserve"> </w:t>
      </w:r>
      <w:r>
        <w:rPr>
          <w:spacing w:val="-1"/>
        </w:rPr>
        <w:t xml:space="preserve">can </w:t>
      </w:r>
      <w:r>
        <w:rPr>
          <w:spacing w:val="-2"/>
        </w:rPr>
        <w:t>be</w:t>
      </w:r>
      <w:r>
        <w:rPr>
          <w:spacing w:val="1"/>
        </w:rPr>
        <w:t xml:space="preserve"> </w:t>
      </w:r>
      <w:r>
        <w:rPr>
          <w:spacing w:val="-1"/>
        </w:rPr>
        <w:t>used</w:t>
      </w:r>
      <w:r>
        <w:rPr>
          <w:spacing w:val="-3"/>
        </w:rPr>
        <w:t xml:space="preserve"> </w:t>
      </w:r>
      <w:r>
        <w:t>to</w:t>
      </w:r>
      <w:r>
        <w:rPr>
          <w:spacing w:val="-1"/>
        </w:rPr>
        <w:t xml:space="preserve"> calculate</w:t>
      </w:r>
      <w:r>
        <w:rPr>
          <w:spacing w:val="1"/>
        </w:rPr>
        <w:t xml:space="preserve"> </w:t>
      </w:r>
      <w:r>
        <w:rPr>
          <w:spacing w:val="-1"/>
        </w:rPr>
        <w:t>earthwork</w:t>
      </w:r>
      <w:r>
        <w:rPr>
          <w:spacing w:val="61"/>
        </w:rPr>
        <w:t xml:space="preserve"> </w:t>
      </w:r>
      <w:r>
        <w:rPr>
          <w:spacing w:val="-1"/>
        </w:rPr>
        <w:t>quantities</w:t>
      </w:r>
      <w:r>
        <w:t xml:space="preserve"> </w:t>
      </w:r>
      <w:r>
        <w:rPr>
          <w:spacing w:val="-1"/>
        </w:rPr>
        <w:t>as</w:t>
      </w:r>
      <w:r>
        <w:rPr>
          <w:spacing w:val="-2"/>
        </w:rPr>
        <w:t xml:space="preserve"> </w:t>
      </w:r>
      <w:r>
        <w:rPr>
          <w:spacing w:val="-1"/>
        </w:rPr>
        <w:t>well</w:t>
      </w:r>
      <w:r>
        <w:rPr>
          <w:spacing w:val="-2"/>
        </w:rPr>
        <w:t xml:space="preserve"> </w:t>
      </w:r>
      <w:r>
        <w:rPr>
          <w:spacing w:val="-1"/>
        </w:rPr>
        <w:t>as</w:t>
      </w:r>
      <w:r>
        <w:t xml:space="preserve"> </w:t>
      </w:r>
      <w:r>
        <w:rPr>
          <w:spacing w:val="-1"/>
        </w:rPr>
        <w:t>be</w:t>
      </w:r>
      <w:r>
        <w:rPr>
          <w:spacing w:val="1"/>
        </w:rPr>
        <w:t xml:space="preserve"> </w:t>
      </w:r>
      <w:r>
        <w:rPr>
          <w:spacing w:val="-1"/>
        </w:rPr>
        <w:t>displayed in cross</w:t>
      </w:r>
      <w:r>
        <w:rPr>
          <w:spacing w:val="-2"/>
        </w:rPr>
        <w:t xml:space="preserve"> </w:t>
      </w:r>
      <w:r>
        <w:rPr>
          <w:spacing w:val="-1"/>
        </w:rPr>
        <w:t>sections.</w:t>
      </w:r>
      <w:r>
        <w:rPr>
          <w:spacing w:val="47"/>
        </w:rPr>
        <w:t xml:space="preserve"> </w:t>
      </w:r>
      <w:r>
        <w:rPr>
          <w:spacing w:val="-1"/>
        </w:rPr>
        <w:t>To</w:t>
      </w:r>
      <w:r>
        <w:rPr>
          <w:spacing w:val="1"/>
        </w:rPr>
        <w:t xml:space="preserve"> </w:t>
      </w:r>
      <w:r>
        <w:rPr>
          <w:spacing w:val="-1"/>
        </w:rPr>
        <w:t>calculate</w:t>
      </w:r>
      <w:r>
        <w:rPr>
          <w:spacing w:val="1"/>
        </w:rPr>
        <w:t xml:space="preserve"> </w:t>
      </w:r>
      <w:r>
        <w:rPr>
          <w:spacing w:val="-1"/>
        </w:rPr>
        <w:t>accurate</w:t>
      </w:r>
      <w:r>
        <w:rPr>
          <w:spacing w:val="-2"/>
        </w:rPr>
        <w:t xml:space="preserve"> </w:t>
      </w:r>
      <w:r>
        <w:rPr>
          <w:spacing w:val="-1"/>
        </w:rPr>
        <w:t>earthwork</w:t>
      </w:r>
      <w:r>
        <w:rPr>
          <w:spacing w:val="-2"/>
        </w:rPr>
        <w:t xml:space="preserve"> </w:t>
      </w:r>
      <w:r>
        <w:rPr>
          <w:spacing w:val="-1"/>
        </w:rPr>
        <w:t>quantities,</w:t>
      </w:r>
      <w:r>
        <w:t xml:space="preserve"> </w:t>
      </w:r>
      <w:r>
        <w:rPr>
          <w:spacing w:val="-1"/>
        </w:rPr>
        <w:t>accurate</w:t>
      </w:r>
      <w:r>
        <w:rPr>
          <w:spacing w:val="65"/>
        </w:rPr>
        <w:t xml:space="preserve"> </w:t>
      </w:r>
      <w:r>
        <w:rPr>
          <w:spacing w:val="-1"/>
        </w:rPr>
        <w:t>surfaces</w:t>
      </w:r>
      <w:r>
        <w:t xml:space="preserve"> </w:t>
      </w:r>
      <w:r>
        <w:rPr>
          <w:spacing w:val="-1"/>
        </w:rPr>
        <w:t>need to</w:t>
      </w:r>
      <w:r>
        <w:rPr>
          <w:spacing w:val="1"/>
        </w:rPr>
        <w:t xml:space="preserve"> </w:t>
      </w:r>
      <w:r>
        <w:rPr>
          <w:spacing w:val="-1"/>
        </w:rPr>
        <w:t>be</w:t>
      </w:r>
      <w:r>
        <w:rPr>
          <w:spacing w:val="-2"/>
        </w:rPr>
        <w:t xml:space="preserve"> </w:t>
      </w:r>
      <w:r>
        <w:rPr>
          <w:spacing w:val="-1"/>
        </w:rPr>
        <w:t xml:space="preserve">created based </w:t>
      </w:r>
      <w:r>
        <w:t>on</w:t>
      </w:r>
      <w:r>
        <w:rPr>
          <w:spacing w:val="-3"/>
        </w:rPr>
        <w:t xml:space="preserve"> </w:t>
      </w:r>
      <w:r>
        <w:rPr>
          <w:spacing w:val="-1"/>
        </w:rPr>
        <w:t>the</w:t>
      </w:r>
      <w:r>
        <w:rPr>
          <w:spacing w:val="1"/>
        </w:rPr>
        <w:t xml:space="preserve"> </w:t>
      </w:r>
      <w:r>
        <w:rPr>
          <w:spacing w:val="-1"/>
        </w:rPr>
        <w:t>corridor</w:t>
      </w:r>
      <w:r>
        <w:t xml:space="preserve"> </w:t>
      </w:r>
      <w:r>
        <w:rPr>
          <w:spacing w:val="-1"/>
        </w:rPr>
        <w:t>that</w:t>
      </w:r>
      <w:r>
        <w:rPr>
          <w:spacing w:val="1"/>
        </w:rPr>
        <w:t xml:space="preserve"> </w:t>
      </w:r>
      <w:r>
        <w:rPr>
          <w:spacing w:val="-1"/>
        </w:rPr>
        <w:t>represent</w:t>
      </w:r>
      <w:r>
        <w:rPr>
          <w:spacing w:val="1"/>
        </w:rPr>
        <w:t xml:space="preserve"> </w:t>
      </w:r>
      <w:r>
        <w:rPr>
          <w:spacing w:val="-2"/>
        </w:rPr>
        <w:t>the</w:t>
      </w:r>
      <w:r>
        <w:rPr>
          <w:spacing w:val="1"/>
        </w:rPr>
        <w:t xml:space="preserve"> </w:t>
      </w:r>
      <w:r>
        <w:rPr>
          <w:spacing w:val="-1"/>
        </w:rPr>
        <w:t>top surface</w:t>
      </w:r>
      <w:r>
        <w:rPr>
          <w:spacing w:val="-2"/>
        </w:rPr>
        <w:t xml:space="preserve"> </w:t>
      </w:r>
      <w:r>
        <w:rPr>
          <w:spacing w:val="-1"/>
        </w:rPr>
        <w:t>and likely</w:t>
      </w:r>
      <w:r>
        <w:rPr>
          <w:spacing w:val="1"/>
        </w:rPr>
        <w:t xml:space="preserve"> </w:t>
      </w:r>
      <w:r>
        <w:t>a</w:t>
      </w:r>
      <w:r>
        <w:rPr>
          <w:spacing w:val="-2"/>
        </w:rPr>
        <w:t xml:space="preserve"> datum</w:t>
      </w:r>
      <w:r>
        <w:rPr>
          <w:spacing w:val="55"/>
        </w:rPr>
        <w:t xml:space="preserve"> </w:t>
      </w:r>
      <w:r>
        <w:rPr>
          <w:spacing w:val="-1"/>
        </w:rPr>
        <w:t>(bottom)</w:t>
      </w:r>
      <w:r>
        <w:t xml:space="preserve"> </w:t>
      </w:r>
      <w:r>
        <w:rPr>
          <w:spacing w:val="-1"/>
        </w:rPr>
        <w:t>surface.</w:t>
      </w:r>
    </w:p>
    <w:p w14:paraId="6602F0CB" w14:textId="77777777" w:rsidR="00F91E4D" w:rsidRDefault="00F91E4D">
      <w:pPr>
        <w:spacing w:before="3"/>
        <w:rPr>
          <w:rFonts w:ascii="Calibri" w:eastAsia="Calibri" w:hAnsi="Calibri" w:cs="Calibri"/>
          <w:sz w:val="16"/>
          <w:szCs w:val="16"/>
        </w:rPr>
      </w:pPr>
    </w:p>
    <w:p w14:paraId="19DC84F3" w14:textId="77777777" w:rsidR="00F91E4D" w:rsidRDefault="00F57DD1">
      <w:pPr>
        <w:pStyle w:val="BodyText"/>
        <w:ind w:left="159"/>
      </w:pPr>
      <w:r>
        <w:t>To</w:t>
      </w:r>
      <w:r>
        <w:rPr>
          <w:spacing w:val="-1"/>
        </w:rPr>
        <w:t xml:space="preserve"> watch</w:t>
      </w:r>
      <w:r>
        <w:rPr>
          <w:spacing w:val="-3"/>
        </w:rPr>
        <w:t xml:space="preserve"> </w:t>
      </w:r>
      <w:r>
        <w:t xml:space="preserve">a </w:t>
      </w:r>
      <w:r>
        <w:rPr>
          <w:spacing w:val="-1"/>
        </w:rPr>
        <w:t>short</w:t>
      </w:r>
      <w:r>
        <w:rPr>
          <w:spacing w:val="-2"/>
        </w:rPr>
        <w:t xml:space="preserve"> </w:t>
      </w:r>
      <w:r>
        <w:rPr>
          <w:spacing w:val="-1"/>
        </w:rPr>
        <w:t xml:space="preserve">video </w:t>
      </w:r>
      <w:r>
        <w:t>on</w:t>
      </w:r>
      <w:r>
        <w:rPr>
          <w:spacing w:val="-3"/>
        </w:rPr>
        <w:t xml:space="preserve"> </w:t>
      </w:r>
      <w:r>
        <w:rPr>
          <w:spacing w:val="-1"/>
        </w:rPr>
        <w:t>corridor</w:t>
      </w:r>
      <w:r>
        <w:rPr>
          <w:spacing w:val="-2"/>
        </w:rPr>
        <w:t xml:space="preserve"> </w:t>
      </w:r>
      <w:r>
        <w:rPr>
          <w:spacing w:val="-1"/>
        </w:rPr>
        <w:t>surface</w:t>
      </w:r>
      <w:r>
        <w:rPr>
          <w:spacing w:val="-2"/>
        </w:rPr>
        <w:t xml:space="preserve"> </w:t>
      </w:r>
      <w:r>
        <w:rPr>
          <w:spacing w:val="-1"/>
        </w:rPr>
        <w:t>creation,</w:t>
      </w:r>
      <w:r>
        <w:rPr>
          <w:spacing w:val="-2"/>
        </w:rPr>
        <w:t xml:space="preserve"> </w:t>
      </w:r>
      <w:r>
        <w:rPr>
          <w:spacing w:val="-1"/>
        </w:rPr>
        <w:t>click</w:t>
      </w:r>
      <w:r>
        <w:rPr>
          <w:spacing w:val="1"/>
        </w:rPr>
        <w:t xml:space="preserve"> </w:t>
      </w:r>
      <w:hyperlink r:id="rId105">
        <w:r>
          <w:rPr>
            <w:color w:val="0000FF"/>
            <w:spacing w:val="-1"/>
            <w:u w:val="single" w:color="0000FF"/>
          </w:rPr>
          <w:t>here</w:t>
        </w:r>
        <w:r>
          <w:rPr>
            <w:spacing w:val="-1"/>
          </w:rPr>
          <w:t>.</w:t>
        </w:r>
      </w:hyperlink>
    </w:p>
    <w:p w14:paraId="3BE512A7" w14:textId="77777777" w:rsidR="00F91E4D" w:rsidRDefault="00F91E4D">
      <w:pPr>
        <w:rPr>
          <w:rFonts w:ascii="Calibri" w:eastAsia="Calibri" w:hAnsi="Calibri" w:cs="Calibri"/>
          <w:sz w:val="20"/>
          <w:szCs w:val="20"/>
        </w:rPr>
      </w:pPr>
    </w:p>
    <w:p w14:paraId="5E09693B" w14:textId="3A99EFA2" w:rsidR="00F91E4D" w:rsidRDefault="004434A1" w:rsidP="004434A1">
      <w:pPr>
        <w:pStyle w:val="Heading2"/>
      </w:pPr>
      <w:bookmarkStart w:id="189" w:name="_Toc97203229"/>
      <w:r>
        <w:t>Cross-Sections</w:t>
      </w:r>
      <w:bookmarkEnd w:id="189"/>
    </w:p>
    <w:p w14:paraId="3E8AE215" w14:textId="68D1853A" w:rsidR="004434A1" w:rsidRDefault="004434A1" w:rsidP="004434A1">
      <w:pPr>
        <w:pStyle w:val="BodyText"/>
      </w:pPr>
    </w:p>
    <w:p w14:paraId="48F0F4A3" w14:textId="15DC9BBE" w:rsidR="004434A1" w:rsidRDefault="004434A1" w:rsidP="004434A1">
      <w:pPr>
        <w:pStyle w:val="BodyText"/>
      </w:pPr>
      <w:r>
        <w:t>Cross-sections in Civil 3D are created from sample lines.  The PC Kit uses a width of 75’ on the left and right.</w:t>
      </w:r>
    </w:p>
    <w:p w14:paraId="4B4F9101" w14:textId="77777777" w:rsidR="004434A1" w:rsidRDefault="004434A1" w:rsidP="004434A1">
      <w:pPr>
        <w:pStyle w:val="BodyText"/>
      </w:pPr>
    </w:p>
    <w:p w14:paraId="2ABDCEEC" w14:textId="467AAA0E" w:rsidR="004434A1" w:rsidRDefault="004434A1" w:rsidP="004434A1">
      <w:pPr>
        <w:pStyle w:val="BodyText"/>
      </w:pPr>
      <w:r>
        <w:rPr>
          <w:noProof/>
        </w:rPr>
        <w:drawing>
          <wp:inline distT="0" distB="0" distL="0" distR="0" wp14:anchorId="63246AD2" wp14:editId="2FDD4B13">
            <wp:extent cx="2802015" cy="1539240"/>
            <wp:effectExtent l="0" t="0" r="0" b="3810"/>
            <wp:docPr id="6" name="Picture 6" descr="Shows that the width of the sample lines need to be 7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s that the width of the sample lines need to be 75 feet."/>
                    <pic:cNvPicPr/>
                  </pic:nvPicPr>
                  <pic:blipFill>
                    <a:blip r:embed="rId106"/>
                    <a:stretch>
                      <a:fillRect/>
                    </a:stretch>
                  </pic:blipFill>
                  <pic:spPr>
                    <a:xfrm>
                      <a:off x="0" y="0"/>
                      <a:ext cx="2814643" cy="1546177"/>
                    </a:xfrm>
                    <a:prstGeom prst="rect">
                      <a:avLst/>
                    </a:prstGeom>
                  </pic:spPr>
                </pic:pic>
              </a:graphicData>
            </a:graphic>
          </wp:inline>
        </w:drawing>
      </w:r>
    </w:p>
    <w:p w14:paraId="6ADABAFE" w14:textId="2EF7EDF7" w:rsidR="004434A1" w:rsidRDefault="004434A1" w:rsidP="004434A1">
      <w:pPr>
        <w:pStyle w:val="BodyText"/>
      </w:pPr>
    </w:p>
    <w:p w14:paraId="7870FC09" w14:textId="10FABBC1" w:rsidR="004434A1" w:rsidRDefault="00B44899" w:rsidP="004434A1">
      <w:pPr>
        <w:pStyle w:val="BodyText"/>
      </w:pPr>
      <w:r>
        <w:t>This will create a cross section that will fit one column on each page.</w:t>
      </w:r>
    </w:p>
    <w:p w14:paraId="7E01867E" w14:textId="1B91967F" w:rsidR="00B44899" w:rsidRDefault="00B44899" w:rsidP="004434A1">
      <w:pPr>
        <w:pStyle w:val="BodyText"/>
      </w:pPr>
    </w:p>
    <w:p w14:paraId="3B475064" w14:textId="76046686" w:rsidR="00B44899" w:rsidRDefault="00B44899" w:rsidP="004434A1">
      <w:pPr>
        <w:pStyle w:val="BodyText"/>
      </w:pPr>
      <w:r>
        <w:t>If you are generating earthwork and need to show the cut and fill values, you will need to change these widths to 70’.</w:t>
      </w:r>
    </w:p>
    <w:p w14:paraId="46A3CB5D" w14:textId="14BD8511" w:rsidR="00B44899" w:rsidRDefault="00B44899" w:rsidP="004434A1">
      <w:pPr>
        <w:pStyle w:val="BodyText"/>
      </w:pPr>
    </w:p>
    <w:p w14:paraId="4661DB3B" w14:textId="77777777" w:rsidR="00D4508E" w:rsidRDefault="00B44899" w:rsidP="004434A1">
      <w:pPr>
        <w:pStyle w:val="BodyText"/>
        <w:sectPr w:rsidR="00D4508E" w:rsidSect="009F6743">
          <w:pgSz w:w="12240" w:h="15840"/>
          <w:pgMar w:top="1820" w:right="960" w:bottom="1800" w:left="1280" w:header="720" w:footer="1605" w:gutter="0"/>
          <w:cols w:space="720"/>
        </w:sectPr>
      </w:pPr>
      <w:r>
        <w:t xml:space="preserve">If you want to fit two columns on each page, you will need to change these widths to </w:t>
      </w:r>
      <w:r>
        <w:rPr>
          <w:rFonts w:cs="Calibri"/>
        </w:rPr>
        <w:t>≤</w:t>
      </w:r>
      <w:r>
        <w:t xml:space="preserve"> 30’, depending on how much you need to show.</w:t>
      </w:r>
    </w:p>
    <w:p w14:paraId="2A16F119" w14:textId="77777777" w:rsidR="00F91E4D" w:rsidRDefault="00F57DD1">
      <w:pPr>
        <w:pStyle w:val="Heading2"/>
        <w:spacing w:before="220"/>
        <w:rPr>
          <w:b w:val="0"/>
          <w:bCs w:val="0"/>
        </w:rPr>
      </w:pPr>
      <w:bookmarkStart w:id="190" w:name="Pipes"/>
      <w:bookmarkStart w:id="191" w:name="_bookmark74"/>
      <w:bookmarkStart w:id="192" w:name="_Toc97203230"/>
      <w:bookmarkEnd w:id="190"/>
      <w:bookmarkEnd w:id="191"/>
      <w:r>
        <w:rPr>
          <w:spacing w:val="-1"/>
        </w:rPr>
        <w:lastRenderedPageBreak/>
        <w:t>Pipes</w:t>
      </w:r>
      <w:bookmarkEnd w:id="192"/>
    </w:p>
    <w:p w14:paraId="4D2C1ECD" w14:textId="77777777" w:rsidR="00F91E4D" w:rsidRDefault="00F57DD1">
      <w:pPr>
        <w:pStyle w:val="BodyText"/>
        <w:spacing w:before="198" w:line="276" w:lineRule="auto"/>
        <w:ind w:left="159" w:right="806"/>
      </w:pPr>
      <w:r>
        <w:rPr>
          <w:spacing w:val="-1"/>
        </w:rPr>
        <w:t>Pipe</w:t>
      </w:r>
      <w:r>
        <w:rPr>
          <w:spacing w:val="1"/>
        </w:rPr>
        <w:t xml:space="preserve"> </w:t>
      </w:r>
      <w:r>
        <w:rPr>
          <w:spacing w:val="-1"/>
        </w:rPr>
        <w:t>networks</w:t>
      </w:r>
      <w:r>
        <w:rPr>
          <w:spacing w:val="-2"/>
        </w:rPr>
        <w:t xml:space="preserve"> </w:t>
      </w:r>
      <w:r>
        <w:rPr>
          <w:spacing w:val="-1"/>
        </w:rPr>
        <w:t>in Civil</w:t>
      </w:r>
      <w:r>
        <w:rPr>
          <w:spacing w:val="-2"/>
        </w:rPr>
        <w:t xml:space="preserve"> </w:t>
      </w:r>
      <w:r>
        <w:rPr>
          <w:spacing w:val="-1"/>
        </w:rPr>
        <w:t>3D</w:t>
      </w:r>
      <w:r>
        <w:rPr>
          <w:spacing w:val="1"/>
        </w:rPr>
        <w:t xml:space="preserve"> </w:t>
      </w:r>
      <w:r>
        <w:rPr>
          <w:spacing w:val="-2"/>
        </w:rPr>
        <w:t>are</w:t>
      </w:r>
      <w:r>
        <w:rPr>
          <w:spacing w:val="1"/>
        </w:rPr>
        <w:t xml:space="preserve"> </w:t>
      </w:r>
      <w:r>
        <w:rPr>
          <w:spacing w:val="-1"/>
        </w:rPr>
        <w:t>made</w:t>
      </w:r>
      <w:r>
        <w:rPr>
          <w:spacing w:val="1"/>
        </w:rPr>
        <w:t xml:space="preserve"> </w:t>
      </w:r>
      <w:r>
        <w:rPr>
          <w:spacing w:val="-1"/>
        </w:rPr>
        <w:t>up</w:t>
      </w:r>
      <w:r>
        <w:rPr>
          <w:spacing w:val="-3"/>
        </w:rPr>
        <w:t xml:space="preserve"> </w:t>
      </w:r>
      <w:r>
        <w:t xml:space="preserve">of </w:t>
      </w:r>
      <w:r>
        <w:rPr>
          <w:spacing w:val="-1"/>
        </w:rPr>
        <w:t>structure</w:t>
      </w:r>
      <w:r>
        <w:rPr>
          <w:spacing w:val="-2"/>
        </w:rPr>
        <w:t xml:space="preserve"> </w:t>
      </w:r>
      <w:r>
        <w:rPr>
          <w:spacing w:val="-1"/>
        </w:rPr>
        <w:t>objects</w:t>
      </w:r>
      <w:r>
        <w:t xml:space="preserve"> </w:t>
      </w:r>
      <w:r>
        <w:rPr>
          <w:spacing w:val="-1"/>
        </w:rPr>
        <w:t>and pipe</w:t>
      </w:r>
      <w:r>
        <w:rPr>
          <w:spacing w:val="-2"/>
        </w:rPr>
        <w:t xml:space="preserve"> </w:t>
      </w:r>
      <w:r>
        <w:rPr>
          <w:spacing w:val="-1"/>
        </w:rPr>
        <w:t>objects.</w:t>
      </w:r>
      <w:r>
        <w:rPr>
          <w:spacing w:val="48"/>
        </w:rPr>
        <w:t xml:space="preserve"> </w:t>
      </w:r>
      <w:r>
        <w:rPr>
          <w:spacing w:val="-1"/>
        </w:rPr>
        <w:t>The</w:t>
      </w:r>
      <w:r>
        <w:rPr>
          <w:spacing w:val="-4"/>
        </w:rPr>
        <w:t xml:space="preserve"> </w:t>
      </w:r>
      <w:r>
        <w:t xml:space="preserve">PC </w:t>
      </w:r>
      <w:r>
        <w:rPr>
          <w:spacing w:val="-1"/>
        </w:rPr>
        <w:t>Kit</w:t>
      </w:r>
      <w:r>
        <w:rPr>
          <w:spacing w:val="1"/>
        </w:rPr>
        <w:t xml:space="preserve"> </w:t>
      </w:r>
      <w:r>
        <w:rPr>
          <w:spacing w:val="-1"/>
        </w:rPr>
        <w:t>utilizes</w:t>
      </w:r>
      <w:r>
        <w:rPr>
          <w:spacing w:val="-2"/>
        </w:rPr>
        <w:t xml:space="preserve"> </w:t>
      </w:r>
      <w:r>
        <w:rPr>
          <w:spacing w:val="-1"/>
        </w:rPr>
        <w:t>the</w:t>
      </w:r>
      <w:r>
        <w:rPr>
          <w:spacing w:val="71"/>
        </w:rPr>
        <w:t xml:space="preserve"> </w:t>
      </w:r>
      <w:r>
        <w:rPr>
          <w:spacing w:val="-1"/>
        </w:rPr>
        <w:t>significant</w:t>
      </w:r>
      <w:r>
        <w:rPr>
          <w:spacing w:val="1"/>
        </w:rPr>
        <w:t xml:space="preserve"> </w:t>
      </w:r>
      <w:r>
        <w:rPr>
          <w:spacing w:val="-1"/>
        </w:rPr>
        <w:t>investment the</w:t>
      </w:r>
      <w:r>
        <w:rPr>
          <w:spacing w:val="-2"/>
        </w:rPr>
        <w:t xml:space="preserve"> </w:t>
      </w:r>
      <w:r>
        <w:rPr>
          <w:spacing w:val="-1"/>
        </w:rPr>
        <w:t>FDOT</w:t>
      </w:r>
      <w:r>
        <w:rPr>
          <w:spacing w:val="-2"/>
        </w:rPr>
        <w:t xml:space="preserve"> </w:t>
      </w:r>
      <w:r>
        <w:rPr>
          <w:spacing w:val="-1"/>
        </w:rPr>
        <w:t>made</w:t>
      </w:r>
      <w:r>
        <w:rPr>
          <w:spacing w:val="-2"/>
        </w:rPr>
        <w:t xml:space="preserve"> </w:t>
      </w:r>
      <w:r>
        <w:rPr>
          <w:spacing w:val="-1"/>
        </w:rPr>
        <w:t>in the</w:t>
      </w:r>
      <w:r>
        <w:rPr>
          <w:spacing w:val="-2"/>
        </w:rPr>
        <w:t xml:space="preserve"> </w:t>
      </w:r>
      <w:r>
        <w:rPr>
          <w:spacing w:val="-1"/>
        </w:rPr>
        <w:t>pipe</w:t>
      </w:r>
      <w:r>
        <w:rPr>
          <w:spacing w:val="1"/>
        </w:rPr>
        <w:t xml:space="preserve"> </w:t>
      </w:r>
      <w:r>
        <w:rPr>
          <w:spacing w:val="-1"/>
        </w:rPr>
        <w:t>catalogs</w:t>
      </w:r>
      <w:r>
        <w:t xml:space="preserve"> </w:t>
      </w:r>
      <w:r>
        <w:rPr>
          <w:spacing w:val="-1"/>
        </w:rPr>
        <w:t>and links</w:t>
      </w:r>
      <w:r>
        <w:rPr>
          <w:spacing w:val="-2"/>
        </w:rPr>
        <w:t xml:space="preserve"> </w:t>
      </w:r>
      <w:r>
        <w:t>to</w:t>
      </w:r>
      <w:r>
        <w:rPr>
          <w:spacing w:val="-1"/>
        </w:rPr>
        <w:t xml:space="preserve"> </w:t>
      </w:r>
      <w:r>
        <w:t xml:space="preserve">a </w:t>
      </w:r>
      <w:r>
        <w:rPr>
          <w:spacing w:val="-1"/>
        </w:rPr>
        <w:t xml:space="preserve">copy </w:t>
      </w:r>
      <w:r>
        <w:t>of</w:t>
      </w:r>
      <w:r>
        <w:rPr>
          <w:spacing w:val="-5"/>
        </w:rPr>
        <w:t xml:space="preserve"> </w:t>
      </w:r>
      <w:r>
        <w:rPr>
          <w:spacing w:val="-1"/>
        </w:rPr>
        <w:t>the</w:t>
      </w:r>
      <w:r>
        <w:rPr>
          <w:spacing w:val="1"/>
        </w:rPr>
        <w:t xml:space="preserve"> </w:t>
      </w:r>
      <w:r>
        <w:rPr>
          <w:spacing w:val="-1"/>
        </w:rPr>
        <w:t>FDOT</w:t>
      </w:r>
      <w:r>
        <w:rPr>
          <w:spacing w:val="1"/>
        </w:rPr>
        <w:t xml:space="preserve"> </w:t>
      </w:r>
      <w:r>
        <w:rPr>
          <w:spacing w:val="-1"/>
        </w:rPr>
        <w:t>catalog.</w:t>
      </w:r>
    </w:p>
    <w:p w14:paraId="30A68CB2" w14:textId="77777777" w:rsidR="00F91E4D" w:rsidRDefault="00F57DD1">
      <w:pPr>
        <w:pStyle w:val="BodyText"/>
        <w:spacing w:before="196" w:line="278" w:lineRule="auto"/>
        <w:ind w:left="159" w:right="459" w:hanging="1"/>
      </w:pPr>
      <w:r>
        <w:rPr>
          <w:spacing w:val="-1"/>
        </w:rPr>
        <w:t xml:space="preserve">Although the </w:t>
      </w:r>
      <w:r>
        <w:t>PC</w:t>
      </w:r>
      <w:r>
        <w:rPr>
          <w:spacing w:val="-2"/>
        </w:rPr>
        <w:t xml:space="preserve"> </w:t>
      </w:r>
      <w:r>
        <w:rPr>
          <w:spacing w:val="-1"/>
        </w:rPr>
        <w:t>Kit</w:t>
      </w:r>
      <w:r>
        <w:rPr>
          <w:spacing w:val="-2"/>
        </w:rPr>
        <w:t xml:space="preserve"> </w:t>
      </w:r>
      <w:r>
        <w:rPr>
          <w:spacing w:val="-1"/>
        </w:rPr>
        <w:t>templates</w:t>
      </w:r>
      <w:r>
        <w:t xml:space="preserve"> </w:t>
      </w:r>
      <w:r>
        <w:rPr>
          <w:spacing w:val="-1"/>
        </w:rPr>
        <w:t>should automatically</w:t>
      </w:r>
      <w:r>
        <w:rPr>
          <w:spacing w:val="-2"/>
        </w:rPr>
        <w:t xml:space="preserve"> </w:t>
      </w:r>
      <w:r>
        <w:rPr>
          <w:spacing w:val="-1"/>
        </w:rPr>
        <w:t>point</w:t>
      </w:r>
      <w:r>
        <w:rPr>
          <w:spacing w:val="1"/>
        </w:rPr>
        <w:t xml:space="preserve"> </w:t>
      </w:r>
      <w:r>
        <w:rPr>
          <w:spacing w:val="-1"/>
        </w:rPr>
        <w:t xml:space="preserve">to the </w:t>
      </w:r>
      <w:r>
        <w:t xml:space="preserve">PC </w:t>
      </w:r>
      <w:r>
        <w:rPr>
          <w:spacing w:val="-1"/>
        </w:rPr>
        <w:t>part</w:t>
      </w:r>
      <w:r>
        <w:rPr>
          <w:spacing w:val="-2"/>
        </w:rPr>
        <w:t xml:space="preserve"> </w:t>
      </w:r>
      <w:r>
        <w:rPr>
          <w:spacing w:val="-1"/>
        </w:rPr>
        <w:t>catalog,</w:t>
      </w:r>
      <w:r>
        <w:rPr>
          <w:spacing w:val="-2"/>
        </w:rPr>
        <w:t xml:space="preserve"> </w:t>
      </w:r>
      <w:r>
        <w:rPr>
          <w:spacing w:val="-1"/>
        </w:rPr>
        <w:t>it</w:t>
      </w:r>
      <w:r>
        <w:rPr>
          <w:spacing w:val="1"/>
        </w:rPr>
        <w:t xml:space="preserve"> </w:t>
      </w:r>
      <w:r>
        <w:rPr>
          <w:spacing w:val="-1"/>
        </w:rPr>
        <w:t>is</w:t>
      </w:r>
      <w:r>
        <w:t xml:space="preserve"> </w:t>
      </w:r>
      <w:r>
        <w:rPr>
          <w:spacing w:val="-1"/>
        </w:rPr>
        <w:t>good practice</w:t>
      </w:r>
      <w:r>
        <w:rPr>
          <w:spacing w:val="-2"/>
        </w:rPr>
        <w:t xml:space="preserve"> </w:t>
      </w:r>
      <w:r>
        <w:t>to</w:t>
      </w:r>
      <w:r>
        <w:rPr>
          <w:spacing w:val="65"/>
        </w:rPr>
        <w:t xml:space="preserve"> </w:t>
      </w:r>
      <w:r>
        <w:rPr>
          <w:spacing w:val="-1"/>
        </w:rPr>
        <w:t>double</w:t>
      </w:r>
      <w:r>
        <w:rPr>
          <w:spacing w:val="1"/>
        </w:rPr>
        <w:t xml:space="preserve"> </w:t>
      </w:r>
      <w:r>
        <w:rPr>
          <w:spacing w:val="-1"/>
        </w:rPr>
        <w:t>check</w:t>
      </w:r>
      <w:r>
        <w:rPr>
          <w:spacing w:val="1"/>
        </w:rPr>
        <w:t xml:space="preserve"> </w:t>
      </w:r>
      <w:r>
        <w:rPr>
          <w:spacing w:val="-1"/>
        </w:rPr>
        <w:t>prior</w:t>
      </w:r>
      <w:r>
        <w:t xml:space="preserve"> </w:t>
      </w:r>
      <w:r>
        <w:rPr>
          <w:spacing w:val="-1"/>
        </w:rPr>
        <w:t>to</w:t>
      </w:r>
      <w:r>
        <w:rPr>
          <w:spacing w:val="1"/>
        </w:rPr>
        <w:t xml:space="preserve"> </w:t>
      </w:r>
      <w:r>
        <w:rPr>
          <w:spacing w:val="-1"/>
        </w:rPr>
        <w:t>creating pipe</w:t>
      </w:r>
      <w:r>
        <w:rPr>
          <w:spacing w:val="1"/>
        </w:rPr>
        <w:t xml:space="preserve"> </w:t>
      </w:r>
      <w:r>
        <w:rPr>
          <w:spacing w:val="-1"/>
        </w:rPr>
        <w:t>networks</w:t>
      </w:r>
      <w:r>
        <w:rPr>
          <w:spacing w:val="-2"/>
        </w:rPr>
        <w:t xml:space="preserve"> </w:t>
      </w:r>
      <w:r>
        <w:rPr>
          <w:spacing w:val="-1"/>
        </w:rPr>
        <w:t xml:space="preserve">in </w:t>
      </w:r>
      <w:r>
        <w:t xml:space="preserve">a </w:t>
      </w:r>
      <w:r>
        <w:rPr>
          <w:spacing w:val="-2"/>
        </w:rPr>
        <w:t>drawing.</w:t>
      </w:r>
    </w:p>
    <w:p w14:paraId="00704390" w14:textId="77777777" w:rsidR="00F91E4D" w:rsidRDefault="00F91E4D">
      <w:pPr>
        <w:spacing w:before="2"/>
        <w:rPr>
          <w:rFonts w:ascii="Calibri" w:eastAsia="Calibri" w:hAnsi="Calibri" w:cs="Calibri"/>
          <w:sz w:val="16"/>
          <w:szCs w:val="16"/>
        </w:rPr>
      </w:pPr>
    </w:p>
    <w:p w14:paraId="0F8997EB" w14:textId="79103CB4" w:rsidR="00F91E4D" w:rsidRDefault="00B07D32" w:rsidP="00D4508E">
      <w:pPr>
        <w:spacing w:line="200" w:lineRule="atLeast"/>
        <w:ind w:left="160"/>
        <w:rPr>
          <w:rFonts w:ascii="Calibri" w:eastAsia="Calibri" w:hAnsi="Calibri" w:cs="Calibri"/>
        </w:rPr>
      </w:pPr>
      <w:r w:rsidRPr="00B07D32">
        <w:rPr>
          <w:rFonts w:ascii="Calibri" w:eastAsia="Calibri" w:hAnsi="Calibri" w:cs="Calibri"/>
          <w:noProof/>
          <w:sz w:val="20"/>
          <w:szCs w:val="20"/>
        </w:rPr>
        <w:drawing>
          <wp:inline distT="0" distB="0" distL="0" distR="0" wp14:anchorId="6F9490A1" wp14:editId="53A3FF72">
            <wp:extent cx="6146800" cy="2576195"/>
            <wp:effectExtent l="0" t="0" r="6350" b="0"/>
            <wp:docPr id="28" name="Picture 28" descr="Set Pipe Network Catalo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t Pipe Network Catalog location"/>
                    <pic:cNvPicPr/>
                  </pic:nvPicPr>
                  <pic:blipFill>
                    <a:blip r:embed="rId107"/>
                    <a:stretch>
                      <a:fillRect/>
                    </a:stretch>
                  </pic:blipFill>
                  <pic:spPr>
                    <a:xfrm>
                      <a:off x="0" y="0"/>
                      <a:ext cx="6146800" cy="2576195"/>
                    </a:xfrm>
                    <a:prstGeom prst="rect">
                      <a:avLst/>
                    </a:prstGeom>
                  </pic:spPr>
                </pic:pic>
              </a:graphicData>
            </a:graphic>
          </wp:inline>
        </w:drawing>
      </w:r>
    </w:p>
    <w:p w14:paraId="7506E505" w14:textId="77777777" w:rsidR="00D4508E" w:rsidRDefault="00D4508E" w:rsidP="00D4508E">
      <w:pPr>
        <w:spacing w:line="200" w:lineRule="atLeast"/>
        <w:ind w:left="160"/>
        <w:rPr>
          <w:rFonts w:ascii="Calibri" w:eastAsia="Calibri" w:hAnsi="Calibri" w:cs="Calibri"/>
        </w:rPr>
      </w:pPr>
    </w:p>
    <w:p w14:paraId="2C95D9B4" w14:textId="59A90132" w:rsidR="00F91E4D" w:rsidRDefault="000A4F93">
      <w:pPr>
        <w:spacing w:line="200" w:lineRule="atLeast"/>
        <w:ind w:left="206"/>
        <w:rPr>
          <w:rFonts w:ascii="Calibri" w:eastAsia="Calibri" w:hAnsi="Calibri" w:cs="Calibri"/>
          <w:sz w:val="20"/>
          <w:szCs w:val="20"/>
        </w:rPr>
      </w:pPr>
      <w:r w:rsidRPr="000A4F93">
        <w:rPr>
          <w:noProof/>
        </w:rPr>
        <w:t xml:space="preserve"> </w:t>
      </w:r>
      <w:r w:rsidR="001C3348" w:rsidRPr="001C3348">
        <w:rPr>
          <w:noProof/>
        </w:rPr>
        <w:drawing>
          <wp:inline distT="0" distB="0" distL="0" distR="0" wp14:anchorId="00446894" wp14:editId="3C8F2A4D">
            <wp:extent cx="2535387" cy="2048161"/>
            <wp:effectExtent l="0" t="0" r="0" b="0"/>
            <wp:docPr id="30" name="Picture 30" descr="Pipe Network Catalog Setting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pe Network Catalog Settings box"/>
                    <pic:cNvPicPr/>
                  </pic:nvPicPr>
                  <pic:blipFill>
                    <a:blip r:embed="rId108">
                      <a:extLst>
                        <a:ext uri="{28A0092B-C50C-407E-A947-70E740481C1C}">
                          <a14:useLocalDpi xmlns:a14="http://schemas.microsoft.com/office/drawing/2010/main" val="0"/>
                        </a:ext>
                      </a:extLst>
                    </a:blip>
                    <a:stretch>
                      <a:fillRect/>
                    </a:stretch>
                  </pic:blipFill>
                  <pic:spPr>
                    <a:xfrm>
                      <a:off x="0" y="0"/>
                      <a:ext cx="2535387" cy="2048161"/>
                    </a:xfrm>
                    <a:prstGeom prst="rect">
                      <a:avLst/>
                    </a:prstGeom>
                  </pic:spPr>
                </pic:pic>
              </a:graphicData>
            </a:graphic>
          </wp:inline>
        </w:drawing>
      </w:r>
    </w:p>
    <w:p w14:paraId="0BCDA53C" w14:textId="77777777" w:rsidR="00F91E4D" w:rsidRDefault="00F91E4D">
      <w:pPr>
        <w:spacing w:before="10"/>
        <w:rPr>
          <w:rFonts w:ascii="Calibri" w:eastAsia="Calibri" w:hAnsi="Calibri" w:cs="Calibri"/>
          <w:sz w:val="14"/>
          <w:szCs w:val="14"/>
        </w:rPr>
      </w:pPr>
    </w:p>
    <w:p w14:paraId="30EE1610" w14:textId="3CFB811A" w:rsidR="00D4508E" w:rsidRDefault="00F57DD1">
      <w:pPr>
        <w:pStyle w:val="BodyText"/>
        <w:spacing w:before="56" w:line="276" w:lineRule="auto"/>
        <w:ind w:left="159" w:right="292"/>
        <w:rPr>
          <w:spacing w:val="-1"/>
        </w:rPr>
        <w:sectPr w:rsidR="00D4508E" w:rsidSect="009F6743">
          <w:pgSz w:w="12240" w:h="15840"/>
          <w:pgMar w:top="1820" w:right="1280" w:bottom="1800" w:left="1280" w:header="720" w:footer="1605" w:gutter="0"/>
          <w:cols w:space="720"/>
        </w:sectPr>
      </w:pPr>
      <w:r>
        <w:rPr>
          <w:spacing w:val="-1"/>
        </w:rPr>
        <w:t>Since</w:t>
      </w:r>
      <w:r>
        <w:rPr>
          <w:spacing w:val="1"/>
        </w:rPr>
        <w:t xml:space="preserve"> </w:t>
      </w:r>
      <w:r>
        <w:rPr>
          <w:spacing w:val="-1"/>
        </w:rPr>
        <w:t>Civil</w:t>
      </w:r>
      <w:r>
        <w:rPr>
          <w:spacing w:val="-3"/>
        </w:rPr>
        <w:t xml:space="preserve"> </w:t>
      </w:r>
      <w:r>
        <w:rPr>
          <w:spacing w:val="-1"/>
        </w:rPr>
        <w:t>3D only</w:t>
      </w:r>
      <w:r>
        <w:rPr>
          <w:spacing w:val="1"/>
        </w:rPr>
        <w:t xml:space="preserve"> </w:t>
      </w:r>
      <w:r>
        <w:rPr>
          <w:spacing w:val="-1"/>
        </w:rPr>
        <w:t>allows</w:t>
      </w:r>
      <w:r>
        <w:rPr>
          <w:spacing w:val="-2"/>
        </w:rPr>
        <w:t xml:space="preserve"> </w:t>
      </w:r>
      <w:r>
        <w:rPr>
          <w:spacing w:val="-1"/>
        </w:rPr>
        <w:t>for</w:t>
      </w:r>
      <w:r>
        <w:rPr>
          <w:spacing w:val="-2"/>
        </w:rPr>
        <w:t xml:space="preserve"> </w:t>
      </w:r>
      <w:r>
        <w:t>one</w:t>
      </w:r>
      <w:r>
        <w:rPr>
          <w:spacing w:val="1"/>
        </w:rPr>
        <w:t xml:space="preserve"> </w:t>
      </w:r>
      <w:r>
        <w:rPr>
          <w:spacing w:val="-1"/>
        </w:rPr>
        <w:t>part</w:t>
      </w:r>
      <w:r>
        <w:rPr>
          <w:spacing w:val="-2"/>
        </w:rPr>
        <w:t xml:space="preserve"> </w:t>
      </w:r>
      <w:r>
        <w:rPr>
          <w:spacing w:val="-1"/>
        </w:rPr>
        <w:t>catalog to</w:t>
      </w:r>
      <w:r>
        <w:rPr>
          <w:spacing w:val="1"/>
        </w:rPr>
        <w:t xml:space="preserve"> </w:t>
      </w:r>
      <w:r>
        <w:rPr>
          <w:spacing w:val="-2"/>
        </w:rPr>
        <w:t>be</w:t>
      </w:r>
      <w:r>
        <w:rPr>
          <w:spacing w:val="1"/>
        </w:rPr>
        <w:t xml:space="preserve"> </w:t>
      </w:r>
      <w:r>
        <w:rPr>
          <w:spacing w:val="-1"/>
        </w:rPr>
        <w:t>associated to</w:t>
      </w:r>
      <w:r>
        <w:rPr>
          <w:spacing w:val="1"/>
        </w:rPr>
        <w:t xml:space="preserve"> </w:t>
      </w:r>
      <w:r>
        <w:t>a</w:t>
      </w:r>
      <w:r>
        <w:rPr>
          <w:spacing w:val="-2"/>
        </w:rPr>
        <w:t xml:space="preserve"> </w:t>
      </w:r>
      <w:r>
        <w:rPr>
          <w:spacing w:val="-1"/>
        </w:rPr>
        <w:t>drawing at</w:t>
      </w:r>
      <w:r>
        <w:rPr>
          <w:spacing w:val="-2"/>
        </w:rPr>
        <w:t xml:space="preserve"> </w:t>
      </w:r>
      <w:r>
        <w:t>a</w:t>
      </w:r>
      <w:r>
        <w:rPr>
          <w:spacing w:val="-2"/>
        </w:rPr>
        <w:t xml:space="preserve"> </w:t>
      </w:r>
      <w:r>
        <w:rPr>
          <w:spacing w:val="-1"/>
        </w:rPr>
        <w:t>time,</w:t>
      </w:r>
      <w:r>
        <w:t xml:space="preserve"> </w:t>
      </w:r>
      <w:r>
        <w:rPr>
          <w:spacing w:val="-1"/>
        </w:rPr>
        <w:t>the</w:t>
      </w:r>
      <w:r>
        <w:rPr>
          <w:spacing w:val="-2"/>
        </w:rPr>
        <w:t xml:space="preserve"> </w:t>
      </w:r>
      <w:r>
        <w:t>out</w:t>
      </w:r>
      <w:r>
        <w:rPr>
          <w:spacing w:val="-2"/>
        </w:rPr>
        <w:t xml:space="preserve"> </w:t>
      </w:r>
      <w:r>
        <w:t>of</w:t>
      </w:r>
      <w:r>
        <w:rPr>
          <w:spacing w:val="-2"/>
        </w:rPr>
        <w:t xml:space="preserve"> </w:t>
      </w:r>
      <w:r>
        <w:rPr>
          <w:spacing w:val="-1"/>
        </w:rPr>
        <w:t>the</w:t>
      </w:r>
      <w:r>
        <w:rPr>
          <w:spacing w:val="1"/>
        </w:rPr>
        <w:t xml:space="preserve"> </w:t>
      </w:r>
      <w:r>
        <w:rPr>
          <w:spacing w:val="-1"/>
        </w:rPr>
        <w:t>box</w:t>
      </w:r>
      <w:r>
        <w:rPr>
          <w:spacing w:val="61"/>
        </w:rPr>
        <w:t xml:space="preserve"> </w:t>
      </w:r>
      <w:r>
        <w:rPr>
          <w:spacing w:val="-1"/>
        </w:rPr>
        <w:t>parts</w:t>
      </w:r>
      <w:r>
        <w:t xml:space="preserve"> </w:t>
      </w:r>
      <w:r>
        <w:rPr>
          <w:spacing w:val="-1"/>
        </w:rPr>
        <w:t>are</w:t>
      </w:r>
      <w:r>
        <w:rPr>
          <w:spacing w:val="1"/>
        </w:rPr>
        <w:t xml:space="preserve"> </w:t>
      </w:r>
      <w:r>
        <w:rPr>
          <w:spacing w:val="-1"/>
        </w:rPr>
        <w:t>not</w:t>
      </w:r>
      <w:r>
        <w:rPr>
          <w:spacing w:val="-2"/>
        </w:rPr>
        <w:t xml:space="preserve"> </w:t>
      </w:r>
      <w:r>
        <w:rPr>
          <w:spacing w:val="-1"/>
        </w:rPr>
        <w:t>available.</w:t>
      </w:r>
      <w:r w:rsidR="00331CB3">
        <w:rPr>
          <w:spacing w:val="-1"/>
        </w:rPr>
        <w:t xml:space="preserve">  However, some out of the box parts are apart of the FDOT Catalogs.</w:t>
      </w:r>
    </w:p>
    <w:p w14:paraId="25AB9CFB" w14:textId="77777777" w:rsidR="00F91E4D" w:rsidRDefault="00F57DD1">
      <w:pPr>
        <w:pStyle w:val="BodyText"/>
        <w:spacing w:before="168" w:line="278" w:lineRule="auto"/>
        <w:ind w:right="220" w:hanging="1"/>
      </w:pPr>
      <w:r>
        <w:rPr>
          <w:spacing w:val="-1"/>
        </w:rPr>
        <w:lastRenderedPageBreak/>
        <w:t>Sample</w:t>
      </w:r>
      <w:r>
        <w:rPr>
          <w:spacing w:val="1"/>
        </w:rPr>
        <w:t xml:space="preserve"> </w:t>
      </w:r>
      <w:r>
        <w:rPr>
          <w:spacing w:val="-1"/>
        </w:rPr>
        <w:t>part</w:t>
      </w:r>
      <w:r>
        <w:rPr>
          <w:spacing w:val="-2"/>
        </w:rPr>
        <w:t xml:space="preserve"> </w:t>
      </w:r>
      <w:r>
        <w:rPr>
          <w:spacing w:val="-1"/>
        </w:rPr>
        <w:t>lists</w:t>
      </w:r>
      <w:r>
        <w:rPr>
          <w:spacing w:val="-2"/>
        </w:rPr>
        <w:t xml:space="preserve"> </w:t>
      </w:r>
      <w:r>
        <w:rPr>
          <w:spacing w:val="-1"/>
        </w:rPr>
        <w:t xml:space="preserve">with </w:t>
      </w:r>
      <w:r>
        <w:rPr>
          <w:spacing w:val="-2"/>
        </w:rPr>
        <w:t>some</w:t>
      </w:r>
      <w:r>
        <w:rPr>
          <w:spacing w:val="1"/>
        </w:rPr>
        <w:t xml:space="preserve"> </w:t>
      </w:r>
      <w:r>
        <w:t>of</w:t>
      </w:r>
      <w:r>
        <w:rPr>
          <w:spacing w:val="-2"/>
        </w:rPr>
        <w:t xml:space="preserve"> </w:t>
      </w:r>
      <w:r>
        <w:rPr>
          <w:spacing w:val="-1"/>
        </w:rPr>
        <w:t>the</w:t>
      </w:r>
      <w:r>
        <w:rPr>
          <w:spacing w:val="-2"/>
        </w:rPr>
        <w:t xml:space="preserve"> </w:t>
      </w:r>
      <w:r>
        <w:rPr>
          <w:spacing w:val="-1"/>
        </w:rPr>
        <w:t>most</w:t>
      </w:r>
      <w:r>
        <w:rPr>
          <w:spacing w:val="-2"/>
        </w:rPr>
        <w:t xml:space="preserve"> </w:t>
      </w:r>
      <w:r>
        <w:rPr>
          <w:spacing w:val="-1"/>
        </w:rPr>
        <w:t>common values</w:t>
      </w:r>
      <w:r>
        <w:t xml:space="preserve"> </w:t>
      </w:r>
      <w:r>
        <w:rPr>
          <w:spacing w:val="-1"/>
        </w:rPr>
        <w:t>have</w:t>
      </w:r>
      <w:r>
        <w:rPr>
          <w:spacing w:val="1"/>
        </w:rPr>
        <w:t xml:space="preserve"> </w:t>
      </w:r>
      <w:r>
        <w:rPr>
          <w:spacing w:val="-1"/>
        </w:rPr>
        <w:t xml:space="preserve">been included in </w:t>
      </w:r>
      <w:r>
        <w:rPr>
          <w:spacing w:val="-2"/>
        </w:rPr>
        <w:t>the</w:t>
      </w:r>
      <w:r>
        <w:rPr>
          <w:spacing w:val="1"/>
        </w:rPr>
        <w:t xml:space="preserve"> </w:t>
      </w:r>
      <w:r>
        <w:t>PC</w:t>
      </w:r>
      <w:r>
        <w:rPr>
          <w:spacing w:val="-1"/>
        </w:rPr>
        <w:t xml:space="preserve"> Kit</w:t>
      </w:r>
      <w:r>
        <w:rPr>
          <w:spacing w:val="-2"/>
        </w:rPr>
        <w:t xml:space="preserve"> </w:t>
      </w:r>
      <w:r>
        <w:rPr>
          <w:spacing w:val="-1"/>
        </w:rPr>
        <w:t>template.</w:t>
      </w:r>
      <w:r>
        <w:rPr>
          <w:spacing w:val="47"/>
        </w:rPr>
        <w:t xml:space="preserve"> </w:t>
      </w:r>
      <w:r>
        <w:rPr>
          <w:spacing w:val="-1"/>
        </w:rPr>
        <w:t>Part</w:t>
      </w:r>
      <w:r>
        <w:rPr>
          <w:spacing w:val="68"/>
        </w:rPr>
        <w:t xml:space="preserve"> </w:t>
      </w:r>
      <w:r>
        <w:rPr>
          <w:spacing w:val="-1"/>
        </w:rPr>
        <w:t>lists</w:t>
      </w:r>
      <w:r>
        <w:t xml:space="preserve"> </w:t>
      </w:r>
      <w:r>
        <w:rPr>
          <w:spacing w:val="-1"/>
        </w:rPr>
        <w:t>for</w:t>
      </w:r>
      <w:r>
        <w:t xml:space="preserve"> </w:t>
      </w:r>
      <w:r>
        <w:rPr>
          <w:spacing w:val="-1"/>
        </w:rPr>
        <w:t>drainage,</w:t>
      </w:r>
      <w:r>
        <w:t xml:space="preserve"> </w:t>
      </w:r>
      <w:r>
        <w:rPr>
          <w:spacing w:val="-1"/>
        </w:rPr>
        <w:t>sanitary,</w:t>
      </w:r>
      <w:r>
        <w:rPr>
          <w:spacing w:val="-4"/>
        </w:rPr>
        <w:t xml:space="preserve"> </w:t>
      </w:r>
      <w:r>
        <w:rPr>
          <w:spacing w:val="-1"/>
        </w:rPr>
        <w:t xml:space="preserve">and </w:t>
      </w:r>
      <w:r>
        <w:t>other</w:t>
      </w:r>
      <w:r>
        <w:rPr>
          <w:spacing w:val="-2"/>
        </w:rPr>
        <w:t xml:space="preserve"> </w:t>
      </w:r>
      <w:r>
        <w:rPr>
          <w:spacing w:val="-1"/>
        </w:rPr>
        <w:t>utilities</w:t>
      </w:r>
      <w:r>
        <w:rPr>
          <w:spacing w:val="-2"/>
        </w:rPr>
        <w:t xml:space="preserve"> </w:t>
      </w:r>
      <w:r>
        <w:rPr>
          <w:spacing w:val="-1"/>
        </w:rPr>
        <w:t>have</w:t>
      </w:r>
      <w:r>
        <w:rPr>
          <w:spacing w:val="-2"/>
        </w:rPr>
        <w:t xml:space="preserve"> </w:t>
      </w:r>
      <w:r>
        <w:rPr>
          <w:spacing w:val="-1"/>
        </w:rPr>
        <w:t>been created</w:t>
      </w:r>
      <w:r>
        <w:rPr>
          <w:spacing w:val="1"/>
        </w:rPr>
        <w:t xml:space="preserve"> </w:t>
      </w:r>
      <w:r>
        <w:rPr>
          <w:spacing w:val="-1"/>
        </w:rPr>
        <w:t>to</w:t>
      </w:r>
      <w:r>
        <w:rPr>
          <w:spacing w:val="1"/>
        </w:rPr>
        <w:t xml:space="preserve"> </w:t>
      </w:r>
      <w:r>
        <w:rPr>
          <w:spacing w:val="-1"/>
        </w:rPr>
        <w:t>use</w:t>
      </w:r>
      <w:r>
        <w:rPr>
          <w:spacing w:val="-2"/>
        </w:rPr>
        <w:t xml:space="preserve"> </w:t>
      </w:r>
      <w:r>
        <w:rPr>
          <w:spacing w:val="-1"/>
        </w:rPr>
        <w:t>as</w:t>
      </w:r>
      <w:r>
        <w:t xml:space="preserve"> a </w:t>
      </w:r>
      <w:r>
        <w:rPr>
          <w:spacing w:val="-1"/>
        </w:rPr>
        <w:t>base.</w:t>
      </w:r>
    </w:p>
    <w:p w14:paraId="43B1FD42" w14:textId="77777777" w:rsidR="00F91E4D" w:rsidRDefault="00F91E4D">
      <w:pPr>
        <w:rPr>
          <w:rFonts w:ascii="Calibri" w:eastAsia="Calibri" w:hAnsi="Calibri" w:cs="Calibri"/>
        </w:rPr>
      </w:pPr>
    </w:p>
    <w:p w14:paraId="669E966B" w14:textId="77777777" w:rsidR="0038364E" w:rsidRDefault="002C0296" w:rsidP="00D4508E">
      <w:pPr>
        <w:pStyle w:val="BodyText"/>
        <w:spacing w:before="166" w:line="276" w:lineRule="auto"/>
        <w:ind w:left="4140" w:right="263" w:hanging="4140"/>
        <w:rPr>
          <w:spacing w:val="-1"/>
        </w:rPr>
        <w:sectPr w:rsidR="0038364E" w:rsidSect="009F6743">
          <w:pgSz w:w="12240" w:h="15840"/>
          <w:pgMar w:top="1820" w:right="1280" w:bottom="1800" w:left="1280" w:header="720" w:footer="1605" w:gutter="0"/>
          <w:cols w:space="720"/>
        </w:sectPr>
      </w:pPr>
      <w:r>
        <w:rPr>
          <w:noProof/>
        </w:rPr>
        <w:drawing>
          <wp:inline distT="0" distB="0" distL="0" distR="0" wp14:anchorId="532376C4" wp14:editId="0D417523">
            <wp:extent cx="2618105" cy="3256915"/>
            <wp:effectExtent l="0" t="0" r="0" b="635"/>
            <wp:docPr id="195" name="Picture 56" descr="Pipe Network par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8105" cy="3256915"/>
                    </a:xfrm>
                    <a:prstGeom prst="rect">
                      <a:avLst/>
                    </a:prstGeom>
                    <a:noFill/>
                  </pic:spPr>
                </pic:pic>
              </a:graphicData>
            </a:graphic>
          </wp:inline>
        </w:drawing>
      </w:r>
      <w:r w:rsidR="00F57DD1">
        <w:rPr>
          <w:spacing w:val="-1"/>
        </w:rPr>
        <w:t>It</w:t>
      </w:r>
      <w:r w:rsidR="00F57DD1">
        <w:rPr>
          <w:spacing w:val="1"/>
        </w:rPr>
        <w:t xml:space="preserve"> </w:t>
      </w:r>
      <w:r w:rsidR="00F57DD1">
        <w:rPr>
          <w:spacing w:val="-1"/>
        </w:rPr>
        <w:t>is</w:t>
      </w:r>
      <w:r w:rsidR="00F57DD1">
        <w:t xml:space="preserve"> </w:t>
      </w:r>
      <w:r w:rsidR="00F57DD1">
        <w:rPr>
          <w:spacing w:val="-1"/>
        </w:rPr>
        <w:t>important</w:t>
      </w:r>
      <w:r w:rsidR="00F57DD1">
        <w:rPr>
          <w:spacing w:val="1"/>
        </w:rPr>
        <w:t xml:space="preserve"> </w:t>
      </w:r>
      <w:r w:rsidR="00F57DD1">
        <w:rPr>
          <w:spacing w:val="-1"/>
        </w:rPr>
        <w:t>to</w:t>
      </w:r>
      <w:r w:rsidR="00F57DD1">
        <w:rPr>
          <w:spacing w:val="1"/>
        </w:rPr>
        <w:t xml:space="preserve"> </w:t>
      </w:r>
      <w:r w:rsidR="00F57DD1">
        <w:rPr>
          <w:spacing w:val="-1"/>
        </w:rPr>
        <w:t>note</w:t>
      </w:r>
      <w:r w:rsidR="00F57DD1">
        <w:rPr>
          <w:spacing w:val="-2"/>
        </w:rPr>
        <w:t xml:space="preserve"> </w:t>
      </w:r>
      <w:r w:rsidR="00F57DD1">
        <w:rPr>
          <w:spacing w:val="-1"/>
        </w:rPr>
        <w:t>that</w:t>
      </w:r>
      <w:r w:rsidR="00F57DD1">
        <w:rPr>
          <w:spacing w:val="-2"/>
        </w:rPr>
        <w:t xml:space="preserve"> </w:t>
      </w:r>
      <w:r w:rsidR="00F57DD1">
        <w:rPr>
          <w:spacing w:val="-1"/>
        </w:rPr>
        <w:t>parts</w:t>
      </w:r>
      <w:r w:rsidR="00F57DD1">
        <w:t xml:space="preserve"> </w:t>
      </w:r>
      <w:r w:rsidR="00F57DD1">
        <w:rPr>
          <w:spacing w:val="-1"/>
        </w:rPr>
        <w:t>in the</w:t>
      </w:r>
      <w:r w:rsidR="00F57DD1">
        <w:rPr>
          <w:spacing w:val="-2"/>
        </w:rPr>
        <w:t xml:space="preserve"> </w:t>
      </w:r>
      <w:r w:rsidR="00F57DD1">
        <w:rPr>
          <w:spacing w:val="-1"/>
        </w:rPr>
        <w:t>part</w:t>
      </w:r>
      <w:r w:rsidR="00F57DD1">
        <w:rPr>
          <w:spacing w:val="22"/>
        </w:rPr>
        <w:t xml:space="preserve"> </w:t>
      </w:r>
      <w:r w:rsidR="00F57DD1">
        <w:rPr>
          <w:spacing w:val="-1"/>
        </w:rPr>
        <w:t>catalog</w:t>
      </w:r>
      <w:r w:rsidR="00F57DD1">
        <w:rPr>
          <w:spacing w:val="-3"/>
        </w:rPr>
        <w:t xml:space="preserve"> </w:t>
      </w:r>
      <w:r w:rsidR="00F57DD1">
        <w:rPr>
          <w:spacing w:val="-1"/>
        </w:rPr>
        <w:t>can be</w:t>
      </w:r>
      <w:r w:rsidR="00F57DD1">
        <w:rPr>
          <w:spacing w:val="1"/>
        </w:rPr>
        <w:t xml:space="preserve"> </w:t>
      </w:r>
      <w:r w:rsidR="00F57DD1">
        <w:rPr>
          <w:spacing w:val="-2"/>
        </w:rPr>
        <w:t>added</w:t>
      </w:r>
      <w:r w:rsidR="00F57DD1">
        <w:rPr>
          <w:spacing w:val="-1"/>
        </w:rPr>
        <w:t xml:space="preserve"> to</w:t>
      </w:r>
      <w:r w:rsidR="00F57DD1">
        <w:rPr>
          <w:spacing w:val="1"/>
        </w:rPr>
        <w:t xml:space="preserve"> </w:t>
      </w:r>
      <w:r w:rsidR="00F57DD1">
        <w:rPr>
          <w:spacing w:val="-1"/>
        </w:rPr>
        <w:t>these</w:t>
      </w:r>
      <w:r w:rsidR="00F57DD1">
        <w:rPr>
          <w:spacing w:val="1"/>
        </w:rPr>
        <w:t xml:space="preserve"> </w:t>
      </w:r>
      <w:r w:rsidR="00F57DD1">
        <w:rPr>
          <w:spacing w:val="-1"/>
        </w:rPr>
        <w:t>lists</w:t>
      </w:r>
      <w:r w:rsidR="00F57DD1">
        <w:t xml:space="preserve"> </w:t>
      </w:r>
      <w:r w:rsidR="00F57DD1">
        <w:rPr>
          <w:spacing w:val="-1"/>
        </w:rPr>
        <w:t>at</w:t>
      </w:r>
      <w:r w:rsidR="00F57DD1">
        <w:rPr>
          <w:spacing w:val="-2"/>
        </w:rPr>
        <w:t xml:space="preserve"> </w:t>
      </w:r>
      <w:r w:rsidR="00F57DD1">
        <w:rPr>
          <w:spacing w:val="-1"/>
        </w:rPr>
        <w:t>any</w:t>
      </w:r>
      <w:r w:rsidR="00F57DD1">
        <w:rPr>
          <w:spacing w:val="1"/>
        </w:rPr>
        <w:t xml:space="preserve"> </w:t>
      </w:r>
      <w:r w:rsidR="00F57DD1">
        <w:rPr>
          <w:spacing w:val="-1"/>
        </w:rPr>
        <w:t>point</w:t>
      </w:r>
      <w:r w:rsidR="00F57DD1">
        <w:rPr>
          <w:spacing w:val="1"/>
        </w:rPr>
        <w:t xml:space="preserve"> </w:t>
      </w:r>
      <w:r w:rsidR="00F57DD1">
        <w:rPr>
          <w:spacing w:val="-1"/>
        </w:rPr>
        <w:t>in</w:t>
      </w:r>
      <w:r w:rsidR="00F57DD1">
        <w:rPr>
          <w:spacing w:val="30"/>
        </w:rPr>
        <w:t xml:space="preserve"> </w:t>
      </w:r>
      <w:r w:rsidR="00F57DD1">
        <w:t>time</w:t>
      </w:r>
      <w:r w:rsidR="00F57DD1">
        <w:rPr>
          <w:spacing w:val="-2"/>
        </w:rPr>
        <w:t xml:space="preserve"> </w:t>
      </w:r>
      <w:r w:rsidR="00F57DD1">
        <w:rPr>
          <w:spacing w:val="-1"/>
        </w:rPr>
        <w:t xml:space="preserve">depending </w:t>
      </w:r>
      <w:r w:rsidR="00F57DD1">
        <w:t>on</w:t>
      </w:r>
      <w:r w:rsidR="00F57DD1">
        <w:rPr>
          <w:spacing w:val="-3"/>
        </w:rPr>
        <w:t xml:space="preserve"> </w:t>
      </w:r>
      <w:r w:rsidR="00F57DD1">
        <w:rPr>
          <w:spacing w:val="-1"/>
        </w:rPr>
        <w:t>the</w:t>
      </w:r>
      <w:r w:rsidR="00F57DD1">
        <w:rPr>
          <w:spacing w:val="1"/>
        </w:rPr>
        <w:t xml:space="preserve"> </w:t>
      </w:r>
      <w:r w:rsidR="00F57DD1">
        <w:rPr>
          <w:spacing w:val="-2"/>
        </w:rPr>
        <w:t>design</w:t>
      </w:r>
      <w:r w:rsidR="00F57DD1">
        <w:rPr>
          <w:spacing w:val="-1"/>
        </w:rPr>
        <w:t xml:space="preserve"> situation.</w:t>
      </w:r>
      <w:r w:rsidR="00F57DD1">
        <w:rPr>
          <w:spacing w:val="49"/>
        </w:rPr>
        <w:t xml:space="preserve"> </w:t>
      </w:r>
      <w:r w:rsidR="00F57DD1">
        <w:rPr>
          <w:spacing w:val="-1"/>
        </w:rPr>
        <w:t>If</w:t>
      </w:r>
      <w:r w:rsidR="00F57DD1">
        <w:rPr>
          <w:spacing w:val="-2"/>
        </w:rPr>
        <w:t xml:space="preserve"> </w:t>
      </w:r>
      <w:r w:rsidR="00F57DD1">
        <w:rPr>
          <w:spacing w:val="-1"/>
        </w:rPr>
        <w:t>making</w:t>
      </w:r>
      <w:r w:rsidR="00F57DD1">
        <w:rPr>
          <w:spacing w:val="39"/>
        </w:rPr>
        <w:t xml:space="preserve"> </w:t>
      </w:r>
      <w:r w:rsidR="00F57DD1">
        <w:rPr>
          <w:spacing w:val="-1"/>
        </w:rPr>
        <w:t>edits</w:t>
      </w:r>
      <w:r w:rsidR="00F57DD1">
        <w:t xml:space="preserve"> </w:t>
      </w:r>
      <w:r w:rsidR="00F57DD1">
        <w:rPr>
          <w:spacing w:val="-1"/>
        </w:rPr>
        <w:t>to</w:t>
      </w:r>
      <w:r w:rsidR="00F57DD1">
        <w:rPr>
          <w:spacing w:val="1"/>
        </w:rPr>
        <w:t xml:space="preserve"> </w:t>
      </w:r>
      <w:r w:rsidR="00F57DD1">
        <w:rPr>
          <w:spacing w:val="-2"/>
        </w:rPr>
        <w:t>the</w:t>
      </w:r>
      <w:r w:rsidR="00F57DD1">
        <w:rPr>
          <w:spacing w:val="1"/>
        </w:rPr>
        <w:t xml:space="preserve"> </w:t>
      </w:r>
      <w:r w:rsidR="00F57DD1">
        <w:rPr>
          <w:spacing w:val="-1"/>
        </w:rPr>
        <w:t>part</w:t>
      </w:r>
      <w:r w:rsidR="00F57DD1">
        <w:rPr>
          <w:spacing w:val="1"/>
        </w:rPr>
        <w:t xml:space="preserve"> </w:t>
      </w:r>
      <w:r w:rsidR="00F57DD1">
        <w:rPr>
          <w:spacing w:val="-1"/>
        </w:rPr>
        <w:t>lists,</w:t>
      </w:r>
      <w:r w:rsidR="00F57DD1">
        <w:rPr>
          <w:spacing w:val="-2"/>
        </w:rPr>
        <w:t xml:space="preserve"> </w:t>
      </w:r>
      <w:r w:rsidR="00F57DD1">
        <w:rPr>
          <w:spacing w:val="-1"/>
        </w:rPr>
        <w:t>make</w:t>
      </w:r>
      <w:r w:rsidR="00F57DD1">
        <w:rPr>
          <w:spacing w:val="-2"/>
        </w:rPr>
        <w:t xml:space="preserve"> </w:t>
      </w:r>
      <w:r w:rsidR="00F57DD1">
        <w:rPr>
          <w:spacing w:val="-1"/>
        </w:rPr>
        <w:t>sure</w:t>
      </w:r>
      <w:r w:rsidR="00F57DD1">
        <w:rPr>
          <w:spacing w:val="1"/>
        </w:rPr>
        <w:t xml:space="preserve"> </w:t>
      </w:r>
      <w:r w:rsidR="00F57DD1">
        <w:rPr>
          <w:spacing w:val="-1"/>
        </w:rPr>
        <w:t>to</w:t>
      </w:r>
      <w:r w:rsidR="00F57DD1">
        <w:rPr>
          <w:spacing w:val="1"/>
        </w:rPr>
        <w:t xml:space="preserve"> </w:t>
      </w:r>
      <w:r w:rsidR="00F57DD1">
        <w:rPr>
          <w:spacing w:val="-1"/>
        </w:rPr>
        <w:t>completely</w:t>
      </w:r>
      <w:r w:rsidR="00F57DD1">
        <w:rPr>
          <w:spacing w:val="1"/>
        </w:rPr>
        <w:t xml:space="preserve"> </w:t>
      </w:r>
      <w:r w:rsidR="00F57DD1">
        <w:rPr>
          <w:spacing w:val="-1"/>
        </w:rPr>
        <w:t>fill</w:t>
      </w:r>
      <w:r w:rsidR="00F57DD1">
        <w:rPr>
          <w:spacing w:val="26"/>
        </w:rPr>
        <w:t xml:space="preserve"> </w:t>
      </w:r>
      <w:r w:rsidR="00F57DD1">
        <w:t>out</w:t>
      </w:r>
      <w:r w:rsidR="00F57DD1">
        <w:rPr>
          <w:spacing w:val="1"/>
        </w:rPr>
        <w:t xml:space="preserve"> </w:t>
      </w:r>
      <w:r w:rsidR="00F57DD1">
        <w:rPr>
          <w:spacing w:val="-1"/>
        </w:rPr>
        <w:t>all</w:t>
      </w:r>
      <w:r w:rsidR="00F57DD1">
        <w:rPr>
          <w:spacing w:val="-3"/>
        </w:rPr>
        <w:t xml:space="preserve"> </w:t>
      </w:r>
      <w:r w:rsidR="00F57DD1">
        <w:rPr>
          <w:spacing w:val="-1"/>
        </w:rPr>
        <w:t>the</w:t>
      </w:r>
      <w:r w:rsidR="00F57DD1">
        <w:rPr>
          <w:spacing w:val="1"/>
        </w:rPr>
        <w:t xml:space="preserve"> </w:t>
      </w:r>
      <w:r w:rsidR="00F57DD1">
        <w:rPr>
          <w:spacing w:val="-1"/>
        </w:rPr>
        <w:t>columns</w:t>
      </w:r>
      <w:r w:rsidR="00F57DD1">
        <w:t xml:space="preserve"> </w:t>
      </w:r>
      <w:r w:rsidR="00F57DD1">
        <w:rPr>
          <w:spacing w:val="-1"/>
        </w:rPr>
        <w:t>including pay</w:t>
      </w:r>
      <w:r w:rsidR="00F57DD1">
        <w:rPr>
          <w:spacing w:val="1"/>
        </w:rPr>
        <w:t xml:space="preserve"> </w:t>
      </w:r>
      <w:r w:rsidR="00F57DD1">
        <w:rPr>
          <w:spacing w:val="-1"/>
        </w:rPr>
        <w:t>item</w:t>
      </w:r>
      <w:r w:rsidR="00F57DD1">
        <w:rPr>
          <w:spacing w:val="1"/>
        </w:rPr>
        <w:t xml:space="preserve"> </w:t>
      </w:r>
      <w:r w:rsidR="00F57DD1">
        <w:rPr>
          <w:spacing w:val="-2"/>
        </w:rPr>
        <w:t>so</w:t>
      </w:r>
      <w:r w:rsidR="00F57DD1">
        <w:rPr>
          <w:spacing w:val="-1"/>
        </w:rPr>
        <w:t xml:space="preserve"> that</w:t>
      </w:r>
      <w:r w:rsidR="00F57DD1">
        <w:rPr>
          <w:spacing w:val="29"/>
        </w:rPr>
        <w:t xml:space="preserve"> </w:t>
      </w:r>
      <w:r w:rsidR="00F57DD1">
        <w:rPr>
          <w:spacing w:val="-1"/>
        </w:rPr>
        <w:t>quantity</w:t>
      </w:r>
      <w:r w:rsidR="00F57DD1">
        <w:rPr>
          <w:spacing w:val="1"/>
        </w:rPr>
        <w:t xml:space="preserve"> </w:t>
      </w:r>
      <w:r w:rsidR="00F57DD1">
        <w:rPr>
          <w:spacing w:val="-1"/>
        </w:rPr>
        <w:t>take-offs</w:t>
      </w:r>
      <w:r w:rsidR="00F57DD1">
        <w:t xml:space="preserve"> </w:t>
      </w:r>
      <w:r w:rsidR="00F57DD1">
        <w:rPr>
          <w:spacing w:val="-1"/>
        </w:rPr>
        <w:t>can</w:t>
      </w:r>
      <w:r w:rsidR="00F57DD1">
        <w:rPr>
          <w:spacing w:val="-3"/>
        </w:rPr>
        <w:t xml:space="preserve"> </w:t>
      </w:r>
      <w:r w:rsidR="00F57DD1">
        <w:rPr>
          <w:spacing w:val="-1"/>
        </w:rPr>
        <w:t>be</w:t>
      </w:r>
      <w:r w:rsidR="00F57DD1">
        <w:rPr>
          <w:spacing w:val="1"/>
        </w:rPr>
        <w:t xml:space="preserve"> </w:t>
      </w:r>
      <w:r w:rsidR="00F57DD1">
        <w:rPr>
          <w:spacing w:val="-2"/>
        </w:rPr>
        <w:t>run</w:t>
      </w:r>
      <w:r w:rsidR="00F57DD1">
        <w:rPr>
          <w:spacing w:val="-1"/>
        </w:rPr>
        <w:t xml:space="preserve"> as</w:t>
      </w:r>
      <w:r w:rsidR="00F57DD1">
        <w:t xml:space="preserve"> </w:t>
      </w:r>
      <w:r w:rsidR="00F57DD1">
        <w:rPr>
          <w:spacing w:val="-1"/>
        </w:rPr>
        <w:t>the</w:t>
      </w:r>
      <w:r w:rsidR="00F57DD1">
        <w:rPr>
          <w:spacing w:val="1"/>
        </w:rPr>
        <w:t xml:space="preserve"> </w:t>
      </w:r>
      <w:r w:rsidR="00F57DD1">
        <w:rPr>
          <w:spacing w:val="-1"/>
        </w:rPr>
        <w:t>design</w:t>
      </w:r>
      <w:r w:rsidR="00F57DD1">
        <w:rPr>
          <w:spacing w:val="26"/>
        </w:rPr>
        <w:t xml:space="preserve"> </w:t>
      </w:r>
      <w:r w:rsidR="00F57DD1">
        <w:rPr>
          <w:spacing w:val="-1"/>
        </w:rPr>
        <w:t>progresses.</w:t>
      </w:r>
    </w:p>
    <w:p w14:paraId="256701B1" w14:textId="4AFCFDBA" w:rsidR="00F91E4D" w:rsidRDefault="00F91E4D" w:rsidP="00D4508E">
      <w:pPr>
        <w:pStyle w:val="BodyText"/>
        <w:spacing w:before="166" w:line="276" w:lineRule="auto"/>
        <w:ind w:left="4140" w:right="263" w:hanging="4140"/>
      </w:pPr>
    </w:p>
    <w:p w14:paraId="00C8BF6B" w14:textId="77777777" w:rsidR="00F91E4D" w:rsidRDefault="000A4F93">
      <w:pPr>
        <w:spacing w:line="200" w:lineRule="atLeast"/>
        <w:ind w:left="160"/>
        <w:rPr>
          <w:rFonts w:ascii="Calibri" w:eastAsia="Calibri" w:hAnsi="Calibri" w:cs="Calibri"/>
          <w:sz w:val="20"/>
          <w:szCs w:val="20"/>
        </w:rPr>
      </w:pPr>
      <w:r>
        <w:rPr>
          <w:noProof/>
        </w:rPr>
        <w:drawing>
          <wp:inline distT="0" distB="0" distL="0" distR="0" wp14:anchorId="3DFEA517" wp14:editId="6D103207">
            <wp:extent cx="5943600" cy="3288030"/>
            <wp:effectExtent l="0" t="0" r="0" b="7620"/>
            <wp:docPr id="13" name="Picture 13" descr="PC-Eng-Drainage Structur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288030"/>
                    </a:xfrm>
                    <a:prstGeom prst="rect">
                      <a:avLst/>
                    </a:prstGeom>
                  </pic:spPr>
                </pic:pic>
              </a:graphicData>
            </a:graphic>
          </wp:inline>
        </w:drawing>
      </w:r>
    </w:p>
    <w:p w14:paraId="30642B30" w14:textId="77777777" w:rsidR="00F91E4D" w:rsidRDefault="00F91E4D">
      <w:pPr>
        <w:rPr>
          <w:rFonts w:ascii="Calibri" w:eastAsia="Calibri" w:hAnsi="Calibri" w:cs="Calibri"/>
          <w:sz w:val="20"/>
          <w:szCs w:val="20"/>
        </w:rPr>
      </w:pPr>
    </w:p>
    <w:p w14:paraId="0DD99693" w14:textId="77777777" w:rsidR="00F91E4D" w:rsidRDefault="00F91E4D">
      <w:pPr>
        <w:rPr>
          <w:rFonts w:ascii="Calibri" w:eastAsia="Calibri" w:hAnsi="Calibri" w:cs="Calibri"/>
          <w:sz w:val="20"/>
          <w:szCs w:val="20"/>
        </w:rPr>
      </w:pPr>
    </w:p>
    <w:p w14:paraId="6F7244FA" w14:textId="77777777" w:rsidR="00F91E4D" w:rsidRDefault="00F91E4D">
      <w:pPr>
        <w:rPr>
          <w:rFonts w:ascii="Calibri" w:eastAsia="Calibri" w:hAnsi="Calibri" w:cs="Calibri"/>
          <w:sz w:val="20"/>
          <w:szCs w:val="20"/>
        </w:rPr>
      </w:pPr>
    </w:p>
    <w:p w14:paraId="0DCD1C87" w14:textId="77777777" w:rsidR="00F91E4D" w:rsidRDefault="00F91E4D">
      <w:pPr>
        <w:rPr>
          <w:rFonts w:ascii="Calibri" w:eastAsia="Calibri" w:hAnsi="Calibri" w:cs="Calibri"/>
          <w:sz w:val="20"/>
          <w:szCs w:val="20"/>
        </w:rPr>
      </w:pPr>
    </w:p>
    <w:p w14:paraId="10CC1FEB" w14:textId="77777777" w:rsidR="00F91E4D" w:rsidRDefault="00F91E4D">
      <w:pPr>
        <w:spacing w:before="6"/>
        <w:rPr>
          <w:rFonts w:ascii="Calibri" w:eastAsia="Calibri" w:hAnsi="Calibri" w:cs="Calibri"/>
          <w:sz w:val="20"/>
          <w:szCs w:val="20"/>
        </w:rPr>
      </w:pPr>
    </w:p>
    <w:p w14:paraId="01F128AE" w14:textId="77777777" w:rsidR="00F91E4D" w:rsidRDefault="00F57DD1">
      <w:pPr>
        <w:pStyle w:val="BodyText"/>
        <w:spacing w:before="56"/>
      </w:pPr>
      <w:r>
        <w:rPr>
          <w:spacing w:val="-1"/>
        </w:rPr>
        <w:t>Several</w:t>
      </w:r>
      <w:r>
        <w:rPr>
          <w:spacing w:val="-3"/>
        </w:rPr>
        <w:t xml:space="preserve"> </w:t>
      </w:r>
      <w:r>
        <w:rPr>
          <w:spacing w:val="-1"/>
        </w:rPr>
        <w:t>videos</w:t>
      </w:r>
      <w:r>
        <w:t xml:space="preserve"> </w:t>
      </w:r>
      <w:r>
        <w:rPr>
          <w:spacing w:val="-1"/>
        </w:rPr>
        <w:t>have</w:t>
      </w:r>
      <w:r>
        <w:rPr>
          <w:spacing w:val="-2"/>
        </w:rPr>
        <w:t xml:space="preserve"> </w:t>
      </w:r>
      <w:r>
        <w:rPr>
          <w:spacing w:val="-1"/>
        </w:rPr>
        <w:t>been</w:t>
      </w:r>
      <w:r>
        <w:rPr>
          <w:spacing w:val="-3"/>
        </w:rPr>
        <w:t xml:space="preserve"> </w:t>
      </w:r>
      <w:r>
        <w:rPr>
          <w:spacing w:val="-1"/>
        </w:rPr>
        <w:t>created demonstrating pipes</w:t>
      </w:r>
      <w:r>
        <w:t xml:space="preserve"> </w:t>
      </w:r>
      <w:r>
        <w:rPr>
          <w:spacing w:val="-1"/>
        </w:rPr>
        <w:t>design tasks:</w:t>
      </w:r>
    </w:p>
    <w:p w14:paraId="1BB2586E" w14:textId="77777777" w:rsidR="00F91E4D" w:rsidRDefault="00F91E4D">
      <w:pPr>
        <w:spacing w:before="6"/>
        <w:rPr>
          <w:rFonts w:ascii="Calibri" w:eastAsia="Calibri" w:hAnsi="Calibri" w:cs="Calibri"/>
          <w:sz w:val="19"/>
          <w:szCs w:val="19"/>
        </w:rPr>
      </w:pPr>
    </w:p>
    <w:p w14:paraId="23F736CD" w14:textId="77777777" w:rsidR="00F91E4D" w:rsidRDefault="00F57DD1">
      <w:pPr>
        <w:pStyle w:val="BodyText"/>
        <w:numPr>
          <w:ilvl w:val="1"/>
          <w:numId w:val="4"/>
        </w:numPr>
        <w:tabs>
          <w:tab w:val="left" w:pos="880"/>
        </w:tabs>
        <w:ind w:left="879" w:hanging="360"/>
      </w:pPr>
      <w:r>
        <w:t>To</w:t>
      </w:r>
      <w:r>
        <w:rPr>
          <w:spacing w:val="-1"/>
        </w:rPr>
        <w:t xml:space="preserve"> watch</w:t>
      </w:r>
      <w:r>
        <w:rPr>
          <w:spacing w:val="-3"/>
        </w:rPr>
        <w:t xml:space="preserve"> </w:t>
      </w:r>
      <w:r>
        <w:t xml:space="preserve">a </w:t>
      </w:r>
      <w:r>
        <w:rPr>
          <w:spacing w:val="-1"/>
        </w:rPr>
        <w:t>short</w:t>
      </w:r>
      <w:r>
        <w:rPr>
          <w:spacing w:val="-2"/>
        </w:rPr>
        <w:t xml:space="preserve"> </w:t>
      </w:r>
      <w:r>
        <w:rPr>
          <w:spacing w:val="-1"/>
        </w:rPr>
        <w:t xml:space="preserve">video </w:t>
      </w:r>
      <w:r>
        <w:t>on</w:t>
      </w:r>
      <w:r>
        <w:rPr>
          <w:spacing w:val="-3"/>
        </w:rPr>
        <w:t xml:space="preserve"> </w:t>
      </w:r>
      <w:r>
        <w:rPr>
          <w:spacing w:val="-1"/>
        </w:rPr>
        <w:t>creating pipe</w:t>
      </w:r>
      <w:r>
        <w:rPr>
          <w:spacing w:val="1"/>
        </w:rPr>
        <w:t xml:space="preserve"> </w:t>
      </w:r>
      <w:r>
        <w:rPr>
          <w:spacing w:val="-1"/>
        </w:rPr>
        <w:t>networks,</w:t>
      </w:r>
      <w:r>
        <w:rPr>
          <w:spacing w:val="-2"/>
        </w:rPr>
        <w:t xml:space="preserve"> </w:t>
      </w:r>
      <w:r>
        <w:rPr>
          <w:spacing w:val="-1"/>
        </w:rPr>
        <w:t>click</w:t>
      </w:r>
      <w:r>
        <w:rPr>
          <w:spacing w:val="-2"/>
        </w:rPr>
        <w:t xml:space="preserve"> </w:t>
      </w:r>
      <w:hyperlink r:id="rId111">
        <w:r>
          <w:rPr>
            <w:color w:val="0000FF"/>
            <w:spacing w:val="-1"/>
            <w:u w:val="single" w:color="0000FF"/>
          </w:rPr>
          <w:t>here</w:t>
        </w:r>
      </w:hyperlink>
    </w:p>
    <w:p w14:paraId="5DFE21D9" w14:textId="77777777" w:rsidR="00F91E4D" w:rsidRDefault="00F57DD1">
      <w:pPr>
        <w:pStyle w:val="BodyText"/>
        <w:numPr>
          <w:ilvl w:val="1"/>
          <w:numId w:val="4"/>
        </w:numPr>
        <w:tabs>
          <w:tab w:val="left" w:pos="881"/>
        </w:tabs>
        <w:spacing w:before="41"/>
        <w:ind w:hanging="360"/>
      </w:pPr>
      <w:r>
        <w:t>To</w:t>
      </w:r>
      <w:r>
        <w:rPr>
          <w:spacing w:val="-1"/>
        </w:rPr>
        <w:t xml:space="preserve"> watch</w:t>
      </w:r>
      <w:r>
        <w:rPr>
          <w:spacing w:val="-3"/>
        </w:rPr>
        <w:t xml:space="preserve"> </w:t>
      </w:r>
      <w:r>
        <w:t xml:space="preserve">a </w:t>
      </w:r>
      <w:r>
        <w:rPr>
          <w:spacing w:val="-1"/>
        </w:rPr>
        <w:t>short</w:t>
      </w:r>
      <w:r>
        <w:rPr>
          <w:spacing w:val="-2"/>
        </w:rPr>
        <w:t xml:space="preserve"> </w:t>
      </w:r>
      <w:r>
        <w:rPr>
          <w:spacing w:val="-1"/>
        </w:rPr>
        <w:t xml:space="preserve">video </w:t>
      </w:r>
      <w:r>
        <w:t>on</w:t>
      </w:r>
      <w:r>
        <w:rPr>
          <w:spacing w:val="-6"/>
        </w:rPr>
        <w:t xml:space="preserve"> </w:t>
      </w:r>
      <w:r>
        <w:rPr>
          <w:spacing w:val="-1"/>
        </w:rPr>
        <w:t>adding pipe</w:t>
      </w:r>
      <w:r>
        <w:rPr>
          <w:spacing w:val="1"/>
        </w:rPr>
        <w:t xml:space="preserve"> </w:t>
      </w:r>
      <w:r>
        <w:rPr>
          <w:spacing w:val="-1"/>
        </w:rPr>
        <w:t>networks</w:t>
      </w:r>
      <w:r>
        <w:rPr>
          <w:spacing w:val="-2"/>
        </w:rPr>
        <w:t xml:space="preserve"> </w:t>
      </w:r>
      <w:r>
        <w:t>to</w:t>
      </w:r>
      <w:r>
        <w:rPr>
          <w:spacing w:val="-1"/>
        </w:rPr>
        <w:t xml:space="preserve"> profiles,</w:t>
      </w:r>
      <w:r>
        <w:rPr>
          <w:spacing w:val="-2"/>
        </w:rPr>
        <w:t xml:space="preserve"> </w:t>
      </w:r>
      <w:r>
        <w:rPr>
          <w:spacing w:val="-1"/>
        </w:rPr>
        <w:t>click</w:t>
      </w:r>
      <w:r>
        <w:rPr>
          <w:spacing w:val="-2"/>
        </w:rPr>
        <w:t xml:space="preserve"> </w:t>
      </w:r>
      <w:hyperlink r:id="rId112">
        <w:r>
          <w:rPr>
            <w:color w:val="0000FF"/>
            <w:spacing w:val="-1"/>
            <w:u w:val="single" w:color="0000FF"/>
          </w:rPr>
          <w:t>here</w:t>
        </w:r>
      </w:hyperlink>
    </w:p>
    <w:p w14:paraId="796577B1" w14:textId="77777777" w:rsidR="00F91E4D" w:rsidRDefault="00F57DD1">
      <w:pPr>
        <w:pStyle w:val="BodyText"/>
        <w:numPr>
          <w:ilvl w:val="1"/>
          <w:numId w:val="4"/>
        </w:numPr>
        <w:tabs>
          <w:tab w:val="left" w:pos="881"/>
        </w:tabs>
        <w:spacing w:before="39"/>
        <w:ind w:hanging="360"/>
      </w:pPr>
      <w:r>
        <w:t>To</w:t>
      </w:r>
      <w:r>
        <w:rPr>
          <w:spacing w:val="-1"/>
        </w:rPr>
        <w:t xml:space="preserve"> watch</w:t>
      </w:r>
      <w:r>
        <w:rPr>
          <w:spacing w:val="-3"/>
        </w:rPr>
        <w:t xml:space="preserve"> </w:t>
      </w:r>
      <w:r>
        <w:t xml:space="preserve">a </w:t>
      </w:r>
      <w:r>
        <w:rPr>
          <w:spacing w:val="-1"/>
        </w:rPr>
        <w:t>short</w:t>
      </w:r>
      <w:r>
        <w:rPr>
          <w:spacing w:val="-2"/>
        </w:rPr>
        <w:t xml:space="preserve"> </w:t>
      </w:r>
      <w:r>
        <w:rPr>
          <w:spacing w:val="-1"/>
        </w:rPr>
        <w:t xml:space="preserve">video </w:t>
      </w:r>
      <w:r>
        <w:t>on</w:t>
      </w:r>
      <w:r>
        <w:rPr>
          <w:spacing w:val="-5"/>
        </w:rPr>
        <w:t xml:space="preserve"> </w:t>
      </w:r>
      <w:r>
        <w:rPr>
          <w:spacing w:val="-1"/>
        </w:rPr>
        <w:t>adding pipes</w:t>
      </w:r>
      <w:r>
        <w:t xml:space="preserve"> </w:t>
      </w:r>
      <w:r>
        <w:rPr>
          <w:spacing w:val="-1"/>
        </w:rPr>
        <w:t>and structures</w:t>
      </w:r>
      <w:r>
        <w:t xml:space="preserve"> to</w:t>
      </w:r>
      <w:r>
        <w:rPr>
          <w:spacing w:val="-1"/>
        </w:rPr>
        <w:t xml:space="preserve"> existing networks,</w:t>
      </w:r>
      <w:r>
        <w:t xml:space="preserve"> </w:t>
      </w:r>
      <w:r>
        <w:rPr>
          <w:spacing w:val="-1"/>
        </w:rPr>
        <w:t>click</w:t>
      </w:r>
      <w:r>
        <w:rPr>
          <w:spacing w:val="-2"/>
        </w:rPr>
        <w:t xml:space="preserve"> </w:t>
      </w:r>
      <w:hyperlink r:id="rId113">
        <w:r>
          <w:rPr>
            <w:color w:val="0000FF"/>
            <w:spacing w:val="-1"/>
            <w:u w:val="single" w:color="0000FF"/>
          </w:rPr>
          <w:t>here</w:t>
        </w:r>
      </w:hyperlink>
    </w:p>
    <w:p w14:paraId="44ADB6CA" w14:textId="77777777" w:rsidR="00F91E4D" w:rsidRDefault="00F91E4D">
      <w:pPr>
        <w:sectPr w:rsidR="00F91E4D" w:rsidSect="009F6743">
          <w:pgSz w:w="12240" w:h="15840"/>
          <w:pgMar w:top="1820" w:right="1280" w:bottom="1800" w:left="1280" w:header="720" w:footer="1605" w:gutter="0"/>
          <w:cols w:space="720"/>
        </w:sectPr>
      </w:pPr>
    </w:p>
    <w:p w14:paraId="550791CB" w14:textId="77777777" w:rsidR="00F91E4D" w:rsidRDefault="00F57DD1">
      <w:pPr>
        <w:pStyle w:val="Heading2"/>
        <w:rPr>
          <w:b w:val="0"/>
          <w:bCs w:val="0"/>
        </w:rPr>
      </w:pPr>
      <w:bookmarkStart w:id="193" w:name="Plans_Production"/>
      <w:bookmarkStart w:id="194" w:name="_bookmark75"/>
      <w:bookmarkStart w:id="195" w:name="_Toc97203231"/>
      <w:bookmarkEnd w:id="193"/>
      <w:bookmarkEnd w:id="194"/>
      <w:r>
        <w:rPr>
          <w:spacing w:val="-1"/>
        </w:rPr>
        <w:lastRenderedPageBreak/>
        <w:t>Plans</w:t>
      </w:r>
      <w:r>
        <w:rPr>
          <w:spacing w:val="-18"/>
        </w:rPr>
        <w:t xml:space="preserve"> </w:t>
      </w:r>
      <w:r>
        <w:rPr>
          <w:spacing w:val="-1"/>
        </w:rPr>
        <w:t>Production</w:t>
      </w:r>
      <w:bookmarkEnd w:id="195"/>
    </w:p>
    <w:p w14:paraId="1E70FE20" w14:textId="77777777" w:rsidR="00F91E4D" w:rsidRDefault="00F57DD1">
      <w:pPr>
        <w:pStyle w:val="BodyText"/>
        <w:spacing w:before="198" w:line="276" w:lineRule="auto"/>
        <w:ind w:left="159" w:right="397"/>
      </w:pPr>
      <w:r>
        <w:rPr>
          <w:spacing w:val="-1"/>
        </w:rPr>
        <w:t>The</w:t>
      </w:r>
      <w:r>
        <w:rPr>
          <w:spacing w:val="1"/>
        </w:rPr>
        <w:t xml:space="preserve"> </w:t>
      </w:r>
      <w:r>
        <w:rPr>
          <w:spacing w:val="-1"/>
        </w:rPr>
        <w:t>plans</w:t>
      </w:r>
      <w:r>
        <w:t xml:space="preserve"> </w:t>
      </w:r>
      <w:r>
        <w:rPr>
          <w:spacing w:val="-1"/>
        </w:rPr>
        <w:t>production</w:t>
      </w:r>
      <w:r>
        <w:rPr>
          <w:spacing w:val="-3"/>
        </w:rPr>
        <w:t xml:space="preserve"> </w:t>
      </w:r>
      <w:r>
        <w:rPr>
          <w:spacing w:val="-1"/>
        </w:rPr>
        <w:t>tools</w:t>
      </w:r>
      <w:r>
        <w:rPr>
          <w:spacing w:val="-2"/>
        </w:rPr>
        <w:t xml:space="preserve"> </w:t>
      </w:r>
      <w:r>
        <w:rPr>
          <w:spacing w:val="-1"/>
        </w:rPr>
        <w:t>included in Civil</w:t>
      </w:r>
      <w:r>
        <w:rPr>
          <w:spacing w:val="-2"/>
        </w:rPr>
        <w:t xml:space="preserve"> </w:t>
      </w:r>
      <w:r>
        <w:t>3D</w:t>
      </w:r>
      <w:r>
        <w:rPr>
          <w:spacing w:val="-1"/>
        </w:rPr>
        <w:t xml:space="preserve"> help in</w:t>
      </w:r>
      <w:r>
        <w:rPr>
          <w:spacing w:val="-3"/>
        </w:rPr>
        <w:t xml:space="preserve"> </w:t>
      </w:r>
      <w:r>
        <w:rPr>
          <w:spacing w:val="-1"/>
        </w:rPr>
        <w:t>the</w:t>
      </w:r>
      <w:r>
        <w:rPr>
          <w:spacing w:val="1"/>
        </w:rPr>
        <w:t xml:space="preserve"> </w:t>
      </w:r>
      <w:r>
        <w:rPr>
          <w:spacing w:val="-1"/>
        </w:rPr>
        <w:t>creation</w:t>
      </w:r>
      <w:r>
        <w:rPr>
          <w:spacing w:val="-3"/>
        </w:rPr>
        <w:t xml:space="preserve"> </w:t>
      </w:r>
      <w:r>
        <w:t>of</w:t>
      </w:r>
      <w:r>
        <w:rPr>
          <w:spacing w:val="-2"/>
        </w:rPr>
        <w:t xml:space="preserve"> </w:t>
      </w:r>
      <w:r>
        <w:rPr>
          <w:spacing w:val="-1"/>
        </w:rPr>
        <w:t>plan only,</w:t>
      </w:r>
      <w:r>
        <w:t xml:space="preserve"> </w:t>
      </w:r>
      <w:r>
        <w:rPr>
          <w:spacing w:val="-1"/>
        </w:rPr>
        <w:t>profile</w:t>
      </w:r>
      <w:r>
        <w:rPr>
          <w:spacing w:val="-2"/>
        </w:rPr>
        <w:t xml:space="preserve"> </w:t>
      </w:r>
      <w:r>
        <w:rPr>
          <w:spacing w:val="-1"/>
        </w:rPr>
        <w:t>only,</w:t>
      </w:r>
      <w:r>
        <w:rPr>
          <w:spacing w:val="69"/>
        </w:rPr>
        <w:t xml:space="preserve"> </w:t>
      </w:r>
      <w:r>
        <w:rPr>
          <w:spacing w:val="-1"/>
        </w:rPr>
        <w:t>plan/profile,</w:t>
      </w:r>
      <w:r>
        <w:rPr>
          <w:spacing w:val="-2"/>
        </w:rPr>
        <w:t xml:space="preserve"> </w:t>
      </w:r>
      <w:r>
        <w:rPr>
          <w:spacing w:val="-1"/>
        </w:rPr>
        <w:t>and cross</w:t>
      </w:r>
      <w:r>
        <w:t xml:space="preserve"> </w:t>
      </w:r>
      <w:r>
        <w:rPr>
          <w:spacing w:val="-1"/>
        </w:rPr>
        <w:t>section sheets.</w:t>
      </w:r>
      <w:r>
        <w:t xml:space="preserve"> </w:t>
      </w:r>
      <w:r>
        <w:rPr>
          <w:spacing w:val="1"/>
        </w:rPr>
        <w:t xml:space="preserve"> </w:t>
      </w:r>
      <w:r>
        <w:rPr>
          <w:spacing w:val="-1"/>
        </w:rPr>
        <w:t>Included in</w:t>
      </w:r>
      <w:r>
        <w:rPr>
          <w:spacing w:val="-3"/>
        </w:rPr>
        <w:t xml:space="preserve"> </w:t>
      </w:r>
      <w:r>
        <w:rPr>
          <w:spacing w:val="-1"/>
        </w:rPr>
        <w:t>the</w:t>
      </w:r>
      <w:r>
        <w:rPr>
          <w:spacing w:val="-2"/>
        </w:rPr>
        <w:t xml:space="preserve"> </w:t>
      </w:r>
      <w:r>
        <w:t xml:space="preserve">PC </w:t>
      </w:r>
      <w:r>
        <w:rPr>
          <w:spacing w:val="-1"/>
        </w:rPr>
        <w:t>Kit</w:t>
      </w:r>
      <w:r>
        <w:rPr>
          <w:spacing w:val="1"/>
        </w:rPr>
        <w:t xml:space="preserve"> </w:t>
      </w:r>
      <w:r>
        <w:rPr>
          <w:spacing w:val="-1"/>
        </w:rPr>
        <w:t>is</w:t>
      </w:r>
      <w:r>
        <w:t xml:space="preserve"> a</w:t>
      </w:r>
      <w:r>
        <w:rPr>
          <w:spacing w:val="-2"/>
        </w:rPr>
        <w:t xml:space="preserve"> </w:t>
      </w:r>
      <w:r>
        <w:rPr>
          <w:spacing w:val="-1"/>
        </w:rPr>
        <w:t>template</w:t>
      </w:r>
      <w:r>
        <w:rPr>
          <w:spacing w:val="1"/>
        </w:rPr>
        <w:t xml:space="preserve"> </w:t>
      </w:r>
      <w:r>
        <w:rPr>
          <w:spacing w:val="-1"/>
        </w:rPr>
        <w:t>file</w:t>
      </w:r>
      <w:r>
        <w:rPr>
          <w:spacing w:val="-2"/>
        </w:rPr>
        <w:t xml:space="preserve"> </w:t>
      </w:r>
      <w:r>
        <w:rPr>
          <w:spacing w:val="-1"/>
        </w:rPr>
        <w:t>that</w:t>
      </w:r>
      <w:r>
        <w:rPr>
          <w:spacing w:val="1"/>
        </w:rPr>
        <w:t xml:space="preserve"> </w:t>
      </w:r>
      <w:r>
        <w:rPr>
          <w:spacing w:val="-1"/>
        </w:rPr>
        <w:t>includes</w:t>
      </w:r>
      <w:r>
        <w:t xml:space="preserve"> </w:t>
      </w:r>
      <w:r>
        <w:rPr>
          <w:spacing w:val="-1"/>
        </w:rPr>
        <w:t>predefined</w:t>
      </w:r>
      <w:r>
        <w:rPr>
          <w:spacing w:val="63"/>
        </w:rPr>
        <w:t xml:space="preserve"> </w:t>
      </w:r>
      <w:r>
        <w:rPr>
          <w:spacing w:val="-1"/>
        </w:rPr>
        <w:t>layouts</w:t>
      </w:r>
      <w:r>
        <w:rPr>
          <w:spacing w:val="-2"/>
        </w:rPr>
        <w:t xml:space="preserve"> </w:t>
      </w:r>
      <w:r>
        <w:t>for</w:t>
      </w:r>
      <w:r>
        <w:rPr>
          <w:spacing w:val="-2"/>
        </w:rPr>
        <w:t xml:space="preserve"> </w:t>
      </w:r>
      <w:r>
        <w:rPr>
          <w:spacing w:val="-1"/>
        </w:rPr>
        <w:t>plan/profile</w:t>
      </w:r>
      <w:r>
        <w:rPr>
          <w:spacing w:val="1"/>
        </w:rPr>
        <w:t xml:space="preserve"> </w:t>
      </w:r>
      <w:r>
        <w:rPr>
          <w:spacing w:val="-1"/>
        </w:rPr>
        <w:t>and</w:t>
      </w:r>
      <w:r>
        <w:rPr>
          <w:spacing w:val="-3"/>
        </w:rPr>
        <w:t xml:space="preserve"> </w:t>
      </w:r>
      <w:r>
        <w:rPr>
          <w:spacing w:val="-1"/>
        </w:rPr>
        <w:t>section sheets.</w:t>
      </w:r>
      <w:r>
        <w:rPr>
          <w:spacing w:val="47"/>
        </w:rPr>
        <w:t xml:space="preserve"> </w:t>
      </w:r>
      <w:r>
        <w:rPr>
          <w:spacing w:val="-1"/>
        </w:rPr>
        <w:t>The</w:t>
      </w:r>
      <w:r>
        <w:rPr>
          <w:spacing w:val="1"/>
        </w:rPr>
        <w:t xml:space="preserve"> </w:t>
      </w:r>
      <w:r>
        <w:rPr>
          <w:spacing w:val="-2"/>
        </w:rPr>
        <w:t>layouts</w:t>
      </w:r>
      <w:r>
        <w:t xml:space="preserve"> </w:t>
      </w:r>
      <w:r>
        <w:rPr>
          <w:spacing w:val="-1"/>
        </w:rPr>
        <w:t>defined in this</w:t>
      </w:r>
      <w:r>
        <w:rPr>
          <w:spacing w:val="-2"/>
        </w:rPr>
        <w:t xml:space="preserve"> </w:t>
      </w:r>
      <w:r>
        <w:rPr>
          <w:spacing w:val="-1"/>
        </w:rPr>
        <w:t>template</w:t>
      </w:r>
      <w:r>
        <w:rPr>
          <w:spacing w:val="1"/>
        </w:rPr>
        <w:t xml:space="preserve"> </w:t>
      </w:r>
      <w:r>
        <w:rPr>
          <w:spacing w:val="-1"/>
        </w:rPr>
        <w:t>include</w:t>
      </w:r>
      <w:r>
        <w:rPr>
          <w:spacing w:val="1"/>
        </w:rPr>
        <w:t xml:space="preserve"> </w:t>
      </w:r>
      <w:r>
        <w:t>PC</w:t>
      </w:r>
      <w:r>
        <w:rPr>
          <w:spacing w:val="-2"/>
        </w:rPr>
        <w:t xml:space="preserve"> </w:t>
      </w:r>
      <w:r>
        <w:rPr>
          <w:spacing w:val="-1"/>
        </w:rPr>
        <w:t>title</w:t>
      </w:r>
      <w:r>
        <w:rPr>
          <w:spacing w:val="-2"/>
        </w:rPr>
        <w:t xml:space="preserve"> </w:t>
      </w:r>
      <w:r>
        <w:rPr>
          <w:spacing w:val="-1"/>
        </w:rPr>
        <w:t>blocks</w:t>
      </w:r>
      <w:r>
        <w:rPr>
          <w:spacing w:val="83"/>
        </w:rPr>
        <w:t xml:space="preserve"> </w:t>
      </w:r>
      <w:r>
        <w:rPr>
          <w:spacing w:val="-1"/>
        </w:rPr>
        <w:t>that</w:t>
      </w:r>
      <w:r>
        <w:rPr>
          <w:spacing w:val="1"/>
        </w:rPr>
        <w:t xml:space="preserve"> </w:t>
      </w:r>
      <w:r>
        <w:rPr>
          <w:spacing w:val="-1"/>
        </w:rPr>
        <w:t>are</w:t>
      </w:r>
      <w:r>
        <w:rPr>
          <w:spacing w:val="-2"/>
        </w:rPr>
        <w:t xml:space="preserve"> </w:t>
      </w:r>
      <w:r>
        <w:rPr>
          <w:spacing w:val="-1"/>
        </w:rPr>
        <w:t>sheet</w:t>
      </w:r>
      <w:r>
        <w:rPr>
          <w:spacing w:val="1"/>
        </w:rPr>
        <w:t xml:space="preserve"> </w:t>
      </w:r>
      <w:r>
        <w:rPr>
          <w:spacing w:val="-1"/>
        </w:rPr>
        <w:t>set</w:t>
      </w:r>
      <w:r>
        <w:rPr>
          <w:spacing w:val="-2"/>
        </w:rPr>
        <w:t xml:space="preserve"> </w:t>
      </w:r>
      <w:r>
        <w:rPr>
          <w:spacing w:val="-1"/>
        </w:rPr>
        <w:t>manager</w:t>
      </w:r>
      <w:r>
        <w:rPr>
          <w:spacing w:val="-2"/>
        </w:rPr>
        <w:t xml:space="preserve"> </w:t>
      </w:r>
      <w:r>
        <w:rPr>
          <w:spacing w:val="-1"/>
        </w:rPr>
        <w:t>integrated.</w:t>
      </w:r>
    </w:p>
    <w:p w14:paraId="6FD1E23F" w14:textId="77777777" w:rsidR="00F91E4D" w:rsidRDefault="00F91E4D">
      <w:pPr>
        <w:spacing w:before="4"/>
        <w:rPr>
          <w:rFonts w:ascii="Calibri" w:eastAsia="Calibri" w:hAnsi="Calibri" w:cs="Calibri"/>
          <w:sz w:val="16"/>
          <w:szCs w:val="16"/>
        </w:rPr>
      </w:pPr>
    </w:p>
    <w:p w14:paraId="61E175CF" w14:textId="2033CC0F" w:rsidR="00F91E4D" w:rsidRDefault="00F57DD1">
      <w:pPr>
        <w:pStyle w:val="BodyText"/>
        <w:ind w:left="159"/>
      </w:pPr>
      <w:r>
        <w:rPr>
          <w:spacing w:val="-1"/>
        </w:rPr>
        <w:t>This</w:t>
      </w:r>
      <w:r>
        <w:t xml:space="preserve"> </w:t>
      </w:r>
      <w:r>
        <w:rPr>
          <w:spacing w:val="-1"/>
        </w:rPr>
        <w:t>template</w:t>
      </w:r>
      <w:r>
        <w:t xml:space="preserve"> </w:t>
      </w:r>
      <w:r>
        <w:rPr>
          <w:spacing w:val="-1"/>
        </w:rPr>
        <w:t>is</w:t>
      </w:r>
      <w:r>
        <w:t xml:space="preserve"> </w:t>
      </w:r>
      <w:r>
        <w:rPr>
          <w:spacing w:val="-1"/>
        </w:rPr>
        <w:t>found at:</w:t>
      </w:r>
      <w:r>
        <w:rPr>
          <w:spacing w:val="48"/>
        </w:rPr>
        <w:t xml:space="preserve"> </w:t>
      </w:r>
      <w:r>
        <w:rPr>
          <w:spacing w:val="-1"/>
        </w:rPr>
        <w:t>L:\</w:t>
      </w:r>
      <w:r w:rsidR="00F24D73">
        <w:rPr>
          <w:spacing w:val="-1"/>
        </w:rPr>
        <w:t>2025</w:t>
      </w:r>
      <w:r>
        <w:rPr>
          <w:spacing w:val="-1"/>
        </w:rPr>
        <w:t>\Support\Templates\PCPlanProduction.dwt</w:t>
      </w:r>
    </w:p>
    <w:p w14:paraId="217167D5" w14:textId="77777777" w:rsidR="00F91E4D" w:rsidRDefault="00F91E4D">
      <w:pPr>
        <w:spacing w:before="8"/>
        <w:rPr>
          <w:rFonts w:ascii="Calibri" w:eastAsia="Calibri" w:hAnsi="Calibri" w:cs="Calibri"/>
          <w:sz w:val="19"/>
          <w:szCs w:val="19"/>
        </w:rPr>
      </w:pPr>
    </w:p>
    <w:p w14:paraId="16A923DC" w14:textId="7E07AE55" w:rsidR="00F91E4D" w:rsidRDefault="00F57DD1">
      <w:pPr>
        <w:pStyle w:val="BodyText"/>
        <w:ind w:left="159"/>
      </w:pPr>
      <w:r>
        <w:rPr>
          <w:spacing w:val="-1"/>
        </w:rPr>
        <w:t>Utilizing the</w:t>
      </w:r>
      <w:r>
        <w:rPr>
          <w:spacing w:val="1"/>
        </w:rPr>
        <w:t xml:space="preserve"> </w:t>
      </w:r>
      <w:r>
        <w:rPr>
          <w:spacing w:val="-1"/>
        </w:rPr>
        <w:t>plans</w:t>
      </w:r>
      <w:r>
        <w:t xml:space="preserve"> </w:t>
      </w:r>
      <w:r>
        <w:rPr>
          <w:spacing w:val="-1"/>
        </w:rPr>
        <w:t>production tools</w:t>
      </w:r>
      <w:r>
        <w:rPr>
          <w:spacing w:val="-2"/>
        </w:rPr>
        <w:t xml:space="preserve"> </w:t>
      </w:r>
      <w:r>
        <w:rPr>
          <w:spacing w:val="-1"/>
        </w:rPr>
        <w:t>in Civil</w:t>
      </w:r>
      <w:r>
        <w:t xml:space="preserve"> </w:t>
      </w:r>
      <w:r>
        <w:rPr>
          <w:spacing w:val="-1"/>
        </w:rPr>
        <w:t>3D</w:t>
      </w:r>
      <w:r>
        <w:rPr>
          <w:spacing w:val="2"/>
        </w:rPr>
        <w:t xml:space="preserve"> </w:t>
      </w:r>
      <w:r>
        <w:rPr>
          <w:spacing w:val="-1"/>
        </w:rPr>
        <w:t>is</w:t>
      </w:r>
      <w:r>
        <w:rPr>
          <w:spacing w:val="-2"/>
        </w:rPr>
        <w:t xml:space="preserve"> </w:t>
      </w:r>
      <w:r>
        <w:t xml:space="preserve">a </w:t>
      </w:r>
      <w:r w:rsidR="001C71BB">
        <w:rPr>
          <w:spacing w:val="-2"/>
        </w:rPr>
        <w:t>straightforward</w:t>
      </w:r>
      <w:r>
        <w:rPr>
          <w:spacing w:val="-1"/>
        </w:rPr>
        <w:t>,</w:t>
      </w:r>
      <w:r>
        <w:t xml:space="preserve"> </w:t>
      </w:r>
      <w:r>
        <w:rPr>
          <w:spacing w:val="-1"/>
        </w:rPr>
        <w:t>two-step process:</w:t>
      </w:r>
    </w:p>
    <w:p w14:paraId="71D15B5A" w14:textId="77777777" w:rsidR="00F91E4D" w:rsidRDefault="00F91E4D">
      <w:pPr>
        <w:spacing w:before="6"/>
        <w:rPr>
          <w:rFonts w:ascii="Calibri" w:eastAsia="Calibri" w:hAnsi="Calibri" w:cs="Calibri"/>
          <w:sz w:val="19"/>
          <w:szCs w:val="19"/>
        </w:rPr>
      </w:pPr>
    </w:p>
    <w:p w14:paraId="07AA80E3" w14:textId="77777777" w:rsidR="00F91E4D" w:rsidRDefault="00F57DD1">
      <w:pPr>
        <w:pStyle w:val="BodyText"/>
        <w:numPr>
          <w:ilvl w:val="1"/>
          <w:numId w:val="2"/>
        </w:numPr>
        <w:tabs>
          <w:tab w:val="left" w:pos="880"/>
        </w:tabs>
        <w:spacing w:line="274" w:lineRule="auto"/>
        <w:ind w:right="397" w:hanging="360"/>
      </w:pPr>
      <w:r>
        <w:rPr>
          <w:spacing w:val="-1"/>
        </w:rPr>
        <w:t>View</w:t>
      </w:r>
      <w:r>
        <w:rPr>
          <w:spacing w:val="1"/>
        </w:rPr>
        <w:t xml:space="preserve"> </w:t>
      </w:r>
      <w:r>
        <w:rPr>
          <w:spacing w:val="-1"/>
        </w:rPr>
        <w:t>frames</w:t>
      </w:r>
      <w:r>
        <w:rPr>
          <w:spacing w:val="-2"/>
        </w:rPr>
        <w:t xml:space="preserve"> </w:t>
      </w:r>
      <w:r>
        <w:t>must</w:t>
      </w:r>
      <w:r>
        <w:rPr>
          <w:spacing w:val="1"/>
        </w:rPr>
        <w:t xml:space="preserve"> </w:t>
      </w:r>
      <w:r>
        <w:rPr>
          <w:spacing w:val="-1"/>
        </w:rPr>
        <w:t>be</w:t>
      </w:r>
      <w:r>
        <w:rPr>
          <w:spacing w:val="-2"/>
        </w:rPr>
        <w:t xml:space="preserve"> </w:t>
      </w:r>
      <w:r>
        <w:rPr>
          <w:spacing w:val="-1"/>
        </w:rPr>
        <w:t>created along an alignment</w:t>
      </w:r>
      <w:r>
        <w:rPr>
          <w:spacing w:val="-2"/>
        </w:rPr>
        <w:t xml:space="preserve"> </w:t>
      </w:r>
      <w:r>
        <w:rPr>
          <w:spacing w:val="-1"/>
        </w:rPr>
        <w:t>that</w:t>
      </w:r>
      <w:r>
        <w:rPr>
          <w:spacing w:val="-2"/>
        </w:rPr>
        <w:t xml:space="preserve"> </w:t>
      </w:r>
      <w:r>
        <w:rPr>
          <w:spacing w:val="-1"/>
        </w:rPr>
        <w:t>either</w:t>
      </w:r>
      <w:r>
        <w:rPr>
          <w:spacing w:val="-2"/>
        </w:rPr>
        <w:t xml:space="preserve"> </w:t>
      </w:r>
      <w:r>
        <w:rPr>
          <w:spacing w:val="-1"/>
        </w:rPr>
        <w:t>exists</w:t>
      </w:r>
      <w:r>
        <w:rPr>
          <w:spacing w:val="-2"/>
        </w:rPr>
        <w:t xml:space="preserve"> </w:t>
      </w:r>
      <w:r>
        <w:rPr>
          <w:spacing w:val="-1"/>
        </w:rPr>
        <w:t>directly</w:t>
      </w:r>
      <w:r>
        <w:rPr>
          <w:spacing w:val="1"/>
        </w:rPr>
        <w:t xml:space="preserve"> </w:t>
      </w:r>
      <w:r>
        <w:rPr>
          <w:spacing w:val="-1"/>
        </w:rPr>
        <w:t>in</w:t>
      </w:r>
      <w:r>
        <w:rPr>
          <w:spacing w:val="-3"/>
        </w:rPr>
        <w:t xml:space="preserve"> </w:t>
      </w:r>
      <w:r>
        <w:rPr>
          <w:spacing w:val="-1"/>
        </w:rPr>
        <w:t>the</w:t>
      </w:r>
      <w:r>
        <w:rPr>
          <w:spacing w:val="-2"/>
        </w:rPr>
        <w:t xml:space="preserve"> </w:t>
      </w:r>
      <w:r>
        <w:rPr>
          <w:spacing w:val="-1"/>
        </w:rPr>
        <w:t xml:space="preserve">drawing </w:t>
      </w:r>
      <w:r>
        <w:t xml:space="preserve">or </w:t>
      </w:r>
      <w:r>
        <w:rPr>
          <w:spacing w:val="-1"/>
        </w:rPr>
        <w:t>is</w:t>
      </w:r>
      <w:r>
        <w:rPr>
          <w:spacing w:val="56"/>
        </w:rPr>
        <w:t xml:space="preserve"> </w:t>
      </w:r>
      <w:r>
        <w:rPr>
          <w:spacing w:val="-1"/>
        </w:rPr>
        <w:t>data</w:t>
      </w:r>
      <w:r>
        <w:t xml:space="preserve"> </w:t>
      </w:r>
      <w:r>
        <w:rPr>
          <w:spacing w:val="-1"/>
        </w:rPr>
        <w:t>shortcut</w:t>
      </w:r>
      <w:r>
        <w:rPr>
          <w:spacing w:val="1"/>
        </w:rPr>
        <w:t xml:space="preserve"> </w:t>
      </w:r>
      <w:r>
        <w:rPr>
          <w:spacing w:val="-1"/>
        </w:rPr>
        <w:t>into the</w:t>
      </w:r>
      <w:r>
        <w:rPr>
          <w:spacing w:val="1"/>
        </w:rPr>
        <w:t xml:space="preserve"> </w:t>
      </w:r>
      <w:r>
        <w:rPr>
          <w:spacing w:val="-1"/>
        </w:rPr>
        <w:t>drawing.</w:t>
      </w:r>
      <w:r>
        <w:rPr>
          <w:spacing w:val="49"/>
        </w:rPr>
        <w:t xml:space="preserve"> </w:t>
      </w:r>
      <w:r>
        <w:t>For a</w:t>
      </w:r>
      <w:r>
        <w:rPr>
          <w:spacing w:val="-2"/>
        </w:rPr>
        <w:t xml:space="preserve"> </w:t>
      </w:r>
      <w:r>
        <w:rPr>
          <w:spacing w:val="-1"/>
        </w:rPr>
        <w:t>short</w:t>
      </w:r>
      <w:r>
        <w:rPr>
          <w:spacing w:val="-2"/>
        </w:rPr>
        <w:t xml:space="preserve"> </w:t>
      </w:r>
      <w:r>
        <w:rPr>
          <w:spacing w:val="-1"/>
        </w:rPr>
        <w:t xml:space="preserve">video </w:t>
      </w:r>
      <w:r>
        <w:t>of</w:t>
      </w:r>
      <w:r>
        <w:rPr>
          <w:spacing w:val="-2"/>
        </w:rPr>
        <w:t xml:space="preserve"> </w:t>
      </w:r>
      <w:r>
        <w:rPr>
          <w:spacing w:val="-1"/>
        </w:rPr>
        <w:t>this</w:t>
      </w:r>
      <w:r>
        <w:t xml:space="preserve"> </w:t>
      </w:r>
      <w:r>
        <w:rPr>
          <w:spacing w:val="-1"/>
        </w:rPr>
        <w:t>process,</w:t>
      </w:r>
      <w:r>
        <w:t xml:space="preserve"> </w:t>
      </w:r>
      <w:r>
        <w:rPr>
          <w:spacing w:val="-1"/>
        </w:rPr>
        <w:t>click</w:t>
      </w:r>
      <w:r>
        <w:rPr>
          <w:spacing w:val="1"/>
        </w:rPr>
        <w:t xml:space="preserve"> </w:t>
      </w:r>
      <w:hyperlink r:id="rId114">
        <w:r>
          <w:rPr>
            <w:color w:val="0000FF"/>
            <w:spacing w:val="-1"/>
            <w:u w:val="single" w:color="0000FF"/>
          </w:rPr>
          <w:t>here</w:t>
        </w:r>
        <w:r>
          <w:rPr>
            <w:spacing w:val="-1"/>
          </w:rPr>
          <w:t>.</w:t>
        </w:r>
      </w:hyperlink>
    </w:p>
    <w:p w14:paraId="331F3B3D" w14:textId="77777777" w:rsidR="00F91E4D" w:rsidRDefault="00F57DD1">
      <w:pPr>
        <w:pStyle w:val="BodyText"/>
        <w:numPr>
          <w:ilvl w:val="1"/>
          <w:numId w:val="2"/>
        </w:numPr>
        <w:tabs>
          <w:tab w:val="left" w:pos="881"/>
        </w:tabs>
        <w:spacing w:before="2" w:line="278" w:lineRule="auto"/>
        <w:ind w:left="880" w:right="607" w:hanging="360"/>
      </w:pPr>
      <w:r>
        <w:rPr>
          <w:spacing w:val="-1"/>
        </w:rPr>
        <w:t>Once</w:t>
      </w:r>
      <w:r>
        <w:rPr>
          <w:spacing w:val="-2"/>
        </w:rPr>
        <w:t xml:space="preserve"> </w:t>
      </w:r>
      <w:r>
        <w:t>view</w:t>
      </w:r>
      <w:r>
        <w:rPr>
          <w:spacing w:val="-2"/>
        </w:rPr>
        <w:t xml:space="preserve"> </w:t>
      </w:r>
      <w:r>
        <w:rPr>
          <w:spacing w:val="-1"/>
        </w:rPr>
        <w:t>frames</w:t>
      </w:r>
      <w:r>
        <w:t xml:space="preserve"> </w:t>
      </w:r>
      <w:r>
        <w:rPr>
          <w:spacing w:val="-1"/>
        </w:rPr>
        <w:t>have</w:t>
      </w:r>
      <w:r>
        <w:rPr>
          <w:spacing w:val="-2"/>
        </w:rPr>
        <w:t xml:space="preserve"> </w:t>
      </w:r>
      <w:r>
        <w:rPr>
          <w:spacing w:val="-1"/>
        </w:rPr>
        <w:t>been created,</w:t>
      </w:r>
      <w:r>
        <w:t xml:space="preserve"> </w:t>
      </w:r>
      <w:r>
        <w:rPr>
          <w:spacing w:val="-2"/>
        </w:rPr>
        <w:t>the</w:t>
      </w:r>
      <w:r>
        <w:rPr>
          <w:spacing w:val="1"/>
        </w:rPr>
        <w:t xml:space="preserve"> </w:t>
      </w:r>
      <w:r>
        <w:rPr>
          <w:spacing w:val="-1"/>
        </w:rPr>
        <w:t>plans</w:t>
      </w:r>
      <w:r>
        <w:t xml:space="preserve"> </w:t>
      </w:r>
      <w:r>
        <w:rPr>
          <w:spacing w:val="-1"/>
        </w:rPr>
        <w:t>production routines</w:t>
      </w:r>
      <w:r>
        <w:rPr>
          <w:spacing w:val="-2"/>
        </w:rPr>
        <w:t xml:space="preserve"> </w:t>
      </w:r>
      <w:r>
        <w:rPr>
          <w:spacing w:val="-1"/>
        </w:rPr>
        <w:t>can be</w:t>
      </w:r>
      <w:r>
        <w:rPr>
          <w:spacing w:val="1"/>
        </w:rPr>
        <w:t xml:space="preserve"> </w:t>
      </w:r>
      <w:r>
        <w:rPr>
          <w:spacing w:val="-1"/>
        </w:rPr>
        <w:t>run.</w:t>
      </w:r>
      <w:r>
        <w:rPr>
          <w:spacing w:val="47"/>
        </w:rPr>
        <w:t xml:space="preserve"> </w:t>
      </w:r>
      <w:r>
        <w:t>For a</w:t>
      </w:r>
      <w:r>
        <w:rPr>
          <w:spacing w:val="-2"/>
        </w:rPr>
        <w:t xml:space="preserve"> </w:t>
      </w:r>
      <w:r>
        <w:rPr>
          <w:spacing w:val="-1"/>
        </w:rPr>
        <w:t>short</w:t>
      </w:r>
      <w:r>
        <w:rPr>
          <w:spacing w:val="55"/>
        </w:rPr>
        <w:t xml:space="preserve"> </w:t>
      </w:r>
      <w:r>
        <w:rPr>
          <w:spacing w:val="-1"/>
        </w:rPr>
        <w:t xml:space="preserve">video </w:t>
      </w:r>
      <w:r>
        <w:t>of</w:t>
      </w:r>
      <w:r>
        <w:rPr>
          <w:spacing w:val="-2"/>
        </w:rPr>
        <w:t xml:space="preserve"> </w:t>
      </w:r>
      <w:r>
        <w:rPr>
          <w:spacing w:val="-1"/>
        </w:rPr>
        <w:t>this</w:t>
      </w:r>
      <w:r>
        <w:t xml:space="preserve"> </w:t>
      </w:r>
      <w:r>
        <w:rPr>
          <w:spacing w:val="-1"/>
        </w:rPr>
        <w:t>process,</w:t>
      </w:r>
      <w:r>
        <w:t xml:space="preserve"> </w:t>
      </w:r>
      <w:r>
        <w:rPr>
          <w:spacing w:val="-1"/>
        </w:rPr>
        <w:t xml:space="preserve">click </w:t>
      </w:r>
      <w:hyperlink r:id="rId115">
        <w:r>
          <w:rPr>
            <w:color w:val="0000FF"/>
            <w:spacing w:val="-1"/>
            <w:u w:val="single" w:color="0000FF"/>
          </w:rPr>
          <w:t>here</w:t>
        </w:r>
        <w:r>
          <w:rPr>
            <w:spacing w:val="-1"/>
          </w:rPr>
          <w:t>.</w:t>
        </w:r>
      </w:hyperlink>
    </w:p>
    <w:p w14:paraId="50306488" w14:textId="77777777" w:rsidR="00F91E4D" w:rsidRDefault="00F91E4D">
      <w:pPr>
        <w:rPr>
          <w:rFonts w:ascii="Calibri" w:eastAsia="Calibri" w:hAnsi="Calibri" w:cs="Calibri"/>
          <w:sz w:val="20"/>
          <w:szCs w:val="20"/>
        </w:rPr>
      </w:pPr>
    </w:p>
    <w:p w14:paraId="6B8D9949" w14:textId="77777777" w:rsidR="00F91E4D" w:rsidRDefault="00F91E4D">
      <w:pPr>
        <w:rPr>
          <w:rFonts w:ascii="Calibri" w:eastAsia="Calibri" w:hAnsi="Calibri" w:cs="Calibri"/>
          <w:sz w:val="20"/>
          <w:szCs w:val="20"/>
        </w:rPr>
      </w:pPr>
    </w:p>
    <w:p w14:paraId="323E643B" w14:textId="77777777" w:rsidR="00F91E4D" w:rsidRDefault="00F91E4D">
      <w:pPr>
        <w:rPr>
          <w:rFonts w:ascii="Calibri" w:eastAsia="Calibri" w:hAnsi="Calibri" w:cs="Calibri"/>
          <w:sz w:val="20"/>
          <w:szCs w:val="20"/>
        </w:rPr>
      </w:pPr>
    </w:p>
    <w:p w14:paraId="1E97F5B1" w14:textId="77777777" w:rsidR="00F91E4D" w:rsidRDefault="00F91E4D">
      <w:pPr>
        <w:rPr>
          <w:rFonts w:ascii="Calibri" w:eastAsia="Calibri" w:hAnsi="Calibri" w:cs="Calibri"/>
          <w:sz w:val="20"/>
          <w:szCs w:val="20"/>
        </w:rPr>
      </w:pPr>
    </w:p>
    <w:p w14:paraId="46B93B00" w14:textId="77777777" w:rsidR="00F91E4D" w:rsidRDefault="00F91E4D">
      <w:pPr>
        <w:spacing w:before="8"/>
        <w:rPr>
          <w:rFonts w:ascii="Calibri" w:eastAsia="Calibri" w:hAnsi="Calibri" w:cs="Calibri"/>
          <w:sz w:val="15"/>
          <w:szCs w:val="15"/>
        </w:rPr>
      </w:pPr>
    </w:p>
    <w:p w14:paraId="4B195594" w14:textId="77777777" w:rsidR="00F91E4D" w:rsidRDefault="00F57DD1">
      <w:pPr>
        <w:pStyle w:val="Heading2"/>
        <w:rPr>
          <w:b w:val="0"/>
          <w:bCs w:val="0"/>
        </w:rPr>
      </w:pPr>
      <w:bookmarkStart w:id="196" w:name="Quantity_Take-Off"/>
      <w:bookmarkStart w:id="197" w:name="_bookmark76"/>
      <w:bookmarkStart w:id="198" w:name="_Toc97203232"/>
      <w:bookmarkEnd w:id="196"/>
      <w:bookmarkEnd w:id="197"/>
      <w:r>
        <w:rPr>
          <w:spacing w:val="-1"/>
        </w:rPr>
        <w:t>Quantity</w:t>
      </w:r>
      <w:r>
        <w:rPr>
          <w:spacing w:val="-19"/>
        </w:rPr>
        <w:t xml:space="preserve"> </w:t>
      </w:r>
      <w:r>
        <w:rPr>
          <w:spacing w:val="-1"/>
        </w:rPr>
        <w:t>Take-Off</w:t>
      </w:r>
      <w:bookmarkEnd w:id="198"/>
    </w:p>
    <w:p w14:paraId="25F4DBCB" w14:textId="77777777" w:rsidR="00F91E4D" w:rsidRDefault="00F57DD1">
      <w:pPr>
        <w:pStyle w:val="BodyText"/>
        <w:spacing w:before="196" w:line="277" w:lineRule="auto"/>
        <w:ind w:left="159" w:right="263"/>
      </w:pPr>
      <w:r>
        <w:rPr>
          <w:spacing w:val="-1"/>
        </w:rPr>
        <w:t>The</w:t>
      </w:r>
      <w:r>
        <w:rPr>
          <w:spacing w:val="1"/>
        </w:rPr>
        <w:t xml:space="preserve"> </w:t>
      </w:r>
      <w:r>
        <w:rPr>
          <w:spacing w:val="-1"/>
        </w:rPr>
        <w:t>Quantity Take-Off</w:t>
      </w:r>
      <w:r>
        <w:t xml:space="preserve"> </w:t>
      </w:r>
      <w:r>
        <w:rPr>
          <w:spacing w:val="-1"/>
        </w:rPr>
        <w:t>tools</w:t>
      </w:r>
      <w:r>
        <w:t xml:space="preserve"> </w:t>
      </w:r>
      <w:r>
        <w:rPr>
          <w:spacing w:val="-1"/>
        </w:rPr>
        <w:t>included in Civil</w:t>
      </w:r>
      <w:r>
        <w:rPr>
          <w:spacing w:val="-3"/>
        </w:rPr>
        <w:t xml:space="preserve"> </w:t>
      </w:r>
      <w:r>
        <w:rPr>
          <w:spacing w:val="-1"/>
        </w:rPr>
        <w:t>3D</w:t>
      </w:r>
      <w:r>
        <w:rPr>
          <w:spacing w:val="1"/>
        </w:rPr>
        <w:t xml:space="preserve"> </w:t>
      </w:r>
      <w:r>
        <w:rPr>
          <w:spacing w:val="-1"/>
        </w:rPr>
        <w:t>help</w:t>
      </w:r>
      <w:r>
        <w:rPr>
          <w:spacing w:val="-3"/>
        </w:rPr>
        <w:t xml:space="preserve"> </w:t>
      </w:r>
      <w:r>
        <w:rPr>
          <w:spacing w:val="-1"/>
        </w:rPr>
        <w:t>with performing take</w:t>
      </w:r>
      <w:r>
        <w:rPr>
          <w:spacing w:val="-2"/>
        </w:rPr>
        <w:t xml:space="preserve"> </w:t>
      </w:r>
      <w:r>
        <w:rPr>
          <w:spacing w:val="-1"/>
        </w:rPr>
        <w:t>offs</w:t>
      </w:r>
      <w:r>
        <w:rPr>
          <w:spacing w:val="-2"/>
        </w:rPr>
        <w:t xml:space="preserve"> </w:t>
      </w:r>
      <w:r>
        <w:rPr>
          <w:spacing w:val="-1"/>
        </w:rPr>
        <w:t>of</w:t>
      </w:r>
      <w:r>
        <w:t xml:space="preserve"> a </w:t>
      </w:r>
      <w:r>
        <w:rPr>
          <w:spacing w:val="-1"/>
        </w:rPr>
        <w:t>given</w:t>
      </w:r>
      <w:r>
        <w:rPr>
          <w:spacing w:val="-3"/>
        </w:rPr>
        <w:t xml:space="preserve"> </w:t>
      </w:r>
      <w:r>
        <w:rPr>
          <w:spacing w:val="-1"/>
        </w:rPr>
        <w:t>design.</w:t>
      </w:r>
      <w:r>
        <w:rPr>
          <w:spacing w:val="67"/>
        </w:rPr>
        <w:t xml:space="preserve"> </w:t>
      </w:r>
      <w:r>
        <w:rPr>
          <w:spacing w:val="-1"/>
        </w:rPr>
        <w:t xml:space="preserve">Included in the </w:t>
      </w:r>
      <w:r>
        <w:t xml:space="preserve">PC </w:t>
      </w:r>
      <w:r>
        <w:rPr>
          <w:spacing w:val="-1"/>
        </w:rPr>
        <w:t>Kit</w:t>
      </w:r>
      <w:r>
        <w:rPr>
          <w:spacing w:val="1"/>
        </w:rPr>
        <w:t xml:space="preserve"> </w:t>
      </w:r>
      <w:r>
        <w:rPr>
          <w:spacing w:val="-1"/>
        </w:rPr>
        <w:t>is</w:t>
      </w:r>
      <w:r>
        <w:t xml:space="preserve"> a</w:t>
      </w:r>
      <w:r>
        <w:rPr>
          <w:spacing w:val="-2"/>
        </w:rPr>
        <w:t xml:space="preserve"> CSV</w:t>
      </w:r>
      <w:r>
        <w:t xml:space="preserve"> </w:t>
      </w:r>
      <w:r>
        <w:rPr>
          <w:spacing w:val="-1"/>
        </w:rPr>
        <w:t>file</w:t>
      </w:r>
      <w:r>
        <w:rPr>
          <w:spacing w:val="1"/>
        </w:rPr>
        <w:t xml:space="preserve"> </w:t>
      </w:r>
      <w:r>
        <w:rPr>
          <w:spacing w:val="-1"/>
        </w:rPr>
        <w:t>that</w:t>
      </w:r>
      <w:r>
        <w:rPr>
          <w:spacing w:val="-2"/>
        </w:rPr>
        <w:t xml:space="preserve"> </w:t>
      </w:r>
      <w:r>
        <w:rPr>
          <w:spacing w:val="-1"/>
        </w:rPr>
        <w:t>contains</w:t>
      </w:r>
      <w:r>
        <w:t xml:space="preserve"> </w:t>
      </w:r>
      <w:r>
        <w:rPr>
          <w:spacing w:val="-1"/>
        </w:rPr>
        <w:t>the</w:t>
      </w:r>
      <w:r>
        <w:rPr>
          <w:spacing w:val="-2"/>
        </w:rPr>
        <w:t xml:space="preserve"> </w:t>
      </w:r>
      <w:r>
        <w:rPr>
          <w:spacing w:val="-1"/>
        </w:rPr>
        <w:t>approved pay</w:t>
      </w:r>
      <w:r>
        <w:rPr>
          <w:spacing w:val="1"/>
        </w:rPr>
        <w:t xml:space="preserve"> </w:t>
      </w:r>
      <w:r>
        <w:rPr>
          <w:spacing w:val="-2"/>
        </w:rPr>
        <w:t>item</w:t>
      </w:r>
      <w:r>
        <w:rPr>
          <w:spacing w:val="1"/>
        </w:rPr>
        <w:t xml:space="preserve"> </w:t>
      </w:r>
      <w:r>
        <w:rPr>
          <w:spacing w:val="-1"/>
        </w:rPr>
        <w:t>codes</w:t>
      </w:r>
      <w:r>
        <w:rPr>
          <w:spacing w:val="-2"/>
        </w:rPr>
        <w:t xml:space="preserve"> </w:t>
      </w:r>
      <w:r>
        <w:rPr>
          <w:spacing w:val="-1"/>
        </w:rPr>
        <w:t>and descriptions.</w:t>
      </w:r>
      <w:r>
        <w:rPr>
          <w:spacing w:val="49"/>
        </w:rPr>
        <w:t xml:space="preserve"> </w:t>
      </w:r>
      <w:r>
        <w:rPr>
          <w:spacing w:val="-1"/>
        </w:rPr>
        <w:t>Although</w:t>
      </w:r>
      <w:r>
        <w:rPr>
          <w:spacing w:val="60"/>
        </w:rPr>
        <w:t xml:space="preserve"> </w:t>
      </w:r>
      <w:r>
        <w:rPr>
          <w:spacing w:val="-1"/>
        </w:rPr>
        <w:t>this</w:t>
      </w:r>
      <w:r>
        <w:t xml:space="preserve"> </w:t>
      </w:r>
      <w:r>
        <w:rPr>
          <w:spacing w:val="-1"/>
        </w:rPr>
        <w:t>file</w:t>
      </w:r>
      <w:r>
        <w:rPr>
          <w:spacing w:val="1"/>
        </w:rPr>
        <w:t xml:space="preserve"> </w:t>
      </w:r>
      <w:r>
        <w:rPr>
          <w:spacing w:val="-1"/>
        </w:rPr>
        <w:t>has</w:t>
      </w:r>
      <w:r>
        <w:rPr>
          <w:spacing w:val="-2"/>
        </w:rPr>
        <w:t xml:space="preserve"> </w:t>
      </w:r>
      <w:r>
        <w:rPr>
          <w:spacing w:val="-1"/>
        </w:rPr>
        <w:t>already been associated with the</w:t>
      </w:r>
      <w:r>
        <w:rPr>
          <w:spacing w:val="-2"/>
        </w:rPr>
        <w:t xml:space="preserve"> </w:t>
      </w:r>
      <w:r>
        <w:t>PC</w:t>
      </w:r>
      <w:r>
        <w:rPr>
          <w:spacing w:val="-2"/>
        </w:rPr>
        <w:t xml:space="preserve"> </w:t>
      </w:r>
      <w:r>
        <w:rPr>
          <w:spacing w:val="-1"/>
        </w:rPr>
        <w:t>template</w:t>
      </w:r>
      <w:r>
        <w:rPr>
          <w:spacing w:val="1"/>
        </w:rPr>
        <w:t xml:space="preserve"> </w:t>
      </w:r>
      <w:r>
        <w:rPr>
          <w:spacing w:val="-1"/>
        </w:rPr>
        <w:t>files,</w:t>
      </w:r>
      <w:r>
        <w:t xml:space="preserve"> </w:t>
      </w:r>
      <w:r>
        <w:rPr>
          <w:spacing w:val="-1"/>
        </w:rPr>
        <w:t>it</w:t>
      </w:r>
      <w:r>
        <w:rPr>
          <w:spacing w:val="-2"/>
        </w:rPr>
        <w:t xml:space="preserve"> </w:t>
      </w:r>
      <w:r>
        <w:rPr>
          <w:spacing w:val="-1"/>
        </w:rPr>
        <w:t>can be</w:t>
      </w:r>
      <w:r>
        <w:rPr>
          <w:spacing w:val="1"/>
        </w:rPr>
        <w:t xml:space="preserve"> </w:t>
      </w:r>
      <w:r>
        <w:rPr>
          <w:spacing w:val="-1"/>
        </w:rPr>
        <w:t>found at:</w:t>
      </w:r>
    </w:p>
    <w:p w14:paraId="3DA0CA18" w14:textId="77777777" w:rsidR="00F91E4D" w:rsidRDefault="00F91E4D">
      <w:pPr>
        <w:spacing w:before="3"/>
        <w:rPr>
          <w:rFonts w:ascii="Calibri" w:eastAsia="Calibri" w:hAnsi="Calibri" w:cs="Calibri"/>
          <w:sz w:val="16"/>
          <w:szCs w:val="16"/>
        </w:rPr>
      </w:pPr>
    </w:p>
    <w:p w14:paraId="5C75E245" w14:textId="63529A70" w:rsidR="00F91E4D" w:rsidRDefault="00F57DD1">
      <w:pPr>
        <w:pStyle w:val="BodyText"/>
      </w:pPr>
      <w:r>
        <w:rPr>
          <w:spacing w:val="-2"/>
        </w:rPr>
        <w:t>L:\</w:t>
      </w:r>
      <w:r w:rsidR="00F24D73">
        <w:rPr>
          <w:spacing w:val="-2"/>
        </w:rPr>
        <w:t>2025</w:t>
      </w:r>
      <w:r>
        <w:rPr>
          <w:spacing w:val="-2"/>
        </w:rPr>
        <w:t>\Data\PayItemData\PCStandardPayItems.csv</w:t>
      </w:r>
    </w:p>
    <w:p w14:paraId="31764BF5" w14:textId="77777777" w:rsidR="00F91E4D" w:rsidRDefault="00F91E4D">
      <w:pPr>
        <w:spacing w:before="6"/>
        <w:rPr>
          <w:rFonts w:ascii="Calibri" w:eastAsia="Calibri" w:hAnsi="Calibri" w:cs="Calibri"/>
          <w:sz w:val="19"/>
          <w:szCs w:val="19"/>
        </w:rPr>
      </w:pPr>
    </w:p>
    <w:p w14:paraId="224CB625" w14:textId="77777777" w:rsidR="00F91E4D" w:rsidRDefault="00F57DD1">
      <w:pPr>
        <w:pStyle w:val="BodyText"/>
        <w:spacing w:line="276" w:lineRule="auto"/>
        <w:ind w:right="292"/>
      </w:pPr>
      <w:r>
        <w:rPr>
          <w:spacing w:val="-1"/>
        </w:rPr>
        <w:t>Also</w:t>
      </w:r>
      <w:r>
        <w:rPr>
          <w:spacing w:val="1"/>
        </w:rPr>
        <w:t xml:space="preserve"> </w:t>
      </w:r>
      <w:r>
        <w:rPr>
          <w:spacing w:val="-1"/>
        </w:rPr>
        <w:t>included is</w:t>
      </w:r>
      <w:r>
        <w:rPr>
          <w:spacing w:val="-2"/>
        </w:rPr>
        <w:t xml:space="preserve"> </w:t>
      </w:r>
      <w:r>
        <w:t xml:space="preserve">a </w:t>
      </w:r>
      <w:r>
        <w:rPr>
          <w:spacing w:val="-1"/>
        </w:rPr>
        <w:t>categorization file</w:t>
      </w:r>
      <w:r>
        <w:rPr>
          <w:spacing w:val="-2"/>
        </w:rPr>
        <w:t xml:space="preserve"> </w:t>
      </w:r>
      <w:r>
        <w:rPr>
          <w:spacing w:val="-1"/>
        </w:rPr>
        <w:t>that</w:t>
      </w:r>
      <w:r>
        <w:rPr>
          <w:spacing w:val="-2"/>
        </w:rPr>
        <w:t xml:space="preserve"> </w:t>
      </w:r>
      <w:r>
        <w:rPr>
          <w:spacing w:val="-1"/>
        </w:rPr>
        <w:t>will</w:t>
      </w:r>
      <w:r>
        <w:t xml:space="preserve"> </w:t>
      </w:r>
      <w:r>
        <w:rPr>
          <w:spacing w:val="-1"/>
        </w:rPr>
        <w:t xml:space="preserve">help </w:t>
      </w:r>
      <w:r>
        <w:rPr>
          <w:spacing w:val="-2"/>
        </w:rPr>
        <w:t>parse</w:t>
      </w:r>
      <w:r>
        <w:rPr>
          <w:spacing w:val="1"/>
        </w:rPr>
        <w:t xml:space="preserve"> </w:t>
      </w:r>
      <w:r>
        <w:rPr>
          <w:spacing w:val="-1"/>
        </w:rPr>
        <w:t>the</w:t>
      </w:r>
      <w:r>
        <w:rPr>
          <w:spacing w:val="-2"/>
        </w:rPr>
        <w:t xml:space="preserve"> </w:t>
      </w:r>
      <w:r>
        <w:rPr>
          <w:spacing w:val="-1"/>
        </w:rPr>
        <w:t>supplied pay</w:t>
      </w:r>
      <w:r>
        <w:rPr>
          <w:spacing w:val="1"/>
        </w:rPr>
        <w:t xml:space="preserve"> </w:t>
      </w:r>
      <w:r>
        <w:rPr>
          <w:spacing w:val="-1"/>
        </w:rPr>
        <w:t>items</w:t>
      </w:r>
      <w:r>
        <w:t xml:space="preserve"> </w:t>
      </w:r>
      <w:r>
        <w:rPr>
          <w:spacing w:val="-2"/>
        </w:rPr>
        <w:t>into</w:t>
      </w:r>
      <w:r>
        <w:rPr>
          <w:spacing w:val="-1"/>
        </w:rPr>
        <w:t xml:space="preserve"> manageable</w:t>
      </w:r>
      <w:r>
        <w:rPr>
          <w:spacing w:val="61"/>
        </w:rPr>
        <w:t xml:space="preserve"> </w:t>
      </w:r>
      <w:r>
        <w:rPr>
          <w:spacing w:val="-1"/>
        </w:rPr>
        <w:t>categories.</w:t>
      </w:r>
      <w:r w:rsidR="00462806">
        <w:rPr>
          <w:spacing w:val="47"/>
        </w:rPr>
        <w:t xml:space="preserve"> </w:t>
      </w:r>
      <w:r>
        <w:rPr>
          <w:spacing w:val="-1"/>
        </w:rPr>
        <w:t>This</w:t>
      </w:r>
      <w:r>
        <w:t xml:space="preserve"> </w:t>
      </w:r>
      <w:r>
        <w:rPr>
          <w:spacing w:val="-1"/>
        </w:rPr>
        <w:t>file</w:t>
      </w:r>
      <w:r>
        <w:rPr>
          <w:spacing w:val="-2"/>
        </w:rPr>
        <w:t xml:space="preserve"> </w:t>
      </w:r>
      <w:r>
        <w:rPr>
          <w:spacing w:val="-1"/>
        </w:rPr>
        <w:t>can be</w:t>
      </w:r>
      <w:r>
        <w:rPr>
          <w:spacing w:val="-4"/>
        </w:rPr>
        <w:t xml:space="preserve"> </w:t>
      </w:r>
      <w:r>
        <w:rPr>
          <w:spacing w:val="-1"/>
        </w:rPr>
        <w:t>found at:</w:t>
      </w:r>
    </w:p>
    <w:p w14:paraId="73F46F7F" w14:textId="77777777" w:rsidR="00F91E4D" w:rsidRDefault="00F91E4D">
      <w:pPr>
        <w:spacing w:before="4"/>
        <w:rPr>
          <w:rFonts w:ascii="Calibri" w:eastAsia="Calibri" w:hAnsi="Calibri" w:cs="Calibri"/>
          <w:sz w:val="16"/>
          <w:szCs w:val="16"/>
        </w:rPr>
      </w:pPr>
    </w:p>
    <w:p w14:paraId="036654F9" w14:textId="3BE7A966" w:rsidR="00F91E4D" w:rsidRDefault="00F57DD1">
      <w:pPr>
        <w:pStyle w:val="BodyText"/>
      </w:pPr>
      <w:r>
        <w:rPr>
          <w:spacing w:val="-2"/>
        </w:rPr>
        <w:t>L:\</w:t>
      </w:r>
      <w:r w:rsidR="00F24D73">
        <w:rPr>
          <w:spacing w:val="-2"/>
        </w:rPr>
        <w:t>2025</w:t>
      </w:r>
      <w:r>
        <w:rPr>
          <w:spacing w:val="-2"/>
        </w:rPr>
        <w:t>\Data\PayItemData\PCCategories.xml</w:t>
      </w:r>
    </w:p>
    <w:p w14:paraId="07D6956C" w14:textId="77777777" w:rsidR="00F91E4D" w:rsidRDefault="00F91E4D">
      <w:pPr>
        <w:sectPr w:rsidR="00F91E4D" w:rsidSect="009F6743">
          <w:pgSz w:w="12240" w:h="15840"/>
          <w:pgMar w:top="1820" w:right="1280" w:bottom="1800" w:left="1280" w:header="720" w:footer="1605" w:gutter="0"/>
          <w:cols w:space="720"/>
        </w:sectPr>
      </w:pPr>
    </w:p>
    <w:p w14:paraId="7F742ED8" w14:textId="77777777" w:rsidR="00F91E4D" w:rsidRDefault="00F57DD1">
      <w:pPr>
        <w:pStyle w:val="BodyText"/>
        <w:spacing w:before="56"/>
      </w:pPr>
      <w:r>
        <w:rPr>
          <w:spacing w:val="-1"/>
        </w:rPr>
        <w:lastRenderedPageBreak/>
        <w:t>The</w:t>
      </w:r>
      <w:r>
        <w:rPr>
          <w:spacing w:val="-2"/>
        </w:rPr>
        <w:t xml:space="preserve"> </w:t>
      </w:r>
      <w:r>
        <w:rPr>
          <w:spacing w:val="-1"/>
        </w:rPr>
        <w:t>main QTO</w:t>
      </w:r>
      <w:r>
        <w:t xml:space="preserve"> </w:t>
      </w:r>
      <w:r>
        <w:rPr>
          <w:spacing w:val="-1"/>
        </w:rPr>
        <w:t>interface</w:t>
      </w:r>
      <w:r>
        <w:rPr>
          <w:spacing w:val="1"/>
        </w:rPr>
        <w:t xml:space="preserve"> </w:t>
      </w:r>
      <w:r>
        <w:rPr>
          <w:spacing w:val="-2"/>
        </w:rPr>
        <w:t xml:space="preserve">is </w:t>
      </w:r>
      <w:r>
        <w:rPr>
          <w:spacing w:val="-1"/>
        </w:rPr>
        <w:t>preconfigured to</w:t>
      </w:r>
      <w:r>
        <w:rPr>
          <w:spacing w:val="1"/>
        </w:rPr>
        <w:t xml:space="preserve"> </w:t>
      </w:r>
      <w:r>
        <w:rPr>
          <w:spacing w:val="-1"/>
        </w:rPr>
        <w:t>point</w:t>
      </w:r>
      <w:r>
        <w:rPr>
          <w:spacing w:val="-2"/>
        </w:rPr>
        <w:t xml:space="preserve"> </w:t>
      </w:r>
      <w:r>
        <w:t>to</w:t>
      </w:r>
      <w:r>
        <w:rPr>
          <w:spacing w:val="-1"/>
        </w:rPr>
        <w:t xml:space="preserve"> PC</w:t>
      </w:r>
      <w:r>
        <w:t xml:space="preserve"> </w:t>
      </w:r>
      <w:r>
        <w:rPr>
          <w:spacing w:val="-1"/>
        </w:rPr>
        <w:t>standard pay items:</w:t>
      </w:r>
    </w:p>
    <w:p w14:paraId="2735FFC5" w14:textId="77777777" w:rsidR="00F91E4D" w:rsidRDefault="00F91E4D">
      <w:pPr>
        <w:spacing w:before="9"/>
        <w:rPr>
          <w:rFonts w:ascii="Calibri" w:eastAsia="Calibri" w:hAnsi="Calibri" w:cs="Calibri"/>
          <w:sz w:val="19"/>
          <w:szCs w:val="19"/>
        </w:rPr>
      </w:pPr>
    </w:p>
    <w:p w14:paraId="5DA1E03D" w14:textId="77777777" w:rsidR="00F91E4D" w:rsidRDefault="00F57DD1">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215C2C1C" wp14:editId="6814E17F">
            <wp:extent cx="5963684" cy="2522220"/>
            <wp:effectExtent l="0" t="0" r="0" b="0"/>
            <wp:docPr id="141" name="image77.png" descr="Quantity take-of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png"/>
                    <pic:cNvPicPr/>
                  </pic:nvPicPr>
                  <pic:blipFill>
                    <a:blip r:embed="rId116" cstate="print"/>
                    <a:stretch>
                      <a:fillRect/>
                    </a:stretch>
                  </pic:blipFill>
                  <pic:spPr>
                    <a:xfrm>
                      <a:off x="0" y="0"/>
                      <a:ext cx="5963684" cy="2522220"/>
                    </a:xfrm>
                    <a:prstGeom prst="rect">
                      <a:avLst/>
                    </a:prstGeom>
                  </pic:spPr>
                </pic:pic>
              </a:graphicData>
            </a:graphic>
          </wp:inline>
        </w:drawing>
      </w:r>
    </w:p>
    <w:p w14:paraId="26245C6D" w14:textId="77777777" w:rsidR="00F91E4D" w:rsidRDefault="00F91E4D">
      <w:pPr>
        <w:spacing w:before="3"/>
        <w:rPr>
          <w:rFonts w:ascii="Calibri" w:eastAsia="Calibri" w:hAnsi="Calibri" w:cs="Calibri"/>
          <w:sz w:val="18"/>
          <w:szCs w:val="18"/>
        </w:rPr>
      </w:pPr>
    </w:p>
    <w:p w14:paraId="5BFA9A63" w14:textId="77777777" w:rsidR="00F91E4D" w:rsidRDefault="00F57DD1">
      <w:pPr>
        <w:pStyle w:val="BodyText"/>
        <w:spacing w:line="278" w:lineRule="auto"/>
        <w:ind w:right="292"/>
      </w:pPr>
      <w:r>
        <w:rPr>
          <w:spacing w:val="-1"/>
        </w:rPr>
        <w:t>This</w:t>
      </w:r>
      <w:r>
        <w:t xml:space="preserve"> </w:t>
      </w:r>
      <w:r>
        <w:rPr>
          <w:spacing w:val="-1"/>
        </w:rPr>
        <w:t>interface</w:t>
      </w:r>
      <w:r>
        <w:rPr>
          <w:spacing w:val="1"/>
        </w:rPr>
        <w:t xml:space="preserve"> </w:t>
      </w:r>
      <w:r>
        <w:rPr>
          <w:spacing w:val="-1"/>
        </w:rPr>
        <w:t>is</w:t>
      </w:r>
      <w:r>
        <w:t xml:space="preserve"> </w:t>
      </w:r>
      <w:r>
        <w:rPr>
          <w:spacing w:val="-1"/>
        </w:rPr>
        <w:t>used for</w:t>
      </w:r>
      <w:r>
        <w:t xml:space="preserve"> </w:t>
      </w:r>
      <w:r>
        <w:rPr>
          <w:spacing w:val="-1"/>
        </w:rPr>
        <w:t>assigning pay</w:t>
      </w:r>
      <w:r>
        <w:rPr>
          <w:spacing w:val="1"/>
        </w:rPr>
        <w:t xml:space="preserve"> </w:t>
      </w:r>
      <w:r>
        <w:rPr>
          <w:spacing w:val="-1"/>
        </w:rPr>
        <w:t>item</w:t>
      </w:r>
      <w:r>
        <w:rPr>
          <w:spacing w:val="1"/>
        </w:rPr>
        <w:t xml:space="preserve"> </w:t>
      </w:r>
      <w:r>
        <w:rPr>
          <w:spacing w:val="-1"/>
        </w:rPr>
        <w:t xml:space="preserve">information </w:t>
      </w:r>
      <w:r>
        <w:t>to</w:t>
      </w:r>
      <w:r>
        <w:rPr>
          <w:spacing w:val="-1"/>
        </w:rPr>
        <w:t xml:space="preserve"> existing geometry</w:t>
      </w:r>
      <w:r>
        <w:rPr>
          <w:spacing w:val="1"/>
        </w:rPr>
        <w:t xml:space="preserve"> </w:t>
      </w:r>
      <w:r>
        <w:rPr>
          <w:spacing w:val="-1"/>
        </w:rPr>
        <w:t>in</w:t>
      </w:r>
      <w:r>
        <w:rPr>
          <w:spacing w:val="-3"/>
        </w:rPr>
        <w:t xml:space="preserve"> </w:t>
      </w:r>
      <w:r>
        <w:t>a</w:t>
      </w:r>
      <w:r>
        <w:rPr>
          <w:spacing w:val="-2"/>
        </w:rPr>
        <w:t xml:space="preserve"> </w:t>
      </w:r>
      <w:r>
        <w:rPr>
          <w:spacing w:val="-1"/>
        </w:rPr>
        <w:t>drawing.</w:t>
      </w:r>
      <w:r>
        <w:t xml:space="preserve">  </w:t>
      </w:r>
      <w:r>
        <w:rPr>
          <w:spacing w:val="-1"/>
        </w:rPr>
        <w:t>Part</w:t>
      </w:r>
      <w:r>
        <w:rPr>
          <w:spacing w:val="1"/>
        </w:rPr>
        <w:t xml:space="preserve"> </w:t>
      </w:r>
      <w:r>
        <w:rPr>
          <w:spacing w:val="-1"/>
        </w:rPr>
        <w:t>lists</w:t>
      </w:r>
      <w:r>
        <w:rPr>
          <w:spacing w:val="-2"/>
        </w:rPr>
        <w:t xml:space="preserve"> </w:t>
      </w:r>
      <w:r>
        <w:t>for</w:t>
      </w:r>
      <w:r>
        <w:rPr>
          <w:spacing w:val="43"/>
        </w:rPr>
        <w:t xml:space="preserve"> </w:t>
      </w:r>
      <w:r>
        <w:rPr>
          <w:spacing w:val="-1"/>
        </w:rPr>
        <w:t>pipes</w:t>
      </w:r>
      <w:r>
        <w:t xml:space="preserve"> </w:t>
      </w:r>
      <w:r>
        <w:rPr>
          <w:spacing w:val="-1"/>
        </w:rPr>
        <w:t>have</w:t>
      </w:r>
      <w:r>
        <w:rPr>
          <w:spacing w:val="-2"/>
        </w:rPr>
        <w:t xml:space="preserve"> </w:t>
      </w:r>
      <w:r>
        <w:rPr>
          <w:spacing w:val="-1"/>
        </w:rPr>
        <w:t>also been pre-configured with</w:t>
      </w:r>
      <w:r>
        <w:rPr>
          <w:spacing w:val="-3"/>
        </w:rPr>
        <w:t xml:space="preserve"> </w:t>
      </w:r>
      <w:r>
        <w:rPr>
          <w:spacing w:val="-1"/>
        </w:rPr>
        <w:t>pay</w:t>
      </w:r>
      <w:r>
        <w:rPr>
          <w:spacing w:val="1"/>
        </w:rPr>
        <w:t xml:space="preserve"> </w:t>
      </w:r>
      <w:r>
        <w:rPr>
          <w:spacing w:val="-2"/>
        </w:rPr>
        <w:t>item</w:t>
      </w:r>
      <w:r>
        <w:rPr>
          <w:spacing w:val="1"/>
        </w:rPr>
        <w:t xml:space="preserve"> </w:t>
      </w:r>
      <w:r>
        <w:rPr>
          <w:spacing w:val="-1"/>
        </w:rPr>
        <w:t>information.</w:t>
      </w:r>
    </w:p>
    <w:p w14:paraId="3801AB2C" w14:textId="77777777" w:rsidR="00F91E4D" w:rsidRDefault="00F91E4D">
      <w:pPr>
        <w:spacing w:before="2"/>
        <w:rPr>
          <w:rFonts w:ascii="Calibri" w:eastAsia="Calibri" w:hAnsi="Calibri" w:cs="Calibri"/>
          <w:sz w:val="16"/>
          <w:szCs w:val="16"/>
        </w:rPr>
      </w:pPr>
    </w:p>
    <w:p w14:paraId="33107D58" w14:textId="77777777" w:rsidR="00F91E4D" w:rsidRDefault="00F91E4D">
      <w:pPr>
        <w:spacing w:line="200" w:lineRule="atLeast"/>
        <w:ind w:left="160"/>
        <w:rPr>
          <w:rFonts w:ascii="Calibri" w:eastAsia="Calibri" w:hAnsi="Calibri" w:cs="Calibri"/>
          <w:sz w:val="20"/>
          <w:szCs w:val="20"/>
        </w:rPr>
      </w:pPr>
    </w:p>
    <w:p w14:paraId="1AA561F4" w14:textId="77777777" w:rsidR="00F91E4D" w:rsidRDefault="000A4F93">
      <w:pPr>
        <w:spacing w:line="200" w:lineRule="atLeast"/>
        <w:rPr>
          <w:rFonts w:ascii="Calibri" w:eastAsia="Calibri" w:hAnsi="Calibri" w:cs="Calibri"/>
          <w:sz w:val="20"/>
          <w:szCs w:val="20"/>
        </w:rPr>
        <w:sectPr w:rsidR="00F91E4D" w:rsidSect="009F6743">
          <w:pgSz w:w="12240" w:h="15840"/>
          <w:pgMar w:top="1820" w:right="1280" w:bottom="1800" w:left="1280" w:header="720" w:footer="1605" w:gutter="0"/>
          <w:cols w:space="720"/>
        </w:sectPr>
      </w:pPr>
      <w:r>
        <w:rPr>
          <w:noProof/>
        </w:rPr>
        <w:drawing>
          <wp:inline distT="0" distB="0" distL="0" distR="0" wp14:anchorId="041BAF3D" wp14:editId="351E726E">
            <wp:extent cx="5938202" cy="3283889"/>
            <wp:effectExtent l="0" t="0" r="5715" b="0"/>
            <wp:docPr id="19" name="Picture 19" descr="PC-Eng-Drainage Pip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3286874"/>
                    </a:xfrm>
                    <a:prstGeom prst="rect">
                      <a:avLst/>
                    </a:prstGeom>
                  </pic:spPr>
                </pic:pic>
              </a:graphicData>
            </a:graphic>
          </wp:inline>
        </w:drawing>
      </w:r>
    </w:p>
    <w:p w14:paraId="489B08AB" w14:textId="77777777" w:rsidR="00F91E4D" w:rsidRDefault="00F57DD1">
      <w:pPr>
        <w:pStyle w:val="Heading2"/>
        <w:rPr>
          <w:b w:val="0"/>
          <w:bCs w:val="0"/>
        </w:rPr>
      </w:pPr>
      <w:bookmarkStart w:id="199" w:name="Symbology"/>
      <w:bookmarkStart w:id="200" w:name="_bookmark77"/>
      <w:bookmarkStart w:id="201" w:name="_Toc97203233"/>
      <w:bookmarkEnd w:id="199"/>
      <w:bookmarkEnd w:id="200"/>
      <w:r>
        <w:rPr>
          <w:spacing w:val="-1"/>
        </w:rPr>
        <w:lastRenderedPageBreak/>
        <w:t>Symbology</w:t>
      </w:r>
      <w:bookmarkEnd w:id="201"/>
    </w:p>
    <w:p w14:paraId="7EA874B0" w14:textId="060AEEDC" w:rsidR="00F91E4D" w:rsidRDefault="00F57DD1">
      <w:pPr>
        <w:pStyle w:val="BodyText"/>
        <w:spacing w:before="198" w:line="276" w:lineRule="auto"/>
        <w:ind w:left="159" w:right="292"/>
      </w:pPr>
      <w:r>
        <w:rPr>
          <w:spacing w:val="-1"/>
        </w:rPr>
        <w:t>The</w:t>
      </w:r>
      <w:r>
        <w:rPr>
          <w:spacing w:val="1"/>
        </w:rPr>
        <w:t xml:space="preserve"> </w:t>
      </w:r>
      <w:r>
        <w:rPr>
          <w:spacing w:val="-1"/>
        </w:rPr>
        <w:t>PC</w:t>
      </w:r>
      <w:r>
        <w:t xml:space="preserve"> </w:t>
      </w:r>
      <w:r>
        <w:rPr>
          <w:spacing w:val="-1"/>
        </w:rPr>
        <w:t>Kit</w:t>
      </w:r>
      <w:r>
        <w:rPr>
          <w:spacing w:val="-2"/>
        </w:rPr>
        <w:t xml:space="preserve"> </w:t>
      </w:r>
      <w:r>
        <w:rPr>
          <w:spacing w:val="-1"/>
        </w:rPr>
        <w:t>includes</w:t>
      </w:r>
      <w:r>
        <w:t xml:space="preserve"> </w:t>
      </w:r>
      <w:r>
        <w:rPr>
          <w:spacing w:val="-1"/>
        </w:rPr>
        <w:t>several</w:t>
      </w:r>
      <w:r>
        <w:rPr>
          <w:spacing w:val="-3"/>
        </w:rPr>
        <w:t xml:space="preserve"> </w:t>
      </w:r>
      <w:r>
        <w:rPr>
          <w:spacing w:val="-1"/>
        </w:rPr>
        <w:t>drawings</w:t>
      </w:r>
      <w:r>
        <w:t xml:space="preserve"> </w:t>
      </w:r>
      <w:r>
        <w:rPr>
          <w:spacing w:val="-1"/>
        </w:rPr>
        <w:t>containing symbols</w:t>
      </w:r>
      <w:r>
        <w:t xml:space="preserve"> </w:t>
      </w:r>
      <w:r>
        <w:rPr>
          <w:spacing w:val="-1"/>
        </w:rPr>
        <w:t>and typical</w:t>
      </w:r>
      <w:r>
        <w:rPr>
          <w:spacing w:val="-3"/>
        </w:rPr>
        <w:t xml:space="preserve"> </w:t>
      </w:r>
      <w:r>
        <w:rPr>
          <w:spacing w:val="-1"/>
        </w:rPr>
        <w:t>sections.</w:t>
      </w:r>
      <w:r>
        <w:rPr>
          <w:spacing w:val="47"/>
        </w:rPr>
        <w:t xml:space="preserve"> </w:t>
      </w:r>
      <w:r>
        <w:rPr>
          <w:spacing w:val="-1"/>
        </w:rPr>
        <w:t>These</w:t>
      </w:r>
      <w:r>
        <w:rPr>
          <w:spacing w:val="1"/>
        </w:rPr>
        <w:t xml:space="preserve"> </w:t>
      </w:r>
      <w:r>
        <w:rPr>
          <w:spacing w:val="-1"/>
        </w:rPr>
        <w:t>files</w:t>
      </w:r>
      <w:r>
        <w:rPr>
          <w:spacing w:val="-2"/>
        </w:rPr>
        <w:t xml:space="preserve"> </w:t>
      </w:r>
      <w:r w:rsidR="001C71BB">
        <w:rPr>
          <w:spacing w:val="-1"/>
        </w:rPr>
        <w:t>are</w:t>
      </w:r>
      <w:r w:rsidR="001C71BB">
        <w:rPr>
          <w:spacing w:val="1"/>
        </w:rPr>
        <w:t xml:space="preserve"> </w:t>
      </w:r>
      <w:r w:rsidR="001C71BB">
        <w:rPr>
          <w:spacing w:val="-1"/>
        </w:rPr>
        <w:t>in</w:t>
      </w:r>
      <w:r>
        <w:rPr>
          <w:spacing w:val="65"/>
        </w:rPr>
        <w:t xml:space="preserve"> </w:t>
      </w:r>
      <w:r>
        <w:rPr>
          <w:spacing w:val="-1"/>
        </w:rPr>
        <w:t>the</w:t>
      </w:r>
      <w:r>
        <w:rPr>
          <w:spacing w:val="1"/>
        </w:rPr>
        <w:t xml:space="preserve"> </w:t>
      </w:r>
      <w:r>
        <w:rPr>
          <w:spacing w:val="-1"/>
        </w:rPr>
        <w:t>following location:</w:t>
      </w:r>
    </w:p>
    <w:p w14:paraId="1F918BB6" w14:textId="77777777" w:rsidR="00F91E4D" w:rsidRDefault="00F91E4D">
      <w:pPr>
        <w:spacing w:before="4"/>
        <w:rPr>
          <w:rFonts w:ascii="Calibri" w:eastAsia="Calibri" w:hAnsi="Calibri" w:cs="Calibri"/>
          <w:sz w:val="16"/>
          <w:szCs w:val="16"/>
        </w:rPr>
      </w:pPr>
    </w:p>
    <w:p w14:paraId="2DA97DB1" w14:textId="4B0A979E" w:rsidR="00F91E4D" w:rsidRDefault="00F57DD1">
      <w:pPr>
        <w:pStyle w:val="BodyText"/>
        <w:ind w:left="159"/>
      </w:pPr>
      <w:r>
        <w:rPr>
          <w:spacing w:val="-1"/>
        </w:rPr>
        <w:t>L:\</w:t>
      </w:r>
      <w:r w:rsidR="00F24D73">
        <w:rPr>
          <w:spacing w:val="-1"/>
        </w:rPr>
        <w:t>2025</w:t>
      </w:r>
      <w:r>
        <w:rPr>
          <w:spacing w:val="-1"/>
        </w:rPr>
        <w:t>\Data\Libraries</w:t>
      </w:r>
    </w:p>
    <w:p w14:paraId="5A47A818" w14:textId="77777777" w:rsidR="00F91E4D" w:rsidRDefault="00F91E4D">
      <w:pPr>
        <w:spacing w:before="9"/>
        <w:rPr>
          <w:rFonts w:ascii="Calibri" w:eastAsia="Calibri" w:hAnsi="Calibri" w:cs="Calibri"/>
          <w:sz w:val="19"/>
          <w:szCs w:val="19"/>
        </w:rPr>
      </w:pPr>
    </w:p>
    <w:p w14:paraId="0A0894C9" w14:textId="77777777" w:rsidR="00F91E4D" w:rsidRDefault="000A4F93">
      <w:pPr>
        <w:spacing w:line="200" w:lineRule="atLeast"/>
        <w:ind w:left="160"/>
        <w:rPr>
          <w:rFonts w:ascii="Calibri" w:eastAsia="Calibri" w:hAnsi="Calibri" w:cs="Calibri"/>
          <w:sz w:val="20"/>
          <w:szCs w:val="20"/>
        </w:rPr>
      </w:pPr>
      <w:r w:rsidRPr="000A4F93">
        <w:rPr>
          <w:noProof/>
        </w:rPr>
        <w:t xml:space="preserve"> </w:t>
      </w:r>
      <w:r w:rsidR="00E2033C">
        <w:rPr>
          <w:noProof/>
        </w:rPr>
        <w:drawing>
          <wp:inline distT="0" distB="0" distL="0" distR="0" wp14:anchorId="6C18B36F" wp14:editId="0AA8A27D">
            <wp:extent cx="2628900" cy="4505325"/>
            <wp:effectExtent l="0" t="0" r="0" b="9525"/>
            <wp:docPr id="550" name="Picture 550" descr="Library draw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28900" cy="4505325"/>
                    </a:xfrm>
                    <a:prstGeom prst="rect">
                      <a:avLst/>
                    </a:prstGeom>
                  </pic:spPr>
                </pic:pic>
              </a:graphicData>
            </a:graphic>
          </wp:inline>
        </w:drawing>
      </w:r>
    </w:p>
    <w:p w14:paraId="0640A45C" w14:textId="77777777" w:rsidR="00F91E4D" w:rsidRDefault="00F91E4D">
      <w:pPr>
        <w:spacing w:before="8"/>
        <w:rPr>
          <w:rFonts w:ascii="Calibri" w:eastAsia="Calibri" w:hAnsi="Calibri" w:cs="Calibri"/>
          <w:sz w:val="19"/>
          <w:szCs w:val="19"/>
        </w:rPr>
      </w:pPr>
    </w:p>
    <w:p w14:paraId="78EE1FE1" w14:textId="77777777" w:rsidR="00F91E4D" w:rsidRDefault="00F57DD1">
      <w:pPr>
        <w:pStyle w:val="BodyText"/>
        <w:ind w:left="159"/>
      </w:pPr>
      <w:r>
        <w:rPr>
          <w:spacing w:val="-1"/>
        </w:rPr>
        <w:t>Design Center</w:t>
      </w:r>
      <w:r>
        <w:t xml:space="preserve"> </w:t>
      </w:r>
      <w:r>
        <w:rPr>
          <w:spacing w:val="-1"/>
        </w:rPr>
        <w:t>is</w:t>
      </w:r>
      <w:r>
        <w:rPr>
          <w:spacing w:val="-2"/>
        </w:rPr>
        <w:t xml:space="preserve"> </w:t>
      </w:r>
      <w:r>
        <w:rPr>
          <w:spacing w:val="-1"/>
        </w:rPr>
        <w:t>intended</w:t>
      </w:r>
      <w:r>
        <w:rPr>
          <w:spacing w:val="-3"/>
        </w:rPr>
        <w:t xml:space="preserve"> </w:t>
      </w:r>
      <w:r>
        <w:rPr>
          <w:spacing w:val="-1"/>
        </w:rPr>
        <w:t>to</w:t>
      </w:r>
      <w:r>
        <w:rPr>
          <w:spacing w:val="1"/>
        </w:rPr>
        <w:t xml:space="preserve"> </w:t>
      </w:r>
      <w:r>
        <w:rPr>
          <w:spacing w:val="-1"/>
        </w:rPr>
        <w:t>be</w:t>
      </w:r>
      <w:r>
        <w:rPr>
          <w:spacing w:val="1"/>
        </w:rPr>
        <w:t xml:space="preserve"> </w:t>
      </w:r>
      <w:r>
        <w:rPr>
          <w:spacing w:val="-1"/>
        </w:rPr>
        <w:t>used to</w:t>
      </w:r>
      <w:r>
        <w:rPr>
          <w:spacing w:val="1"/>
        </w:rPr>
        <w:t xml:space="preserve"> </w:t>
      </w:r>
      <w:r>
        <w:rPr>
          <w:spacing w:val="-1"/>
        </w:rPr>
        <w:t>access</w:t>
      </w:r>
      <w:r>
        <w:rPr>
          <w:spacing w:val="-2"/>
        </w:rPr>
        <w:t xml:space="preserve"> </w:t>
      </w:r>
      <w:r>
        <w:rPr>
          <w:spacing w:val="-1"/>
        </w:rPr>
        <w:t>these</w:t>
      </w:r>
      <w:r>
        <w:rPr>
          <w:spacing w:val="1"/>
        </w:rPr>
        <w:t xml:space="preserve"> </w:t>
      </w:r>
      <w:r>
        <w:rPr>
          <w:spacing w:val="-1"/>
        </w:rPr>
        <w:t>files</w:t>
      </w:r>
      <w:r>
        <w:t xml:space="preserve"> </w:t>
      </w:r>
      <w:r>
        <w:rPr>
          <w:spacing w:val="-1"/>
        </w:rPr>
        <w:t>and import</w:t>
      </w:r>
      <w:r>
        <w:rPr>
          <w:spacing w:val="-2"/>
        </w:rPr>
        <w:t xml:space="preserve"> </w:t>
      </w:r>
      <w:r>
        <w:rPr>
          <w:spacing w:val="-1"/>
        </w:rPr>
        <w:t>the</w:t>
      </w:r>
      <w:r>
        <w:rPr>
          <w:spacing w:val="-2"/>
        </w:rPr>
        <w:t xml:space="preserve"> </w:t>
      </w:r>
      <w:r>
        <w:rPr>
          <w:spacing w:val="-1"/>
        </w:rPr>
        <w:t>appropriate</w:t>
      </w:r>
      <w:r>
        <w:rPr>
          <w:spacing w:val="1"/>
        </w:rPr>
        <w:t xml:space="preserve"> </w:t>
      </w:r>
      <w:r>
        <w:rPr>
          <w:spacing w:val="-1"/>
        </w:rPr>
        <w:t>blocks</w:t>
      </w:r>
      <w:r>
        <w:rPr>
          <w:spacing w:val="-2"/>
        </w:rPr>
        <w:t xml:space="preserve"> </w:t>
      </w:r>
      <w:r>
        <w:t>or</w:t>
      </w:r>
      <w:r>
        <w:rPr>
          <w:spacing w:val="-2"/>
        </w:rPr>
        <w:t xml:space="preserve"> </w:t>
      </w:r>
      <w:r>
        <w:rPr>
          <w:spacing w:val="-1"/>
        </w:rPr>
        <w:t>sections.</w:t>
      </w:r>
    </w:p>
    <w:p w14:paraId="6249FF5C" w14:textId="77777777" w:rsidR="00F91E4D" w:rsidRDefault="00F91E4D">
      <w:pPr>
        <w:sectPr w:rsidR="00F91E4D" w:rsidSect="009F6743">
          <w:pgSz w:w="12240" w:h="15840"/>
          <w:pgMar w:top="1820" w:right="1280" w:bottom="1800" w:left="1280" w:header="720" w:footer="1605" w:gutter="0"/>
          <w:cols w:space="720"/>
        </w:sectPr>
      </w:pPr>
    </w:p>
    <w:p w14:paraId="4BD659BE" w14:textId="77777777" w:rsidR="00F91E4D" w:rsidRDefault="00F91E4D">
      <w:pPr>
        <w:rPr>
          <w:rFonts w:ascii="Times New Roman" w:eastAsia="Times New Roman" w:hAnsi="Times New Roman" w:cs="Times New Roman"/>
          <w:sz w:val="24"/>
          <w:szCs w:val="24"/>
        </w:rPr>
      </w:pPr>
    </w:p>
    <w:p w14:paraId="793DA862" w14:textId="77777777" w:rsidR="00F91E4D" w:rsidRDefault="00F91E4D">
      <w:pPr>
        <w:spacing w:line="200" w:lineRule="atLeast"/>
        <w:ind w:left="845"/>
        <w:rPr>
          <w:rFonts w:ascii="Times New Roman" w:eastAsia="Times New Roman" w:hAnsi="Times New Roman" w:cs="Times New Roman"/>
          <w:sz w:val="20"/>
          <w:szCs w:val="20"/>
        </w:rPr>
      </w:pPr>
    </w:p>
    <w:p w14:paraId="4D71BA0D" w14:textId="2EAB3B97" w:rsidR="00F91E4D" w:rsidRDefault="00FB46CD">
      <w:pPr>
        <w:spacing w:line="200" w:lineRule="atLeast"/>
        <w:rPr>
          <w:rFonts w:ascii="Times New Roman" w:eastAsia="Times New Roman" w:hAnsi="Times New Roman" w:cs="Times New Roman"/>
          <w:sz w:val="20"/>
          <w:szCs w:val="20"/>
        </w:rPr>
        <w:sectPr w:rsidR="00F91E4D" w:rsidSect="009F6743">
          <w:pgSz w:w="12240" w:h="15840"/>
          <w:pgMar w:top="1820" w:right="1280" w:bottom="1800" w:left="1280" w:header="720" w:footer="1605" w:gutter="0"/>
          <w:cols w:space="720"/>
        </w:sectPr>
      </w:pPr>
      <w:r w:rsidRPr="00FB46CD">
        <w:rPr>
          <w:noProof/>
        </w:rPr>
        <w:drawing>
          <wp:inline distT="0" distB="0" distL="0" distR="0" wp14:anchorId="32DA188E" wp14:editId="307C2FEF">
            <wp:extent cx="6146800" cy="4733925"/>
            <wp:effectExtent l="0" t="0" r="6350" b="9525"/>
            <wp:docPr id="224" name="Picture 224" descr="Libraries loc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Libraries location box"/>
                    <pic:cNvPicPr/>
                  </pic:nvPicPr>
                  <pic:blipFill>
                    <a:blip r:embed="rId119"/>
                    <a:stretch>
                      <a:fillRect/>
                    </a:stretch>
                  </pic:blipFill>
                  <pic:spPr>
                    <a:xfrm>
                      <a:off x="0" y="0"/>
                      <a:ext cx="6146800" cy="4733925"/>
                    </a:xfrm>
                    <a:prstGeom prst="rect">
                      <a:avLst/>
                    </a:prstGeom>
                  </pic:spPr>
                </pic:pic>
              </a:graphicData>
            </a:graphic>
          </wp:inline>
        </w:drawing>
      </w:r>
    </w:p>
    <w:p w14:paraId="15B3D092" w14:textId="77777777" w:rsidR="00F91E4D" w:rsidRDefault="00F57DD1">
      <w:pPr>
        <w:pStyle w:val="Heading1"/>
        <w:ind w:left="220"/>
        <w:rPr>
          <w:b w:val="0"/>
          <w:bCs w:val="0"/>
        </w:rPr>
      </w:pPr>
      <w:bookmarkStart w:id="202" w:name="Project_Journal_File"/>
      <w:bookmarkStart w:id="203" w:name="_bookmark78"/>
      <w:bookmarkStart w:id="204" w:name="Standard_CADD_Layers"/>
      <w:bookmarkStart w:id="205" w:name="_bookmark79"/>
      <w:bookmarkStart w:id="206" w:name="_Toc97203234"/>
      <w:bookmarkEnd w:id="202"/>
      <w:bookmarkEnd w:id="203"/>
      <w:bookmarkEnd w:id="204"/>
      <w:bookmarkEnd w:id="205"/>
      <w:r>
        <w:rPr>
          <w:spacing w:val="-1"/>
        </w:rPr>
        <w:lastRenderedPageBreak/>
        <w:t>Standard CADD</w:t>
      </w:r>
      <w:r>
        <w:t xml:space="preserve"> </w:t>
      </w:r>
      <w:r>
        <w:rPr>
          <w:spacing w:val="-1"/>
        </w:rPr>
        <w:t>Layers</w:t>
      </w:r>
      <w:bookmarkEnd w:id="206"/>
    </w:p>
    <w:p w14:paraId="2E55208C" w14:textId="77777777" w:rsidR="00F91E4D" w:rsidRDefault="00F91E4D">
      <w:pPr>
        <w:spacing w:before="11"/>
        <w:rPr>
          <w:rFonts w:ascii="Eras Demi ITC" w:eastAsia="Eras Demi ITC" w:hAnsi="Eras Demi ITC" w:cs="Eras Demi ITC"/>
          <w:b/>
          <w:bCs/>
          <w:sz w:val="44"/>
          <w:szCs w:val="44"/>
        </w:rPr>
      </w:pPr>
    </w:p>
    <w:p w14:paraId="12CE547B" w14:textId="77777777" w:rsidR="00F91E4D" w:rsidRDefault="00F57DD1">
      <w:pPr>
        <w:pStyle w:val="Heading2"/>
        <w:spacing w:before="0"/>
        <w:ind w:left="220"/>
        <w:rPr>
          <w:b w:val="0"/>
          <w:bCs w:val="0"/>
        </w:rPr>
      </w:pPr>
      <w:bookmarkStart w:id="207" w:name="Layer_Prefix_and_Suffix_Descriptions"/>
      <w:bookmarkStart w:id="208" w:name="_bookmark80"/>
      <w:bookmarkStart w:id="209" w:name="_Toc97203235"/>
      <w:bookmarkEnd w:id="207"/>
      <w:bookmarkEnd w:id="208"/>
      <w:r>
        <w:rPr>
          <w:spacing w:val="-1"/>
        </w:rPr>
        <w:t>Layer</w:t>
      </w:r>
      <w:r>
        <w:rPr>
          <w:spacing w:val="-9"/>
        </w:rPr>
        <w:t xml:space="preserve"> </w:t>
      </w:r>
      <w:r>
        <w:rPr>
          <w:spacing w:val="-1"/>
        </w:rPr>
        <w:t>Prefix</w:t>
      </w:r>
      <w:r>
        <w:rPr>
          <w:spacing w:val="-7"/>
        </w:rPr>
        <w:t xml:space="preserve"> </w:t>
      </w:r>
      <w:r>
        <w:rPr>
          <w:spacing w:val="-1"/>
        </w:rPr>
        <w:t>and</w:t>
      </w:r>
      <w:r>
        <w:rPr>
          <w:spacing w:val="-11"/>
        </w:rPr>
        <w:t xml:space="preserve"> </w:t>
      </w:r>
      <w:r>
        <w:t>Suffix</w:t>
      </w:r>
      <w:r>
        <w:rPr>
          <w:spacing w:val="-7"/>
        </w:rPr>
        <w:t xml:space="preserve"> </w:t>
      </w:r>
      <w:r>
        <w:rPr>
          <w:spacing w:val="-1"/>
        </w:rPr>
        <w:t>Descriptions</w:t>
      </w:r>
      <w:bookmarkEnd w:id="209"/>
    </w:p>
    <w:p w14:paraId="108BC050" w14:textId="77777777" w:rsidR="00F91E4D" w:rsidRDefault="00F91E4D">
      <w:pPr>
        <w:spacing w:before="1"/>
        <w:rPr>
          <w:rFonts w:ascii="Calibri" w:eastAsia="Calibri" w:hAnsi="Calibri" w:cs="Calibri"/>
          <w:b/>
          <w:bCs/>
          <w:sz w:val="17"/>
          <w:szCs w:val="17"/>
        </w:rPr>
      </w:pPr>
    </w:p>
    <w:tbl>
      <w:tblPr>
        <w:tblStyle w:val="CAD"/>
        <w:tblW w:w="0" w:type="auto"/>
        <w:tblLayout w:type="fixed"/>
        <w:tblLook w:val="01E0" w:firstRow="1" w:lastRow="1" w:firstColumn="1" w:lastColumn="1" w:noHBand="0" w:noVBand="0"/>
        <w:tblCaption w:val="Layer Prefix"/>
        <w:tblDescription w:val="This table shows how the layer prefixes are called out."/>
      </w:tblPr>
      <w:tblGrid>
        <w:gridCol w:w="1691"/>
        <w:gridCol w:w="7885"/>
      </w:tblGrid>
      <w:tr w:rsidR="00F91E4D" w14:paraId="218BD92B" w14:textId="77777777" w:rsidTr="00CE09E4">
        <w:trPr>
          <w:cnfStyle w:val="100000000000" w:firstRow="1" w:lastRow="0" w:firstColumn="0" w:lastColumn="0" w:oddVBand="0" w:evenVBand="0" w:oddHBand="0"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1691" w:type="dxa"/>
          </w:tcPr>
          <w:p w14:paraId="5C5D776E" w14:textId="77777777" w:rsidR="00F91E4D" w:rsidRDefault="00F57DD1">
            <w:pPr>
              <w:pStyle w:val="TableParagraph"/>
              <w:spacing w:line="264" w:lineRule="exact"/>
              <w:ind w:left="108"/>
              <w:rPr>
                <w:rFonts w:ascii="Calibri" w:eastAsia="Calibri" w:hAnsi="Calibri" w:cs="Calibri"/>
              </w:rPr>
            </w:pPr>
            <w:r>
              <w:rPr>
                <w:rFonts w:ascii="Calibri"/>
                <w:b w:val="0"/>
                <w:spacing w:val="-1"/>
              </w:rPr>
              <w:t>PREFIX</w:t>
            </w:r>
          </w:p>
        </w:tc>
        <w:tc>
          <w:tcPr>
            <w:cnfStyle w:val="000100000000" w:firstRow="0" w:lastRow="0" w:firstColumn="0" w:lastColumn="1" w:oddVBand="0" w:evenVBand="0" w:oddHBand="0" w:evenHBand="0" w:firstRowFirstColumn="0" w:firstRowLastColumn="0" w:lastRowFirstColumn="0" w:lastRowLastColumn="0"/>
            <w:tcW w:w="7885" w:type="dxa"/>
          </w:tcPr>
          <w:p w14:paraId="08BBA3E9" w14:textId="77777777" w:rsidR="00F91E4D" w:rsidRDefault="00F57DD1">
            <w:pPr>
              <w:pStyle w:val="TableParagraph"/>
              <w:spacing w:line="264" w:lineRule="exact"/>
              <w:ind w:left="953"/>
              <w:rPr>
                <w:rFonts w:ascii="Calibri" w:eastAsia="Calibri" w:hAnsi="Calibri" w:cs="Calibri"/>
              </w:rPr>
            </w:pPr>
            <w:r>
              <w:rPr>
                <w:rFonts w:ascii="Calibri"/>
                <w:b w:val="0"/>
                <w:spacing w:val="-1"/>
              </w:rPr>
              <w:t>DESCRIPTION</w:t>
            </w:r>
          </w:p>
        </w:tc>
      </w:tr>
      <w:tr w:rsidR="00F91E4D" w14:paraId="0B0E8829"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691" w:type="dxa"/>
          </w:tcPr>
          <w:p w14:paraId="0D1710F4" w14:textId="77777777" w:rsidR="00F91E4D" w:rsidRDefault="00F57DD1">
            <w:pPr>
              <w:pStyle w:val="TableParagraph"/>
              <w:spacing w:line="266" w:lineRule="exact"/>
              <w:ind w:left="108"/>
              <w:rPr>
                <w:rFonts w:ascii="Calibri" w:eastAsia="Calibri" w:hAnsi="Calibri" w:cs="Calibri"/>
              </w:rPr>
            </w:pPr>
            <w:r>
              <w:rPr>
                <w:rFonts w:ascii="Calibri"/>
              </w:rPr>
              <w:t>E-</w:t>
            </w:r>
          </w:p>
        </w:tc>
        <w:tc>
          <w:tcPr>
            <w:cnfStyle w:val="000100000000" w:firstRow="0" w:lastRow="0" w:firstColumn="0" w:lastColumn="1" w:oddVBand="0" w:evenVBand="0" w:oddHBand="0" w:evenHBand="0" w:firstRowFirstColumn="0" w:firstRowLastColumn="0" w:lastRowFirstColumn="0" w:lastRowLastColumn="0"/>
            <w:tcW w:w="7885" w:type="dxa"/>
          </w:tcPr>
          <w:p w14:paraId="48F21B4F" w14:textId="77777777" w:rsidR="00F91E4D" w:rsidRDefault="00F57DD1">
            <w:pPr>
              <w:pStyle w:val="TableParagraph"/>
              <w:spacing w:line="266" w:lineRule="exact"/>
              <w:ind w:left="953"/>
              <w:rPr>
                <w:rFonts w:ascii="Calibri" w:eastAsia="Calibri" w:hAnsi="Calibri" w:cs="Calibri"/>
              </w:rPr>
            </w:pPr>
            <w:r>
              <w:rPr>
                <w:rFonts w:ascii="Calibri"/>
                <w:spacing w:val="-1"/>
              </w:rPr>
              <w:t>Existing</w:t>
            </w:r>
          </w:p>
        </w:tc>
      </w:tr>
      <w:tr w:rsidR="00F91E4D" w14:paraId="731F909C" w14:textId="77777777" w:rsidTr="00CE09E4">
        <w:trPr>
          <w:trHeight w:hRule="exact" w:val="266"/>
        </w:trPr>
        <w:tc>
          <w:tcPr>
            <w:cnfStyle w:val="001000000000" w:firstRow="0" w:lastRow="0" w:firstColumn="1" w:lastColumn="0" w:oddVBand="0" w:evenVBand="0" w:oddHBand="0" w:evenHBand="0" w:firstRowFirstColumn="0" w:firstRowLastColumn="0" w:lastRowFirstColumn="0" w:lastRowLastColumn="0"/>
            <w:tcW w:w="1691" w:type="dxa"/>
          </w:tcPr>
          <w:p w14:paraId="478A33EF" w14:textId="77777777" w:rsidR="00F91E4D" w:rsidRDefault="00F57DD1">
            <w:pPr>
              <w:pStyle w:val="TableParagraph"/>
              <w:spacing w:line="265" w:lineRule="exact"/>
              <w:ind w:left="108"/>
              <w:rPr>
                <w:rFonts w:ascii="Calibri" w:eastAsia="Calibri" w:hAnsi="Calibri" w:cs="Calibri"/>
              </w:rPr>
            </w:pPr>
            <w:r>
              <w:rPr>
                <w:rFonts w:ascii="Calibri"/>
              </w:rPr>
              <w:t>P-</w:t>
            </w:r>
          </w:p>
        </w:tc>
        <w:tc>
          <w:tcPr>
            <w:cnfStyle w:val="000100000000" w:firstRow="0" w:lastRow="0" w:firstColumn="0" w:lastColumn="1" w:oddVBand="0" w:evenVBand="0" w:oddHBand="0" w:evenHBand="0" w:firstRowFirstColumn="0" w:firstRowLastColumn="0" w:lastRowFirstColumn="0" w:lastRowLastColumn="0"/>
            <w:tcW w:w="7885" w:type="dxa"/>
          </w:tcPr>
          <w:p w14:paraId="1BF723A7" w14:textId="77777777" w:rsidR="00F91E4D" w:rsidRDefault="00F57DD1">
            <w:pPr>
              <w:pStyle w:val="TableParagraph"/>
              <w:spacing w:line="265" w:lineRule="exact"/>
              <w:ind w:left="953"/>
              <w:rPr>
                <w:rFonts w:ascii="Calibri" w:eastAsia="Calibri" w:hAnsi="Calibri" w:cs="Calibri"/>
              </w:rPr>
            </w:pPr>
            <w:r>
              <w:rPr>
                <w:rFonts w:ascii="Calibri"/>
                <w:spacing w:val="-1"/>
              </w:rPr>
              <w:t>Proposed</w:t>
            </w:r>
          </w:p>
        </w:tc>
      </w:tr>
      <w:tr w:rsidR="00F91E4D" w14:paraId="0CE7AE3B"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691" w:type="dxa"/>
          </w:tcPr>
          <w:p w14:paraId="1CFBB3CD" w14:textId="77777777" w:rsidR="00F91E4D" w:rsidRDefault="00F57DD1">
            <w:pPr>
              <w:pStyle w:val="TableParagraph"/>
              <w:spacing w:line="266" w:lineRule="exact"/>
              <w:ind w:left="108"/>
              <w:rPr>
                <w:rFonts w:ascii="Calibri" w:eastAsia="Calibri" w:hAnsi="Calibri" w:cs="Calibri"/>
              </w:rPr>
            </w:pPr>
            <w:r>
              <w:rPr>
                <w:rFonts w:ascii="Calibri"/>
                <w:spacing w:val="-1"/>
              </w:rPr>
              <w:t>F-</w:t>
            </w:r>
          </w:p>
        </w:tc>
        <w:tc>
          <w:tcPr>
            <w:cnfStyle w:val="000100000000" w:firstRow="0" w:lastRow="0" w:firstColumn="0" w:lastColumn="1" w:oddVBand="0" w:evenVBand="0" w:oddHBand="0" w:evenHBand="0" w:firstRowFirstColumn="0" w:firstRowLastColumn="0" w:lastRowFirstColumn="0" w:lastRowLastColumn="0"/>
            <w:tcW w:w="7885" w:type="dxa"/>
          </w:tcPr>
          <w:p w14:paraId="7F2D6E26" w14:textId="77777777" w:rsidR="00F91E4D" w:rsidRDefault="00F57DD1">
            <w:pPr>
              <w:pStyle w:val="TableParagraph"/>
              <w:spacing w:line="266" w:lineRule="exact"/>
              <w:ind w:left="953"/>
              <w:rPr>
                <w:rFonts w:ascii="Calibri" w:eastAsia="Calibri" w:hAnsi="Calibri" w:cs="Calibri"/>
              </w:rPr>
            </w:pPr>
            <w:r>
              <w:rPr>
                <w:rFonts w:ascii="Calibri"/>
                <w:spacing w:val="-1"/>
              </w:rPr>
              <w:t>Future</w:t>
            </w:r>
          </w:p>
        </w:tc>
      </w:tr>
      <w:tr w:rsidR="00F91E4D" w14:paraId="11E5E841"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1691" w:type="dxa"/>
          </w:tcPr>
          <w:p w14:paraId="2F13BBD1" w14:textId="77777777" w:rsidR="00F91E4D" w:rsidRDefault="00F57DD1">
            <w:pPr>
              <w:pStyle w:val="TableParagraph"/>
              <w:spacing w:line="265" w:lineRule="exact"/>
              <w:ind w:left="108"/>
              <w:rPr>
                <w:rFonts w:ascii="Calibri" w:eastAsia="Calibri" w:hAnsi="Calibri" w:cs="Calibri"/>
              </w:rPr>
            </w:pPr>
            <w:r>
              <w:rPr>
                <w:rFonts w:ascii="Calibri"/>
              </w:rPr>
              <w:t>PS-</w:t>
            </w:r>
          </w:p>
        </w:tc>
        <w:tc>
          <w:tcPr>
            <w:cnfStyle w:val="000100000000" w:firstRow="0" w:lastRow="0" w:firstColumn="0" w:lastColumn="1" w:oddVBand="0" w:evenVBand="0" w:oddHBand="0" w:evenHBand="0" w:firstRowFirstColumn="0" w:firstRowLastColumn="0" w:lastRowFirstColumn="0" w:lastRowLastColumn="0"/>
            <w:tcW w:w="7885" w:type="dxa"/>
          </w:tcPr>
          <w:p w14:paraId="2319051D" w14:textId="77777777" w:rsidR="00F91E4D" w:rsidRDefault="00F57DD1">
            <w:pPr>
              <w:pStyle w:val="TableParagraph"/>
              <w:spacing w:line="265" w:lineRule="exact"/>
              <w:ind w:left="953"/>
              <w:rPr>
                <w:rFonts w:ascii="Calibri" w:eastAsia="Calibri" w:hAnsi="Calibri" w:cs="Calibri"/>
              </w:rPr>
            </w:pPr>
            <w:r>
              <w:rPr>
                <w:rFonts w:ascii="Calibri"/>
                <w:spacing w:val="-1"/>
              </w:rPr>
              <w:t>PaperSpace</w:t>
            </w:r>
            <w:r>
              <w:rPr>
                <w:rFonts w:ascii="Calibri"/>
                <w:spacing w:val="-2"/>
              </w:rPr>
              <w:t xml:space="preserve"> </w:t>
            </w:r>
            <w:r>
              <w:rPr>
                <w:rFonts w:ascii="Calibri"/>
              </w:rPr>
              <w:t>/</w:t>
            </w:r>
            <w:r>
              <w:rPr>
                <w:rFonts w:ascii="Calibri"/>
                <w:spacing w:val="-1"/>
              </w:rPr>
              <w:t xml:space="preserve"> Layout</w:t>
            </w:r>
            <w:r>
              <w:rPr>
                <w:rFonts w:ascii="Calibri"/>
                <w:spacing w:val="-2"/>
              </w:rPr>
              <w:t xml:space="preserve"> </w:t>
            </w:r>
            <w:r>
              <w:rPr>
                <w:rFonts w:ascii="Calibri"/>
                <w:spacing w:val="-1"/>
              </w:rPr>
              <w:t>Tabs</w:t>
            </w:r>
          </w:p>
        </w:tc>
      </w:tr>
      <w:tr w:rsidR="00F91E4D" w14:paraId="0084E314" w14:textId="77777777" w:rsidTr="00CE09E4">
        <w:trPr>
          <w:cnfStyle w:val="010000000000" w:firstRow="0" w:lastRow="1" w:firstColumn="0" w:lastColumn="0" w:oddVBand="0" w:evenVBand="0" w:oddHBand="0"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1691" w:type="dxa"/>
          </w:tcPr>
          <w:p w14:paraId="3C0BBA5D" w14:textId="77777777" w:rsidR="00F91E4D" w:rsidRDefault="00F57DD1">
            <w:pPr>
              <w:pStyle w:val="TableParagraph"/>
              <w:spacing w:line="265" w:lineRule="exact"/>
              <w:ind w:left="108"/>
              <w:rPr>
                <w:rFonts w:ascii="Calibri" w:eastAsia="Calibri" w:hAnsi="Calibri" w:cs="Calibri"/>
              </w:rPr>
            </w:pPr>
            <w:r>
              <w:rPr>
                <w:rFonts w:ascii="Calibri"/>
              </w:rPr>
              <w:t>X-</w:t>
            </w:r>
          </w:p>
        </w:tc>
        <w:tc>
          <w:tcPr>
            <w:cnfStyle w:val="000100000000" w:firstRow="0" w:lastRow="0" w:firstColumn="0" w:lastColumn="1" w:oddVBand="0" w:evenVBand="0" w:oddHBand="0" w:evenHBand="0" w:firstRowFirstColumn="0" w:firstRowLastColumn="0" w:lastRowFirstColumn="0" w:lastRowLastColumn="0"/>
            <w:tcW w:w="7885" w:type="dxa"/>
          </w:tcPr>
          <w:p w14:paraId="28F956D5" w14:textId="77777777" w:rsidR="00F91E4D" w:rsidRDefault="00F57DD1">
            <w:pPr>
              <w:pStyle w:val="TableParagraph"/>
              <w:spacing w:line="265" w:lineRule="exact"/>
              <w:ind w:left="953"/>
              <w:rPr>
                <w:rFonts w:ascii="Calibri" w:eastAsia="Calibri" w:hAnsi="Calibri" w:cs="Calibri"/>
              </w:rPr>
            </w:pPr>
            <w:r>
              <w:rPr>
                <w:rFonts w:ascii="Calibri"/>
                <w:spacing w:val="-1"/>
              </w:rPr>
              <w:t>External</w:t>
            </w:r>
            <w:r>
              <w:rPr>
                <w:rFonts w:ascii="Calibri"/>
                <w:spacing w:val="-3"/>
              </w:rPr>
              <w:t xml:space="preserve"> </w:t>
            </w:r>
            <w:r>
              <w:rPr>
                <w:rFonts w:ascii="Calibri"/>
                <w:spacing w:val="-1"/>
              </w:rPr>
              <w:t>Reference</w:t>
            </w:r>
            <w:r>
              <w:rPr>
                <w:rFonts w:ascii="Calibri"/>
                <w:spacing w:val="-2"/>
              </w:rPr>
              <w:t xml:space="preserve"> </w:t>
            </w:r>
            <w:r>
              <w:rPr>
                <w:rFonts w:ascii="Calibri"/>
                <w:spacing w:val="-1"/>
              </w:rPr>
              <w:t>Layers</w:t>
            </w:r>
            <w:r>
              <w:rPr>
                <w:rFonts w:ascii="Calibri"/>
                <w:spacing w:val="-2"/>
              </w:rPr>
              <w:t xml:space="preserve"> </w:t>
            </w:r>
            <w:r>
              <w:rPr>
                <w:rFonts w:ascii="Calibri"/>
                <w:spacing w:val="-1"/>
              </w:rPr>
              <w:t>(Xref's)</w:t>
            </w:r>
          </w:p>
        </w:tc>
      </w:tr>
    </w:tbl>
    <w:p w14:paraId="05082480" w14:textId="77777777" w:rsidR="00F91E4D" w:rsidRDefault="00F91E4D">
      <w:pPr>
        <w:rPr>
          <w:rFonts w:ascii="Calibri" w:eastAsia="Calibri" w:hAnsi="Calibri" w:cs="Calibri"/>
          <w:b/>
          <w:bCs/>
          <w:sz w:val="20"/>
          <w:szCs w:val="20"/>
        </w:rPr>
      </w:pPr>
    </w:p>
    <w:p w14:paraId="246CF8C0" w14:textId="77777777" w:rsidR="00F91E4D" w:rsidRDefault="00F91E4D">
      <w:pPr>
        <w:spacing w:before="6"/>
        <w:rPr>
          <w:rFonts w:ascii="Calibri" w:eastAsia="Calibri" w:hAnsi="Calibri" w:cs="Calibri"/>
          <w:b/>
          <w:bCs/>
          <w:sz w:val="21"/>
          <w:szCs w:val="21"/>
        </w:rPr>
      </w:pPr>
    </w:p>
    <w:tbl>
      <w:tblPr>
        <w:tblStyle w:val="CAD"/>
        <w:tblW w:w="0" w:type="auto"/>
        <w:tblLayout w:type="fixed"/>
        <w:tblLook w:val="01E0" w:firstRow="1" w:lastRow="1" w:firstColumn="1" w:lastColumn="1" w:noHBand="0" w:noVBand="0"/>
        <w:tblCaption w:val="Layer Suffix"/>
        <w:tblDescription w:val="This table shows how the layer suffix are called out."/>
      </w:tblPr>
      <w:tblGrid>
        <w:gridCol w:w="1692"/>
        <w:gridCol w:w="7884"/>
      </w:tblGrid>
      <w:tr w:rsidR="00F91E4D" w14:paraId="33E27E9C" w14:textId="77777777" w:rsidTr="00CE09E4">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92" w:type="dxa"/>
          </w:tcPr>
          <w:p w14:paraId="038FB035" w14:textId="77777777" w:rsidR="00F91E4D" w:rsidRDefault="00F57DD1">
            <w:pPr>
              <w:pStyle w:val="TableParagraph"/>
              <w:spacing w:line="264" w:lineRule="exact"/>
              <w:ind w:left="108"/>
              <w:rPr>
                <w:rFonts w:ascii="Calibri" w:eastAsia="Calibri" w:hAnsi="Calibri" w:cs="Calibri"/>
              </w:rPr>
            </w:pPr>
            <w:r>
              <w:rPr>
                <w:rFonts w:ascii="Calibri"/>
                <w:b w:val="0"/>
                <w:spacing w:val="-1"/>
              </w:rPr>
              <w:t>SUFFIX</w:t>
            </w:r>
          </w:p>
        </w:tc>
        <w:tc>
          <w:tcPr>
            <w:cnfStyle w:val="000100000000" w:firstRow="0" w:lastRow="0" w:firstColumn="0" w:lastColumn="1" w:oddVBand="0" w:evenVBand="0" w:oddHBand="0" w:evenHBand="0" w:firstRowFirstColumn="0" w:firstRowLastColumn="0" w:lastRowFirstColumn="0" w:lastRowLastColumn="0"/>
            <w:tcW w:w="7884" w:type="dxa"/>
          </w:tcPr>
          <w:p w14:paraId="3A679C43" w14:textId="77777777" w:rsidR="00F91E4D" w:rsidRDefault="00F57DD1">
            <w:pPr>
              <w:pStyle w:val="TableParagraph"/>
              <w:spacing w:line="264" w:lineRule="exact"/>
              <w:ind w:left="953"/>
              <w:rPr>
                <w:rFonts w:ascii="Calibri" w:eastAsia="Calibri" w:hAnsi="Calibri" w:cs="Calibri"/>
              </w:rPr>
            </w:pPr>
            <w:r>
              <w:rPr>
                <w:rFonts w:ascii="Calibri"/>
                <w:b w:val="0"/>
                <w:spacing w:val="-1"/>
              </w:rPr>
              <w:t>DESCRIPTION</w:t>
            </w:r>
          </w:p>
        </w:tc>
      </w:tr>
      <w:tr w:rsidR="00F91E4D" w14:paraId="49E3B9E5" w14:textId="77777777" w:rsidTr="00CE09E4">
        <w:trPr>
          <w:cnfStyle w:val="000000100000" w:firstRow="0" w:lastRow="0" w:firstColumn="0" w:lastColumn="0" w:oddVBand="0" w:evenVBand="0" w:oddHBand="1" w:evenHBand="0" w:firstRowFirstColumn="0" w:firstRowLastColumn="0" w:lastRowFirstColumn="0" w:lastRowLastColumn="0"/>
          <w:trHeight w:hRule="exact" w:val="268"/>
        </w:trPr>
        <w:tc>
          <w:tcPr>
            <w:cnfStyle w:val="001000000000" w:firstRow="0" w:lastRow="0" w:firstColumn="1" w:lastColumn="0" w:oddVBand="0" w:evenVBand="0" w:oddHBand="0" w:evenHBand="0" w:firstRowFirstColumn="0" w:firstRowLastColumn="0" w:lastRowFirstColumn="0" w:lastRowLastColumn="0"/>
            <w:tcW w:w="1692" w:type="dxa"/>
          </w:tcPr>
          <w:p w14:paraId="131FF4C0" w14:textId="77777777" w:rsidR="00F91E4D" w:rsidRDefault="00F57DD1">
            <w:pPr>
              <w:pStyle w:val="TableParagraph"/>
              <w:spacing w:line="264" w:lineRule="exact"/>
              <w:ind w:left="108"/>
              <w:rPr>
                <w:rFonts w:ascii="Calibri" w:eastAsia="Calibri" w:hAnsi="Calibri" w:cs="Calibri"/>
              </w:rPr>
            </w:pPr>
            <w:r>
              <w:rPr>
                <w:rFonts w:ascii="Calibri"/>
              </w:rPr>
              <w:t>-PT</w:t>
            </w:r>
          </w:p>
        </w:tc>
        <w:tc>
          <w:tcPr>
            <w:cnfStyle w:val="000100000000" w:firstRow="0" w:lastRow="0" w:firstColumn="0" w:lastColumn="1" w:oddVBand="0" w:evenVBand="0" w:oddHBand="0" w:evenHBand="0" w:firstRowFirstColumn="0" w:firstRowLastColumn="0" w:lastRowFirstColumn="0" w:lastRowLastColumn="0"/>
            <w:tcW w:w="7884" w:type="dxa"/>
          </w:tcPr>
          <w:p w14:paraId="4BFD2791" w14:textId="77777777" w:rsidR="00F91E4D" w:rsidRDefault="00F57DD1">
            <w:pPr>
              <w:pStyle w:val="TableParagraph"/>
              <w:spacing w:line="264" w:lineRule="exact"/>
              <w:ind w:left="953"/>
              <w:rPr>
                <w:rFonts w:ascii="Calibri" w:eastAsia="Calibri" w:hAnsi="Calibri" w:cs="Calibri"/>
              </w:rPr>
            </w:pPr>
            <w:r>
              <w:rPr>
                <w:rFonts w:ascii="Calibri"/>
              </w:rPr>
              <w:t>Point</w:t>
            </w:r>
            <w:r>
              <w:rPr>
                <w:rFonts w:ascii="Calibri"/>
                <w:spacing w:val="-2"/>
              </w:rPr>
              <w:t xml:space="preserve"> </w:t>
            </w:r>
            <w:r>
              <w:rPr>
                <w:rFonts w:ascii="Calibri"/>
              </w:rPr>
              <w:t xml:space="preserve">- </w:t>
            </w:r>
            <w:r>
              <w:rPr>
                <w:rFonts w:ascii="Calibri"/>
                <w:spacing w:val="-1"/>
              </w:rPr>
              <w:t>Land</w:t>
            </w:r>
            <w:r>
              <w:rPr>
                <w:rFonts w:ascii="Calibri"/>
                <w:spacing w:val="-3"/>
              </w:rPr>
              <w:t xml:space="preserve"> </w:t>
            </w:r>
            <w:r>
              <w:rPr>
                <w:rFonts w:ascii="Calibri"/>
                <w:spacing w:val="-1"/>
              </w:rPr>
              <w:t>Desktop</w:t>
            </w:r>
            <w:r>
              <w:rPr>
                <w:rFonts w:ascii="Calibri"/>
                <w:spacing w:val="-3"/>
              </w:rPr>
              <w:t xml:space="preserve"> </w:t>
            </w:r>
            <w:r>
              <w:rPr>
                <w:rFonts w:ascii="Calibri"/>
              </w:rPr>
              <w:t>Point</w:t>
            </w:r>
            <w:r>
              <w:rPr>
                <w:rFonts w:ascii="Calibri"/>
                <w:spacing w:val="-4"/>
              </w:rPr>
              <w:t xml:space="preserve"> </w:t>
            </w:r>
            <w:r>
              <w:rPr>
                <w:rFonts w:ascii="Calibri"/>
                <w:spacing w:val="-1"/>
              </w:rPr>
              <w:t>Objects</w:t>
            </w:r>
          </w:p>
        </w:tc>
      </w:tr>
      <w:tr w:rsidR="00F91E4D" w14:paraId="47AF99F8" w14:textId="77777777" w:rsidTr="00CE09E4">
        <w:trPr>
          <w:trHeight w:hRule="exact" w:val="269"/>
        </w:trPr>
        <w:tc>
          <w:tcPr>
            <w:cnfStyle w:val="001000000000" w:firstRow="0" w:lastRow="0" w:firstColumn="1" w:lastColumn="0" w:oddVBand="0" w:evenVBand="0" w:oddHBand="0" w:evenHBand="0" w:firstRowFirstColumn="0" w:firstRowLastColumn="0" w:lastRowFirstColumn="0" w:lastRowLastColumn="0"/>
            <w:tcW w:w="1692" w:type="dxa"/>
          </w:tcPr>
          <w:p w14:paraId="405F6653" w14:textId="77777777" w:rsidR="00F91E4D" w:rsidRDefault="00F57DD1">
            <w:pPr>
              <w:pStyle w:val="TableParagraph"/>
              <w:spacing w:line="265" w:lineRule="exact"/>
              <w:ind w:left="108"/>
              <w:rPr>
                <w:rFonts w:ascii="Calibri" w:eastAsia="Calibri" w:hAnsi="Calibri" w:cs="Calibri"/>
              </w:rPr>
            </w:pPr>
            <w:r>
              <w:rPr>
                <w:rFonts w:ascii="Calibri"/>
                <w:spacing w:val="-1"/>
              </w:rPr>
              <w:t>-TX</w:t>
            </w:r>
          </w:p>
        </w:tc>
        <w:tc>
          <w:tcPr>
            <w:cnfStyle w:val="000100000000" w:firstRow="0" w:lastRow="0" w:firstColumn="0" w:lastColumn="1" w:oddVBand="0" w:evenVBand="0" w:oddHBand="0" w:evenHBand="0" w:firstRowFirstColumn="0" w:firstRowLastColumn="0" w:lastRowFirstColumn="0" w:lastRowLastColumn="0"/>
            <w:tcW w:w="7884" w:type="dxa"/>
          </w:tcPr>
          <w:p w14:paraId="26E559B7" w14:textId="77777777" w:rsidR="00F91E4D" w:rsidRDefault="00F57DD1">
            <w:pPr>
              <w:pStyle w:val="TableParagraph"/>
              <w:spacing w:line="265" w:lineRule="exact"/>
              <w:ind w:left="953"/>
              <w:rPr>
                <w:rFonts w:ascii="Calibri" w:eastAsia="Calibri" w:hAnsi="Calibri" w:cs="Calibri"/>
              </w:rPr>
            </w:pPr>
            <w:r>
              <w:rPr>
                <w:rFonts w:ascii="Calibri"/>
              </w:rPr>
              <w:t>Text</w:t>
            </w:r>
            <w:r>
              <w:rPr>
                <w:rFonts w:ascii="Calibri"/>
                <w:spacing w:val="-2"/>
              </w:rPr>
              <w:t xml:space="preserve"> </w:t>
            </w:r>
            <w:r>
              <w:rPr>
                <w:rFonts w:ascii="Calibri"/>
                <w:spacing w:val="-1"/>
              </w:rPr>
              <w:t>Data</w:t>
            </w:r>
          </w:p>
        </w:tc>
      </w:tr>
      <w:tr w:rsidR="00F91E4D" w14:paraId="0F2BB08E" w14:textId="77777777" w:rsidTr="00CE09E4">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1692" w:type="dxa"/>
          </w:tcPr>
          <w:p w14:paraId="36B2ACCA" w14:textId="77777777" w:rsidR="00F91E4D" w:rsidRDefault="00F57DD1">
            <w:pPr>
              <w:pStyle w:val="TableParagraph"/>
              <w:spacing w:line="266" w:lineRule="exact"/>
              <w:ind w:left="108"/>
              <w:rPr>
                <w:rFonts w:ascii="Calibri" w:eastAsia="Calibri" w:hAnsi="Calibri" w:cs="Calibri"/>
              </w:rPr>
            </w:pPr>
            <w:r>
              <w:rPr>
                <w:rFonts w:ascii="Calibri"/>
                <w:spacing w:val="-1"/>
              </w:rPr>
              <w:t>-HT</w:t>
            </w:r>
          </w:p>
        </w:tc>
        <w:tc>
          <w:tcPr>
            <w:cnfStyle w:val="000100000000" w:firstRow="0" w:lastRow="0" w:firstColumn="0" w:lastColumn="1" w:oddVBand="0" w:evenVBand="0" w:oddHBand="0" w:evenHBand="0" w:firstRowFirstColumn="0" w:firstRowLastColumn="0" w:lastRowFirstColumn="0" w:lastRowLastColumn="0"/>
            <w:tcW w:w="7884" w:type="dxa"/>
          </w:tcPr>
          <w:p w14:paraId="7F9B9839" w14:textId="77777777" w:rsidR="00F91E4D" w:rsidRDefault="00F57DD1">
            <w:pPr>
              <w:pStyle w:val="TableParagraph"/>
              <w:spacing w:line="266" w:lineRule="exact"/>
              <w:ind w:left="953"/>
              <w:rPr>
                <w:rFonts w:ascii="Calibri" w:eastAsia="Calibri" w:hAnsi="Calibri" w:cs="Calibri"/>
              </w:rPr>
            </w:pPr>
            <w:r>
              <w:rPr>
                <w:rFonts w:ascii="Calibri"/>
                <w:spacing w:val="-1"/>
              </w:rPr>
              <w:t>Hatch Patterns</w:t>
            </w:r>
          </w:p>
        </w:tc>
      </w:tr>
      <w:tr w:rsidR="00F91E4D" w14:paraId="18DD2442" w14:textId="77777777" w:rsidTr="00CE09E4">
        <w:trPr>
          <w:cnfStyle w:val="010000000000" w:firstRow="0" w:lastRow="1" w:firstColumn="0" w:lastColumn="0" w:oddVBand="0" w:evenVBand="0" w:oddHBand="0"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1692" w:type="dxa"/>
          </w:tcPr>
          <w:p w14:paraId="1A20F627" w14:textId="77777777" w:rsidR="00F91E4D" w:rsidRDefault="00F57DD1">
            <w:pPr>
              <w:pStyle w:val="TableParagraph"/>
              <w:spacing w:line="265" w:lineRule="exact"/>
              <w:ind w:left="108"/>
              <w:rPr>
                <w:rFonts w:ascii="Calibri" w:eastAsia="Calibri" w:hAnsi="Calibri" w:cs="Calibri"/>
              </w:rPr>
            </w:pPr>
            <w:r>
              <w:rPr>
                <w:rFonts w:ascii="Calibri"/>
                <w:spacing w:val="-1"/>
              </w:rPr>
              <w:t>(none)</w:t>
            </w:r>
          </w:p>
        </w:tc>
        <w:tc>
          <w:tcPr>
            <w:cnfStyle w:val="000100000000" w:firstRow="0" w:lastRow="0" w:firstColumn="0" w:lastColumn="1" w:oddVBand="0" w:evenVBand="0" w:oddHBand="0" w:evenHBand="0" w:firstRowFirstColumn="0" w:firstRowLastColumn="0" w:lastRowFirstColumn="0" w:lastRowLastColumn="0"/>
            <w:tcW w:w="7884" w:type="dxa"/>
          </w:tcPr>
          <w:p w14:paraId="7D900357" w14:textId="77777777" w:rsidR="00F91E4D" w:rsidRDefault="00F57DD1">
            <w:pPr>
              <w:pStyle w:val="TableParagraph"/>
              <w:spacing w:line="265" w:lineRule="exact"/>
              <w:ind w:left="953"/>
              <w:rPr>
                <w:rFonts w:ascii="Calibri" w:eastAsia="Calibri" w:hAnsi="Calibri" w:cs="Calibri"/>
              </w:rPr>
            </w:pPr>
            <w:r>
              <w:rPr>
                <w:rFonts w:ascii="Calibri"/>
                <w:spacing w:val="-1"/>
              </w:rPr>
              <w:t>Linework</w:t>
            </w:r>
            <w:r>
              <w:rPr>
                <w:rFonts w:ascii="Calibri"/>
                <w:spacing w:val="-2"/>
              </w:rPr>
              <w:t xml:space="preserve"> </w:t>
            </w:r>
            <w:r>
              <w:rPr>
                <w:rFonts w:ascii="Calibri"/>
              </w:rPr>
              <w:t>&amp;</w:t>
            </w:r>
            <w:r>
              <w:rPr>
                <w:rFonts w:ascii="Calibri"/>
                <w:spacing w:val="1"/>
              </w:rPr>
              <w:t xml:space="preserve"> </w:t>
            </w:r>
            <w:r>
              <w:rPr>
                <w:rFonts w:ascii="Calibri"/>
                <w:spacing w:val="-2"/>
              </w:rPr>
              <w:t>Symbology</w:t>
            </w:r>
          </w:p>
        </w:tc>
      </w:tr>
    </w:tbl>
    <w:p w14:paraId="72C7093D" w14:textId="77777777" w:rsidR="00F91E4D" w:rsidRDefault="00F91E4D">
      <w:pPr>
        <w:spacing w:before="11"/>
        <w:rPr>
          <w:rFonts w:ascii="Calibri" w:eastAsia="Calibri" w:hAnsi="Calibri" w:cs="Calibri"/>
          <w:b/>
          <w:bCs/>
          <w:sz w:val="16"/>
          <w:szCs w:val="16"/>
        </w:rPr>
      </w:pPr>
    </w:p>
    <w:p w14:paraId="02A263F3" w14:textId="22599D27" w:rsidR="00F91E4D" w:rsidRDefault="00F57DD1" w:rsidP="002D0082">
      <w:pPr>
        <w:pStyle w:val="Heading2"/>
        <w:ind w:left="220"/>
      </w:pPr>
      <w:bookmarkStart w:id="210" w:name="Standard_Layers"/>
      <w:bookmarkStart w:id="211" w:name="_bookmark81"/>
      <w:bookmarkStart w:id="212" w:name="_Toc97203236"/>
      <w:bookmarkEnd w:id="210"/>
      <w:bookmarkEnd w:id="211"/>
      <w:r>
        <w:rPr>
          <w:spacing w:val="-1"/>
        </w:rPr>
        <w:t>Standard</w:t>
      </w:r>
      <w:r>
        <w:rPr>
          <w:spacing w:val="-19"/>
        </w:rPr>
        <w:t xml:space="preserve"> </w:t>
      </w:r>
      <w:r>
        <w:t>Layers</w:t>
      </w:r>
      <w:bookmarkEnd w:id="212"/>
    </w:p>
    <w:p w14:paraId="2F98AE54" w14:textId="77777777" w:rsidR="002D0082" w:rsidRDefault="002D0082" w:rsidP="002D0082">
      <w:pPr>
        <w:pStyle w:val="Heading2"/>
        <w:ind w:left="220"/>
        <w:rPr>
          <w:rFonts w:cs="Calibri"/>
          <w:b w:val="0"/>
          <w:bCs w:val="0"/>
          <w:sz w:val="17"/>
          <w:szCs w:val="17"/>
        </w:rPr>
      </w:pPr>
    </w:p>
    <w:tbl>
      <w:tblPr>
        <w:tblW w:w="10260" w:type="dxa"/>
        <w:tblLook w:val="04A0" w:firstRow="1" w:lastRow="0" w:firstColumn="1" w:lastColumn="0" w:noHBand="0" w:noVBand="1"/>
      </w:tblPr>
      <w:tblGrid>
        <w:gridCol w:w="2420"/>
        <w:gridCol w:w="7840"/>
      </w:tblGrid>
      <w:tr w:rsidR="006A15BC" w:rsidRPr="006A15BC" w14:paraId="12CE8050" w14:textId="77777777" w:rsidTr="006A15BC">
        <w:trPr>
          <w:trHeight w:val="315"/>
        </w:trPr>
        <w:tc>
          <w:tcPr>
            <w:tcW w:w="2420"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417ECE43" w14:textId="77777777" w:rsidR="006A15BC" w:rsidRPr="006A15BC" w:rsidRDefault="006A15BC" w:rsidP="006A15BC">
            <w:pPr>
              <w:widowControl/>
              <w:rPr>
                <w:rFonts w:ascii="Calibri" w:eastAsia="Times New Roman" w:hAnsi="Calibri" w:cs="Calibri"/>
                <w:b/>
                <w:bCs/>
                <w:color w:val="000000"/>
                <w:sz w:val="24"/>
                <w:szCs w:val="24"/>
              </w:rPr>
            </w:pPr>
            <w:r w:rsidRPr="006A15BC">
              <w:rPr>
                <w:rFonts w:ascii="Calibri" w:eastAsia="Times New Roman" w:hAnsi="Calibri" w:cs="Calibri"/>
                <w:b/>
                <w:bCs/>
                <w:color w:val="000000"/>
                <w:sz w:val="24"/>
                <w:szCs w:val="24"/>
              </w:rPr>
              <w:t>Name</w:t>
            </w:r>
          </w:p>
        </w:tc>
        <w:tc>
          <w:tcPr>
            <w:tcW w:w="7840"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38BBAC51" w14:textId="77777777" w:rsidR="006A15BC" w:rsidRPr="006A15BC" w:rsidRDefault="006A15BC" w:rsidP="006A15BC">
            <w:pPr>
              <w:widowControl/>
              <w:rPr>
                <w:rFonts w:ascii="Calibri" w:eastAsia="Times New Roman" w:hAnsi="Calibri" w:cs="Calibri"/>
                <w:b/>
                <w:bCs/>
                <w:color w:val="000000"/>
                <w:sz w:val="24"/>
                <w:szCs w:val="24"/>
              </w:rPr>
            </w:pPr>
            <w:r w:rsidRPr="006A15BC">
              <w:rPr>
                <w:rFonts w:ascii="Calibri" w:eastAsia="Times New Roman" w:hAnsi="Calibri" w:cs="Calibri"/>
                <w:b/>
                <w:bCs/>
                <w:color w:val="000000"/>
                <w:sz w:val="24"/>
                <w:szCs w:val="24"/>
              </w:rPr>
              <w:t>Description</w:t>
            </w:r>
          </w:p>
        </w:tc>
      </w:tr>
      <w:tr w:rsidR="006A15BC" w:rsidRPr="006A15BC" w14:paraId="5C042CF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71D2B3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0</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50FD8FC"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2676AE6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EBFE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0BORD</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4BA2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Title block layer for insertion</w:t>
            </w:r>
          </w:p>
        </w:tc>
      </w:tr>
      <w:tr w:rsidR="006A15BC" w:rsidRPr="006A15BC" w14:paraId="6C90FF9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0D9AC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CONSTLN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EF6C92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Conceptual construction lines</w:t>
            </w:r>
          </w:p>
        </w:tc>
      </w:tr>
      <w:tr w:rsidR="006A15BC" w:rsidRPr="006A15BC" w14:paraId="28C807A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9424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Defpoints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618214"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BA7C41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CD9F84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E-AC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1632C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AC slab and equipment</w:t>
            </w:r>
          </w:p>
        </w:tc>
      </w:tr>
      <w:tr w:rsidR="006A15BC" w:rsidRPr="006A15BC" w14:paraId="06CC481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1B0D5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E-AERIAL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C5C4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Xref data aerial image</w:t>
            </w:r>
          </w:p>
        </w:tc>
      </w:tr>
      <w:tr w:rsidR="006A15BC" w:rsidRPr="006A15BC" w14:paraId="7086E69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F6545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E-BDWLK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0ECAC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Boardwalk material</w:t>
            </w:r>
          </w:p>
        </w:tc>
      </w:tr>
      <w:tr w:rsidR="006A15BC" w:rsidRPr="006A15BC" w14:paraId="3A140BE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96A6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E-BLDG</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83BDC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Building footprint, carports, decks</w:t>
            </w:r>
          </w:p>
        </w:tc>
      </w:tr>
      <w:tr w:rsidR="006A15BC" w:rsidRPr="006A15BC" w14:paraId="464E5B9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E1A806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E-BLDG-OH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BBD7B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Building eaves/overhangs</w:t>
            </w:r>
          </w:p>
        </w:tc>
      </w:tr>
      <w:tr w:rsidR="006A15BC" w:rsidRPr="006A15BC" w14:paraId="4815DDF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CBC3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E-BSHOT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6CAC2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Bottom shot (water, sounding lakes, ponds, etc.)</w:t>
            </w:r>
          </w:p>
        </w:tc>
      </w:tr>
      <w:tr w:rsidR="006A15BC" w:rsidRPr="006A15BC" w14:paraId="0E1E4DB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F024B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E-CALC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BE5DB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Calculated field point</w:t>
            </w:r>
          </w:p>
        </w:tc>
      </w:tr>
      <w:tr w:rsidR="006A15BC" w:rsidRPr="006A15BC" w14:paraId="4CA2911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902B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E-CL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0AAD2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Centerline</w:t>
            </w:r>
          </w:p>
        </w:tc>
      </w:tr>
      <w:tr w:rsidR="006A15BC" w:rsidRPr="006A15BC" w14:paraId="339AD1C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3A5991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E-COLUMN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EEF0D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Wall/Building columns</w:t>
            </w:r>
          </w:p>
        </w:tc>
      </w:tr>
      <w:tr w:rsidR="006A15BC" w:rsidRPr="006A15BC" w14:paraId="4A851AA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FBA4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E-CONSULT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A2BF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Consultant xref civil and/or detail services data</w:t>
            </w:r>
          </w:p>
        </w:tc>
      </w:tr>
      <w:tr w:rsidR="006A15BC" w:rsidRPr="006A15BC" w14:paraId="41D3419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5BC7B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E-CTRL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F0A866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Survey lines</w:t>
            </w:r>
          </w:p>
        </w:tc>
      </w:tr>
      <w:tr w:rsidR="006A15BC" w:rsidRPr="006A15BC" w14:paraId="1B94690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7F05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E-DAM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1CBD3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Earth dam or drainage dams</w:t>
            </w:r>
          </w:p>
        </w:tc>
      </w:tr>
      <w:tr w:rsidR="006A15BC" w:rsidRPr="006A15BC" w14:paraId="000566E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8E47A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E-DECK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5E984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Decks – freestanding or attached to building structures</w:t>
            </w:r>
          </w:p>
        </w:tc>
      </w:tr>
      <w:tr w:rsidR="006A15BC" w:rsidRPr="006A15BC" w14:paraId="4BFEA55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9E78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E-DIM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446C6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Dimensions</w:t>
            </w:r>
          </w:p>
        </w:tc>
      </w:tr>
      <w:tr w:rsidR="006A15BC" w:rsidRPr="006A15BC" w14:paraId="60F4480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31B091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E-DOCK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F37F66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All structures over water or beach areas – boat dock, boat ramps, etc.</w:t>
            </w:r>
          </w:p>
        </w:tc>
      </w:tr>
      <w:tr w:rsidR="006A15BC" w:rsidRPr="006A15BC" w14:paraId="2F94DA9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BFC0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8056F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Miscellaneous drainage items</w:t>
            </w:r>
          </w:p>
        </w:tc>
      </w:tr>
      <w:tr w:rsidR="006A15BC" w:rsidRPr="006A15BC" w14:paraId="278335C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C9351D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E-DR-BASIN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B75D4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Drainage Basin</w:t>
            </w:r>
          </w:p>
        </w:tc>
      </w:tr>
      <w:tr w:rsidR="006A15BC" w:rsidRPr="006A15BC" w14:paraId="51F5341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3E9B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E-DR-DPVMT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19EF1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Ditch pavement</w:t>
            </w:r>
          </w:p>
        </w:tc>
      </w:tr>
      <w:tr w:rsidR="006A15BC" w:rsidRPr="006A15BC" w14:paraId="5921CB4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6DB68A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E-DR-FLOW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A4AF83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Drainage flow line such as ditches, swales, etc.</w:t>
            </w:r>
          </w:p>
        </w:tc>
      </w:tr>
      <w:tr w:rsidR="006A15BC" w:rsidRPr="006A15BC" w14:paraId="7ED34F7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0F09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E-DR-PIPE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B6DE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Drainage pipes</w:t>
            </w:r>
          </w:p>
        </w:tc>
      </w:tr>
      <w:tr w:rsidR="006A15BC" w:rsidRPr="006A15BC" w14:paraId="6CDBD12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B9B8D6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E-DR-SPIL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8D4D4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Drainage spillway (Body-2)</w:t>
            </w:r>
          </w:p>
        </w:tc>
      </w:tr>
      <w:tr w:rsidR="006A15BC" w:rsidRPr="006A15BC" w14:paraId="185DF66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F4806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E-DRW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EE5C7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Driveway line placement</w:t>
            </w:r>
          </w:p>
        </w:tc>
      </w:tr>
      <w:tr w:rsidR="006A15BC" w:rsidRPr="006A15BC" w14:paraId="303A9FC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7C3B27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E-ESMT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A1D37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Roadway or conservation easement</w:t>
            </w:r>
          </w:p>
        </w:tc>
      </w:tr>
      <w:tr w:rsidR="006A15BC" w:rsidRPr="006A15BC" w14:paraId="50B9417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1142F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E-FENCE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426F6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Fence and fence lines</w:t>
            </w:r>
          </w:p>
        </w:tc>
      </w:tr>
      <w:tr w:rsidR="006A15BC" w:rsidRPr="006A15BC" w14:paraId="6E90A82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11A47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E-GRAIL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5E0079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Guard rail</w:t>
            </w:r>
          </w:p>
        </w:tc>
      </w:tr>
      <w:tr w:rsidR="006A15BC" w:rsidRPr="006A15BC" w14:paraId="7B735F6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F36F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E-GRAVE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3C32B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Grave or grave sites</w:t>
            </w:r>
          </w:p>
        </w:tc>
      </w:tr>
      <w:tr w:rsidR="006A15BC" w:rsidRPr="006A15BC" w14:paraId="2EFE141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4204EC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E-GWALL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7B307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Gravity walls</w:t>
            </w:r>
          </w:p>
        </w:tc>
      </w:tr>
      <w:tr w:rsidR="006A15BC" w:rsidRPr="006A15BC" w14:paraId="1E24A47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5F3F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E-HRAIL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E739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Handrails</w:t>
            </w:r>
          </w:p>
        </w:tc>
      </w:tr>
      <w:tr w:rsidR="006A15BC" w:rsidRPr="006A15BC" w14:paraId="7E874AB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EC76AA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E-HWM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53BD0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High water marks</w:t>
            </w:r>
          </w:p>
        </w:tc>
      </w:tr>
      <w:tr w:rsidR="006A15BC" w:rsidRPr="006A15BC" w14:paraId="2F945E8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B6AB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E-LOTORIG</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4A972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Original lot line</w:t>
            </w:r>
          </w:p>
        </w:tc>
      </w:tr>
      <w:tr w:rsidR="006A15BC" w:rsidRPr="006A15BC" w14:paraId="687BCA1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FB017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E-LTD</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D74E4D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Lighting devices – spotlight, yard lights, etc.</w:t>
            </w:r>
          </w:p>
        </w:tc>
      </w:tr>
      <w:tr w:rsidR="006A15BC" w:rsidRPr="006A15BC" w14:paraId="3FCF3DF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3F6B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E-MHW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1BE28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Mean high water mark</w:t>
            </w:r>
          </w:p>
        </w:tc>
      </w:tr>
      <w:tr w:rsidR="006A15BC" w:rsidRPr="006A15BC" w14:paraId="02A033A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8951E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E-MISC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B16BEB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Flag poles, mailbox, testing holes, gym</w:t>
            </w:r>
          </w:p>
        </w:tc>
      </w:tr>
      <w:tr w:rsidR="006A15BC" w:rsidRPr="006A15BC" w14:paraId="5BBB022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E9483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E-MLW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84E7B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Mean low water mark</w:t>
            </w:r>
          </w:p>
        </w:tc>
      </w:tr>
      <w:tr w:rsidR="006A15BC" w:rsidRPr="006A15BC" w14:paraId="7DBB674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04E200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E-MON-FND</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2F9D8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Monuments – found – concrete, iron rods, iron pipes, yellow/red caps, pk nail and disk, etc.</w:t>
            </w:r>
          </w:p>
        </w:tc>
      </w:tr>
      <w:tr w:rsidR="006A15BC" w:rsidRPr="006A15BC" w14:paraId="539C277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73A0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E-MON-GPS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FA3A5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Monuments – found – GPS referenced</w:t>
            </w:r>
          </w:p>
        </w:tc>
      </w:tr>
      <w:tr w:rsidR="006A15BC" w:rsidRPr="006A15BC" w14:paraId="527BD96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8A2EB9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E-MON-SET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D3557F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Monuments – set – concrete, iron rods, iron pipes, yellow/red caps, pk nail and disk, etc.</w:t>
            </w:r>
          </w:p>
        </w:tc>
      </w:tr>
      <w:tr w:rsidR="006A15BC" w:rsidRPr="006A15BC" w14:paraId="0BFA37D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0DD6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E-MWELL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4A71B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Monitoring well</w:t>
            </w:r>
          </w:p>
        </w:tc>
      </w:tr>
      <w:tr w:rsidR="006A15BC" w:rsidRPr="006A15BC" w14:paraId="2AED76A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3D780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E-OHW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3218C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Ordinary high-water line</w:t>
            </w:r>
          </w:p>
        </w:tc>
      </w:tr>
      <w:tr w:rsidR="006A15BC" w:rsidRPr="006A15BC" w14:paraId="71B2225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D3E1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E-OLW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73709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Ordinary low water line</w:t>
            </w:r>
          </w:p>
        </w:tc>
      </w:tr>
      <w:tr w:rsidR="006A15BC" w:rsidRPr="006A15BC" w14:paraId="1D12957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9DC889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E-OWNER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712E8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Feature owner information</w:t>
            </w:r>
          </w:p>
        </w:tc>
      </w:tr>
      <w:tr w:rsidR="006A15BC" w:rsidRPr="006A15BC" w14:paraId="1353356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C8E2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E-PEGC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E5860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Property line or plat line</w:t>
            </w:r>
          </w:p>
        </w:tc>
      </w:tr>
      <w:tr w:rsidR="006A15BC" w:rsidRPr="006A15BC" w14:paraId="1184707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A33694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E-PLNTR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159EA7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Planter – concrete or wood structure, etc.</w:t>
            </w:r>
          </w:p>
        </w:tc>
      </w:tr>
      <w:tr w:rsidR="006A15BC" w:rsidRPr="006A15BC" w14:paraId="06FAB22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C00B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E-PUMP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13504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Small sewer or water pumps</w:t>
            </w:r>
          </w:p>
        </w:tc>
      </w:tr>
      <w:tr w:rsidR="006A15BC" w:rsidRPr="006A15BC" w14:paraId="1821EDD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91EC5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E-RCWM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B23D15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Reclaimed water main information – designates, fittings, features, etc.</w:t>
            </w:r>
          </w:p>
        </w:tc>
      </w:tr>
      <w:tr w:rsidR="006A15BC" w:rsidRPr="006A15BC" w14:paraId="3236F8A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EFE2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E-RCWM-NETWORK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598B0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Reclaimed water main pipe networks</w:t>
            </w:r>
          </w:p>
        </w:tc>
      </w:tr>
      <w:tr w:rsidR="006A15BC" w:rsidRPr="006A15BC" w14:paraId="0EB2304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EE4DE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E-RD</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30517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Roadway</w:t>
            </w:r>
          </w:p>
        </w:tc>
      </w:tr>
      <w:tr w:rsidR="006A15BC" w:rsidRPr="006A15BC" w14:paraId="79596B2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3E44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E-RD-BC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8A07C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Roadway back of curb</w:t>
            </w:r>
          </w:p>
        </w:tc>
      </w:tr>
      <w:tr w:rsidR="006A15BC" w:rsidRPr="006A15BC" w14:paraId="502E95D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66FCB5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E-RD-BRIDGE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9D8E0A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Bridge portion of roadway</w:t>
            </w:r>
          </w:p>
        </w:tc>
      </w:tr>
      <w:tr w:rsidR="006A15BC" w:rsidRPr="006A15BC" w14:paraId="3B93603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6738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E-RD-CNTR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F9EA0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Roadway centerline</w:t>
            </w:r>
          </w:p>
        </w:tc>
      </w:tr>
      <w:tr w:rsidR="006A15BC" w:rsidRPr="006A15BC" w14:paraId="45BE151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FDFD44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E-RD-EP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8DEC87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Asphalt roadway material</w:t>
            </w:r>
          </w:p>
        </w:tc>
      </w:tr>
      <w:tr w:rsidR="006A15BC" w:rsidRPr="006A15BC" w14:paraId="66B6812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BD73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E-RIPRAP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BD2EB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Rip rap – drainage control device</w:t>
            </w:r>
          </w:p>
        </w:tc>
      </w:tr>
      <w:tr w:rsidR="006A15BC" w:rsidRPr="006A15BC" w14:paraId="2BF8B0B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86222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E-ROCK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D9936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Rock clusters – designed for erosion control, etc.</w:t>
            </w:r>
          </w:p>
        </w:tc>
      </w:tr>
      <w:tr w:rsidR="006A15BC" w:rsidRPr="006A15BC" w14:paraId="2C5D1AB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FFBD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E-ROW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8E9E5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Right of way line</w:t>
            </w:r>
          </w:p>
        </w:tc>
      </w:tr>
      <w:tr w:rsidR="006A15BC" w:rsidRPr="006A15BC" w14:paraId="6C533C4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D5BCC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E-ROW-HATCH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B8459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Right of way hatching</w:t>
            </w:r>
          </w:p>
        </w:tc>
      </w:tr>
      <w:tr w:rsidR="006A15BC" w:rsidRPr="006A15BC" w14:paraId="4A4453D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D2C8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E-RR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1960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Railroad</w:t>
            </w:r>
          </w:p>
        </w:tc>
      </w:tr>
      <w:tr w:rsidR="006A15BC" w:rsidRPr="006A15BC" w14:paraId="798B500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A524BA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E-SAN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2C537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Sanitary sewer</w:t>
            </w:r>
          </w:p>
        </w:tc>
      </w:tr>
      <w:tr w:rsidR="006A15BC" w:rsidRPr="006A15BC" w14:paraId="72BADC4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AEFA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E-SAN-DIP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19681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Sanitary sewer – ductile iron pipe</w:t>
            </w:r>
          </w:p>
        </w:tc>
      </w:tr>
      <w:tr w:rsidR="006A15BC" w:rsidRPr="006A15BC" w14:paraId="1C6FF95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A2345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E-SAN-FM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BDBFB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Sanitary sewer – force main designates</w:t>
            </w:r>
          </w:p>
        </w:tc>
      </w:tr>
      <w:tr w:rsidR="006A15BC" w:rsidRPr="006A15BC" w14:paraId="0C02ADE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C504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E-SAN-FM-NETWORK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F671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Sanitary sewer – force main pipe networks</w:t>
            </w:r>
          </w:p>
        </w:tc>
      </w:tr>
      <w:tr w:rsidR="006A15BC" w:rsidRPr="006A15BC" w14:paraId="6E99066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D65AD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E-SAN-GR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6902B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Sanitary sewer – gravity line</w:t>
            </w:r>
          </w:p>
        </w:tc>
      </w:tr>
      <w:tr w:rsidR="006A15BC" w:rsidRPr="006A15BC" w14:paraId="73DF58E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8AAC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E-SAN-LIFT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BDDF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Sanitary sewer – lift station</w:t>
            </w:r>
          </w:p>
        </w:tc>
      </w:tr>
      <w:tr w:rsidR="006A15BC" w:rsidRPr="006A15BC" w14:paraId="3A59547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6329C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E-SECT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47962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Section lines</w:t>
            </w:r>
          </w:p>
        </w:tc>
      </w:tr>
      <w:tr w:rsidR="006A15BC" w:rsidRPr="006A15BC" w14:paraId="5188830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9B5A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E-SGP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8A23B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Submerged ground point</w:t>
            </w:r>
          </w:p>
        </w:tc>
      </w:tr>
      <w:tr w:rsidR="006A15BC" w:rsidRPr="006A15BC" w14:paraId="0FD8F35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D17D78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E-SHW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B3EEB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Seasonal high-water mark</w:t>
            </w:r>
          </w:p>
        </w:tc>
      </w:tr>
      <w:tr w:rsidR="006A15BC" w:rsidRPr="006A15BC" w14:paraId="42A3B96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D025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E-SIGN</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4E947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Signs of all types number if large billboards with notes</w:t>
            </w:r>
          </w:p>
        </w:tc>
      </w:tr>
      <w:tr w:rsidR="006A15BC" w:rsidRPr="006A15BC" w14:paraId="584DEE0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0BB80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E-SLAB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9E91D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Concrete slab</w:t>
            </w:r>
          </w:p>
        </w:tc>
      </w:tr>
      <w:tr w:rsidR="006A15BC" w:rsidRPr="006A15BC" w14:paraId="1D89C5A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04A5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E-SLW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21E63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Seasonal low water mark</w:t>
            </w:r>
          </w:p>
        </w:tc>
      </w:tr>
      <w:tr w:rsidR="006A15BC" w:rsidRPr="006A15BC" w14:paraId="7130AEE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970E3F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E-SPKL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E7944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Sprinkler system</w:t>
            </w:r>
          </w:p>
        </w:tc>
      </w:tr>
      <w:tr w:rsidR="006A15BC" w:rsidRPr="006A15BC" w14:paraId="388BDB7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1B8F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E-STRIPE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11C3A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Pavement stripes and markings, stop bars, cross walks, lane lines</w:t>
            </w:r>
          </w:p>
        </w:tc>
      </w:tr>
      <w:tr w:rsidR="006A15BC" w:rsidRPr="006A15BC" w14:paraId="1F81C27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86F89D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E-SURV_BOSCO</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072777"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6C03DE1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E3EF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E-SURV_BURNETT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91C372"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181836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6B942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E-SURV_DUQUE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91FBC24"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C23F5A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BB7F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E-SURV_NOTE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EDC178"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6B99085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93F87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E-SURV_NOTE_AERIAL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AEA266"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B1AE2F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27B1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E-SURV_PHILLIPS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87705"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03E799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1820A0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E-SURV_SHIMP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4C68DE6"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4E0369E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C335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E-SURV_ZELLER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DA1FD0"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2FF3284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024F4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E-SURVEY-MRKR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A855E0"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0FB74F5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E9B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E-SURVEY-PT-TBL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22738A"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2E2CDF7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6BD77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23674D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Sidewalks</w:t>
            </w:r>
          </w:p>
        </w:tc>
      </w:tr>
      <w:tr w:rsidR="006A15BC" w:rsidRPr="006A15BC" w14:paraId="6DEF393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62BE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E-SWALE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4F1BE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CL of drainage swales</w:t>
            </w:r>
          </w:p>
        </w:tc>
      </w:tr>
      <w:tr w:rsidR="006A15BC" w:rsidRPr="006A15BC" w14:paraId="3DADBD4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D732FA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E-SWALL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F7DB8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Seawall structure</w:t>
            </w:r>
          </w:p>
        </w:tc>
      </w:tr>
      <w:tr w:rsidR="006A15BC" w:rsidRPr="006A15BC" w14:paraId="3BEE33C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35AE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E-SWAMP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044C4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Swamp line</w:t>
            </w:r>
          </w:p>
        </w:tc>
      </w:tr>
      <w:tr w:rsidR="006A15BC" w:rsidRPr="006A15BC" w14:paraId="7FD41DA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C443A4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7D3E8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Top of bank – retention/detention areas, lakes, ditches, creeks, etc.</w:t>
            </w:r>
          </w:p>
        </w:tc>
      </w:tr>
      <w:tr w:rsidR="006A15BC" w:rsidRPr="006A15BC" w14:paraId="277E2F1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359E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E-TITLE BLK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BD318"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7065D9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EE04F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E-TOPO-BDRY</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56E7C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Surface boundary</w:t>
            </w:r>
          </w:p>
        </w:tc>
      </w:tr>
      <w:tr w:rsidR="006A15BC" w:rsidRPr="006A15BC" w14:paraId="21BC8D6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1286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E-TOPO-CONT-MAJ</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B8846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Major contours</w:t>
            </w:r>
          </w:p>
        </w:tc>
      </w:tr>
      <w:tr w:rsidR="006A15BC" w:rsidRPr="006A15BC" w14:paraId="6D1336D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98A944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E-TOPO-CONT-MIN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466F6B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Minor contours</w:t>
            </w:r>
          </w:p>
        </w:tc>
      </w:tr>
      <w:tr w:rsidR="006A15BC" w:rsidRPr="006A15BC" w14:paraId="4502A8D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C0C6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E-TOPO-EG</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4C912"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80EE9F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213BF6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E-TOPO-PNTS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A3C6D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Surface points</w:t>
            </w:r>
          </w:p>
        </w:tc>
      </w:tr>
      <w:tr w:rsidR="006A15BC" w:rsidRPr="006A15BC" w14:paraId="4EF5FB1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2586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E-TOPO-SAMPLE LINE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75958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Cross section sample lines</w:t>
            </w:r>
          </w:p>
        </w:tc>
      </w:tr>
      <w:tr w:rsidR="006A15BC" w:rsidRPr="006A15BC" w14:paraId="1F58E9D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DAD764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E-TOPO-SPOT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A0012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Spot elevation labels</w:t>
            </w:r>
          </w:p>
        </w:tc>
      </w:tr>
      <w:tr w:rsidR="006A15BC" w:rsidRPr="006A15BC" w14:paraId="196EB21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FD18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E-TOPO-TIN</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E6A5A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TIN lines</w:t>
            </w:r>
          </w:p>
        </w:tc>
      </w:tr>
      <w:tr w:rsidR="006A15BC" w:rsidRPr="006A15BC" w14:paraId="038CD2D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6B2164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E-TRAF</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90EB04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Traffic devices</w:t>
            </w:r>
          </w:p>
        </w:tc>
      </w:tr>
      <w:tr w:rsidR="006A15BC" w:rsidRPr="006A15BC" w14:paraId="3C3DACD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80FCB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E-TRAF-PL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6BA8F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Traffic signal pole, mast arm, mono tube, etc.</w:t>
            </w:r>
          </w:p>
        </w:tc>
      </w:tr>
      <w:tr w:rsidR="006A15BC" w:rsidRPr="006A15BC" w14:paraId="2D699DF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51CE59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E-TRAFCTL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0A1774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Traffic control devices, flexible delineators, etc.</w:t>
            </w:r>
          </w:p>
        </w:tc>
      </w:tr>
      <w:tr w:rsidR="006A15BC" w:rsidRPr="006A15BC" w14:paraId="00E2DE9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D9E9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E-TREE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18DCF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General trees, tree lines</w:t>
            </w:r>
          </w:p>
        </w:tc>
      </w:tr>
      <w:tr w:rsidR="006A15BC" w:rsidRPr="006A15BC" w14:paraId="5C78849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A81B99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E-TREE-VEG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B9D04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Shrub, brush, etc.</w:t>
            </w:r>
          </w:p>
        </w:tc>
      </w:tr>
      <w:tr w:rsidR="006A15BC" w:rsidRPr="006A15BC" w14:paraId="1CD7087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3145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E-TS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AFD0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Toe of slope</w:t>
            </w:r>
          </w:p>
        </w:tc>
      </w:tr>
      <w:tr w:rsidR="006A15BC" w:rsidRPr="006A15BC" w14:paraId="1790F6A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06DA0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E-UT-COMM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8B4B50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Utilities – Communication designates, boxes and vaults</w:t>
            </w:r>
          </w:p>
        </w:tc>
      </w:tr>
      <w:tr w:rsidR="006A15BC" w:rsidRPr="006A15BC" w14:paraId="5F91806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248D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E-UT-COMM-NETWORK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C1CAE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Utilities – Communication pipes networks</w:t>
            </w:r>
          </w:p>
        </w:tc>
      </w:tr>
      <w:tr w:rsidR="006A15BC" w:rsidRPr="006A15BC" w14:paraId="1F817B0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F7E35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E-UT-ELEC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DA948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Electrical surface features – designates, guy wires, lights, electrical poles, etc.</w:t>
            </w:r>
          </w:p>
        </w:tc>
      </w:tr>
      <w:tr w:rsidR="006A15BC" w:rsidRPr="006A15BC" w14:paraId="587DFEC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98FE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E-UT-ELEC-NETWORK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F2CBB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Electrical pipes networks</w:t>
            </w:r>
          </w:p>
        </w:tc>
      </w:tr>
      <w:tr w:rsidR="006A15BC" w:rsidRPr="006A15BC" w14:paraId="207224B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A4D7B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E-UT-GAS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2F447C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Gas system – designates, valves and meters</w:t>
            </w:r>
          </w:p>
        </w:tc>
      </w:tr>
      <w:tr w:rsidR="006A15BC" w:rsidRPr="006A15BC" w14:paraId="70DFEA1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7335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E-UT-GAS-NETWORK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7A10B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Gas pipe networks</w:t>
            </w:r>
          </w:p>
        </w:tc>
      </w:tr>
      <w:tr w:rsidR="006A15BC" w:rsidRPr="006A15BC" w14:paraId="3FB2E39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92525C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E-UT-HOTOIL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2691C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Hot oil line designates</w:t>
            </w:r>
          </w:p>
        </w:tc>
      </w:tr>
      <w:tr w:rsidR="006A15BC" w:rsidRPr="006A15BC" w14:paraId="0C56C75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129F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E-UT-HOTOIL-NETWORK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2AF9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Hot oil line pipe networks</w:t>
            </w:r>
          </w:p>
        </w:tc>
      </w:tr>
      <w:tr w:rsidR="006A15BC" w:rsidRPr="006A15BC" w14:paraId="1F5F61D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82A10C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E-UT-LP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0D250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Light pole</w:t>
            </w:r>
          </w:p>
        </w:tc>
      </w:tr>
      <w:tr w:rsidR="006A15BC" w:rsidRPr="006A15BC" w14:paraId="24230A2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8E34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E-UT-MISC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73D0EF"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4B4B55A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49212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E-UT-OH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8A4A2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Overhead utility lines</w:t>
            </w:r>
          </w:p>
        </w:tc>
      </w:tr>
      <w:tr w:rsidR="006A15BC" w:rsidRPr="006A15BC" w14:paraId="37EA06F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24E0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E-UT-PSP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17176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Pedestrian signal pole</w:t>
            </w:r>
          </w:p>
        </w:tc>
      </w:tr>
      <w:tr w:rsidR="006A15BC" w:rsidRPr="006A15BC" w14:paraId="680F9BE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818FF5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E-UT-TANK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20800B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Gasoline, diesel tanks (Body-2)</w:t>
            </w:r>
          </w:p>
        </w:tc>
      </w:tr>
      <w:tr w:rsidR="006A15BC" w:rsidRPr="006A15BC" w14:paraId="17243E1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DEF8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E-UT-TRAFCTL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3BB1E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Traffic control designates</w:t>
            </w:r>
          </w:p>
        </w:tc>
      </w:tr>
      <w:tr w:rsidR="006A15BC" w:rsidRPr="006A15BC" w14:paraId="20D3A70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46FA08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E-UT-TRAFCTL-NETWORK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6EF5A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Traffic control pipe networks</w:t>
            </w:r>
          </w:p>
        </w:tc>
      </w:tr>
      <w:tr w:rsidR="006A15BC" w:rsidRPr="006A15BC" w14:paraId="266909B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B34F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E-UT-UNK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ECEDB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Unknown utility designates</w:t>
            </w:r>
          </w:p>
        </w:tc>
      </w:tr>
      <w:tr w:rsidR="006A15BC" w:rsidRPr="006A15BC" w14:paraId="5525954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A6386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E-UT-UNK-NETWORK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1CD89A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Unknown utility pipe networks</w:t>
            </w:r>
          </w:p>
        </w:tc>
      </w:tr>
      <w:tr w:rsidR="006A15BC" w:rsidRPr="006A15BC" w14:paraId="6563D67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D33B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E-UT-UP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16BD2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Power pole (Body-2)</w:t>
            </w:r>
          </w:p>
        </w:tc>
      </w:tr>
      <w:tr w:rsidR="006A15BC" w:rsidRPr="006A15BC" w14:paraId="4621E0C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228584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E-WALL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CF274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Wall lines</w:t>
            </w:r>
          </w:p>
        </w:tc>
      </w:tr>
      <w:tr w:rsidR="006A15BC" w:rsidRPr="006A15BC" w14:paraId="021789F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9D97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E-WEIR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D763A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Weir data and a drainage structure</w:t>
            </w:r>
          </w:p>
        </w:tc>
      </w:tr>
      <w:tr w:rsidR="006A15BC" w:rsidRPr="006A15BC" w14:paraId="21355B2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C1573D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E-WETLAND</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0A03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Wetlands</w:t>
            </w:r>
          </w:p>
        </w:tc>
      </w:tr>
      <w:tr w:rsidR="006A15BC" w:rsidRPr="006A15BC" w14:paraId="2D49D21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5F71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1477E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Water main information – sedignates, fittings, features, hosebib, etc.</w:t>
            </w:r>
          </w:p>
        </w:tc>
      </w:tr>
      <w:tr w:rsidR="006A15BC" w:rsidRPr="006A15BC" w14:paraId="36E896C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40E3E5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E-WM-DIP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7A2BA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Water main ductile iron pipe material</w:t>
            </w:r>
          </w:p>
        </w:tc>
      </w:tr>
      <w:tr w:rsidR="006A15BC" w:rsidRPr="006A15BC" w14:paraId="009B335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ED419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E-WM-NETWORK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F9E38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Water main pipe networks</w:t>
            </w:r>
          </w:p>
        </w:tc>
      </w:tr>
      <w:tr w:rsidR="006A15BC" w:rsidRPr="006A15BC" w14:paraId="4500C7A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0DADB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E-XEG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CEB4F3"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7C1D98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8822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EX_LN_CONTROL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A4D665"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A31D43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C3CF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EX_LN_TB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CFDA864"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7F47BE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6B18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GSLAYER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F4307A"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5068F22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4246F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HATCH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EA9BA9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Hatch</w:t>
            </w:r>
          </w:p>
        </w:tc>
      </w:tr>
      <w:tr w:rsidR="006A15BC" w:rsidRPr="006A15BC" w14:paraId="61E441D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D8E6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NARROW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ED5BB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North Arrow</w:t>
            </w:r>
          </w:p>
        </w:tc>
      </w:tr>
      <w:tr w:rsidR="006A15BC" w:rsidRPr="006A15BC" w14:paraId="735F817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BE9E1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OB-ALIGNMENT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C388B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alignments</w:t>
            </w:r>
          </w:p>
        </w:tc>
      </w:tr>
      <w:tr w:rsidR="006A15BC" w:rsidRPr="006A15BC" w14:paraId="6AFBB4F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738B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OB-ASSEMBLY</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47365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assemblies</w:t>
            </w:r>
          </w:p>
        </w:tc>
      </w:tr>
      <w:tr w:rsidR="006A15BC" w:rsidRPr="006A15BC" w14:paraId="6F3F8D2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55A452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OB-BUILDING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1C499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buildings</w:t>
            </w:r>
          </w:p>
        </w:tc>
      </w:tr>
      <w:tr w:rsidR="006A15BC" w:rsidRPr="006A15BC" w14:paraId="6A8DBC6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6071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OB-CATCHMENT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1A5DD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catchments</w:t>
            </w:r>
          </w:p>
        </w:tc>
      </w:tr>
      <w:tr w:rsidR="006A15BC" w:rsidRPr="006A15BC" w14:paraId="0F8C8AF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82362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OB-CORRIDOR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6360F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corridors</w:t>
            </w:r>
          </w:p>
        </w:tc>
      </w:tr>
      <w:tr w:rsidR="006A15BC" w:rsidRPr="006A15BC" w14:paraId="376EBB3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BB593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OB-FEATURE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5AF4D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feature lines</w:t>
            </w:r>
          </w:p>
        </w:tc>
      </w:tr>
      <w:tr w:rsidR="006A15BC" w:rsidRPr="006A15BC" w14:paraId="648692D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E11C75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OB-FLOWPATH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180BB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flow lines</w:t>
            </w:r>
          </w:p>
        </w:tc>
      </w:tr>
      <w:tr w:rsidR="006A15BC" w:rsidRPr="006A15BC" w14:paraId="5F9FBBD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D46C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OB-GENERAL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5060D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general notes</w:t>
            </w:r>
          </w:p>
        </w:tc>
      </w:tr>
      <w:tr w:rsidR="006A15BC" w:rsidRPr="006A15BC" w14:paraId="1E8DD2E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DF63FF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OB-GRADING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0088D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gradings</w:t>
            </w:r>
          </w:p>
        </w:tc>
      </w:tr>
      <w:tr w:rsidR="006A15BC" w:rsidRPr="006A15BC" w14:paraId="613A595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E1CAD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OB-INTERFERENCE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2FF79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pipe interferences</w:t>
            </w:r>
          </w:p>
        </w:tc>
      </w:tr>
      <w:tr w:rsidR="006A15BC" w:rsidRPr="006A15BC" w14:paraId="71DE789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68301C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OB-INTERSECTION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E8039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intersections</w:t>
            </w:r>
          </w:p>
        </w:tc>
      </w:tr>
      <w:tr w:rsidR="006A15BC" w:rsidRPr="006A15BC" w14:paraId="0E35101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536A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OB-MASSHAUL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CECA5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mass haul diagrams</w:t>
            </w:r>
          </w:p>
        </w:tc>
      </w:tr>
      <w:tr w:rsidR="006A15BC" w:rsidRPr="006A15BC" w14:paraId="1276005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4B7543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OB-MATCHLINE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279B1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match lines</w:t>
            </w:r>
          </w:p>
        </w:tc>
      </w:tr>
      <w:tr w:rsidR="006A15BC" w:rsidRPr="006A15BC" w14:paraId="3A5D455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8303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OB-MATERIAL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5FB98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materials</w:t>
            </w:r>
          </w:p>
        </w:tc>
      </w:tr>
      <w:tr w:rsidR="006A15BC" w:rsidRPr="006A15BC" w14:paraId="6C5BF46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38DCD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OB-PARCEL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7BEDB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parcels</w:t>
            </w:r>
          </w:p>
        </w:tc>
      </w:tr>
      <w:tr w:rsidR="006A15BC" w:rsidRPr="006A15BC" w14:paraId="623B9BB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CDD1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OB-PIPE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7B10A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pipes</w:t>
            </w:r>
          </w:p>
        </w:tc>
      </w:tr>
      <w:tr w:rsidR="006A15BC" w:rsidRPr="006A15BC" w14:paraId="1F19AAA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D146F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OB-POINT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9B83B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points</w:t>
            </w:r>
          </w:p>
        </w:tc>
      </w:tr>
      <w:tr w:rsidR="006A15BC" w:rsidRPr="006A15BC" w14:paraId="6DF209C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3821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OB-PROFILE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9338A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profiles</w:t>
            </w:r>
          </w:p>
        </w:tc>
      </w:tr>
      <w:tr w:rsidR="006A15BC" w:rsidRPr="006A15BC" w14:paraId="16C8CC6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6E1BB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OB-SAMPLE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292DA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sample lines</w:t>
            </w:r>
          </w:p>
        </w:tc>
      </w:tr>
      <w:tr w:rsidR="006A15BC" w:rsidRPr="006A15BC" w14:paraId="3926C3E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6BE3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OB-SECTION</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CB6D2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sections</w:t>
            </w:r>
          </w:p>
        </w:tc>
      </w:tr>
      <w:tr w:rsidR="006A15BC" w:rsidRPr="006A15BC" w14:paraId="56B8650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F36A69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OB-SHEET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A1229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sheets</w:t>
            </w:r>
          </w:p>
        </w:tc>
      </w:tr>
      <w:tr w:rsidR="006A15BC" w:rsidRPr="006A15BC" w14:paraId="627FA50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9830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OB-STRUCTURE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F4A5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structures</w:t>
            </w:r>
          </w:p>
        </w:tc>
      </w:tr>
      <w:tr w:rsidR="006A15BC" w:rsidRPr="006A15BC" w14:paraId="4DB057B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5EAEE1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OB-SUBASSEMBLY</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BC951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subassemblies</w:t>
            </w:r>
          </w:p>
        </w:tc>
      </w:tr>
      <w:tr w:rsidR="006A15BC" w:rsidRPr="006A15BC" w14:paraId="5596836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0EDF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OB-SUPER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557C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superelevation</w:t>
            </w:r>
          </w:p>
        </w:tc>
      </w:tr>
      <w:tr w:rsidR="006A15BC" w:rsidRPr="006A15BC" w14:paraId="19922F1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3B2B1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OB-SURFACE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F08E5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surfaces</w:t>
            </w:r>
          </w:p>
        </w:tc>
      </w:tr>
      <w:tr w:rsidR="006A15BC" w:rsidRPr="006A15BC" w14:paraId="2873165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4A29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OB-SURVEY</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EB85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Civil 3D object layer: survey</w:t>
            </w:r>
          </w:p>
        </w:tc>
      </w:tr>
      <w:tr w:rsidR="006A15BC" w:rsidRPr="006A15BC" w14:paraId="3A69FAC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2C993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OB-VIEWFRAME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FEA0C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Civil 3D object layer: viewframes</w:t>
            </w:r>
          </w:p>
        </w:tc>
      </w:tr>
      <w:tr w:rsidR="006A15BC" w:rsidRPr="006A15BC" w14:paraId="42E071B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6AF5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P-ARCH</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23B0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Architectural drawing data</w:t>
            </w:r>
          </w:p>
        </w:tc>
      </w:tr>
      <w:tr w:rsidR="006A15BC" w:rsidRPr="006A15BC" w14:paraId="57DA3BC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77817A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P-BLDG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2F6FA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Building footprint, carports, decks, finished floor elev</w:t>
            </w:r>
          </w:p>
        </w:tc>
      </w:tr>
      <w:tr w:rsidR="006A15BC" w:rsidRPr="006A15BC" w14:paraId="42550EC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4BF7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P-BOTT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A17D6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Bottom of ditch or pond, water body, etc.</w:t>
            </w:r>
          </w:p>
        </w:tc>
      </w:tr>
      <w:tr w:rsidR="006A15BC" w:rsidRPr="006A15BC" w14:paraId="3AA5314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4255FE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P-CAP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DE13AA"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0530F8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1614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DE399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Centerline</w:t>
            </w:r>
          </w:p>
        </w:tc>
      </w:tr>
      <w:tr w:rsidR="006A15BC" w:rsidRPr="006A15BC" w14:paraId="684E4E3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8742B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P-CNTR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17922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Centerline</w:t>
            </w:r>
          </w:p>
        </w:tc>
      </w:tr>
      <w:tr w:rsidR="006A15BC" w:rsidRPr="006A15BC" w14:paraId="10877E9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C47D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P-CONC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FDAAA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Concrete</w:t>
            </w:r>
          </w:p>
        </w:tc>
      </w:tr>
      <w:tr w:rsidR="006A15BC" w:rsidRPr="006A15BC" w14:paraId="3F8F622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9101EC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P-CONT-MJR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7898E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Major contours</w:t>
            </w:r>
          </w:p>
        </w:tc>
      </w:tr>
      <w:tr w:rsidR="006A15BC" w:rsidRPr="006A15BC" w14:paraId="2EF22D5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5A33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P-CONT-MNR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3A3D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Minor contours</w:t>
            </w:r>
          </w:p>
        </w:tc>
      </w:tr>
      <w:tr w:rsidR="006A15BC" w:rsidRPr="006A15BC" w14:paraId="7DF1A25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C1B36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P-DAM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0C3F9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Earth dam or drainage dam</w:t>
            </w:r>
          </w:p>
        </w:tc>
      </w:tr>
      <w:tr w:rsidR="006A15BC" w:rsidRPr="006A15BC" w14:paraId="79747E8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E76F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P-DECK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56CFF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Decks – freestanding or attached to building structures</w:t>
            </w:r>
          </w:p>
        </w:tc>
      </w:tr>
      <w:tr w:rsidR="006A15BC" w:rsidRPr="006A15BC" w14:paraId="0EC2E32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271EC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P-DIM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D42CA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Dimensions</w:t>
            </w:r>
          </w:p>
        </w:tc>
      </w:tr>
      <w:tr w:rsidR="006A15BC" w:rsidRPr="006A15BC" w14:paraId="133830D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0539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P-DOCK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473B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All structures over water or beach areas - boat dock, boat ramps, etc.</w:t>
            </w:r>
          </w:p>
        </w:tc>
      </w:tr>
      <w:tr w:rsidR="006A15BC" w:rsidRPr="006A15BC" w14:paraId="5CD6783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DB6573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3D7C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Drainage feature information</w:t>
            </w:r>
          </w:p>
        </w:tc>
      </w:tr>
      <w:tr w:rsidR="006A15BC" w:rsidRPr="006A15BC" w14:paraId="078B016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E41C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P-DR-DIP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BD3AF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Ductile iron pipe</w:t>
            </w:r>
          </w:p>
        </w:tc>
      </w:tr>
      <w:tr w:rsidR="006A15BC" w:rsidRPr="006A15BC" w14:paraId="27C1050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AC080D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P-DR-ST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1B7E1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Reinforced structures</w:t>
            </w:r>
          </w:p>
        </w:tc>
      </w:tr>
      <w:tr w:rsidR="006A15BC" w:rsidRPr="006A15BC" w14:paraId="05E882E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9F09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P-DR-UD</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FF36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Underdrain</w:t>
            </w:r>
          </w:p>
        </w:tc>
      </w:tr>
      <w:tr w:rsidR="006A15BC" w:rsidRPr="006A15BC" w14:paraId="1A2C53F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3F2369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2485C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Driveway into parking lots and residences</w:t>
            </w:r>
          </w:p>
        </w:tc>
      </w:tr>
      <w:tr w:rsidR="006A15BC" w:rsidRPr="006A15BC" w14:paraId="22BB536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D370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P-DRW-DIRT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55697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Dirt driveway into parking lots and residences</w:t>
            </w:r>
          </w:p>
        </w:tc>
      </w:tr>
      <w:tr w:rsidR="006A15BC" w:rsidRPr="006A15BC" w14:paraId="2213579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77C066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P-FENCE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0EE27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Fence and fence line</w:t>
            </w:r>
          </w:p>
        </w:tc>
      </w:tr>
      <w:tr w:rsidR="006A15BC" w:rsidRPr="006A15BC" w14:paraId="40731A9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3D33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P-FG</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9B720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Finish ground</w:t>
            </w:r>
          </w:p>
        </w:tc>
      </w:tr>
      <w:tr w:rsidR="006A15BC" w:rsidRPr="006A15BC" w14:paraId="058CF0C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AD0D43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P-GRAIL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6A6AB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Guard rail</w:t>
            </w:r>
          </w:p>
        </w:tc>
      </w:tr>
      <w:tr w:rsidR="006A15BC" w:rsidRPr="006A15BC" w14:paraId="56FC62B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DFDA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P-HANDRAIL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F7BC3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Handrail</w:t>
            </w:r>
          </w:p>
        </w:tc>
      </w:tr>
      <w:tr w:rsidR="006A15BC" w:rsidRPr="006A15BC" w14:paraId="23B48BA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B6322E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P-HOTOIL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3EC26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Hot oil line</w:t>
            </w:r>
          </w:p>
        </w:tc>
      </w:tr>
      <w:tr w:rsidR="006A15BC" w:rsidRPr="006A15BC" w14:paraId="3976257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EAC9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P-LTD</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0AAD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Lighting devices – spotlight, yard lights, etc.</w:t>
            </w:r>
          </w:p>
        </w:tc>
      </w:tr>
      <w:tr w:rsidR="006A15BC" w:rsidRPr="006A15BC" w14:paraId="5244C71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48709C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P-MISC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8F448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Flag poles, mailbox, testing holes, gym, etc.</w:t>
            </w:r>
          </w:p>
        </w:tc>
      </w:tr>
      <w:tr w:rsidR="006A15BC" w:rsidRPr="006A15BC" w14:paraId="0994332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65AE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P-MWELL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2932F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Monitoring well</w:t>
            </w:r>
          </w:p>
        </w:tc>
      </w:tr>
      <w:tr w:rsidR="006A15BC" w:rsidRPr="006A15BC" w14:paraId="033A429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57B0C5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P-PEGL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C95A07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Left ground</w:t>
            </w:r>
          </w:p>
        </w:tc>
      </w:tr>
      <w:tr w:rsidR="006A15BC" w:rsidRPr="006A15BC" w14:paraId="7195869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1A2FC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P-PEGR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A83F6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Right ground</w:t>
            </w:r>
          </w:p>
        </w:tc>
      </w:tr>
      <w:tr w:rsidR="006A15BC" w:rsidRPr="006A15BC" w14:paraId="34927D6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5A55A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P-PFGC</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95DED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Proposed finished ground</w:t>
            </w:r>
          </w:p>
        </w:tc>
      </w:tr>
      <w:tr w:rsidR="006A15BC" w:rsidRPr="006A15BC" w14:paraId="3DF208E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295B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P-PFGCT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7570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Proposed finished ground text</w:t>
            </w:r>
          </w:p>
        </w:tc>
      </w:tr>
      <w:tr w:rsidR="006A15BC" w:rsidRPr="006A15BC" w14:paraId="73B2F65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4C2E4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P-PIER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A993C8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Support structures – piers, pier post, etc.</w:t>
            </w:r>
          </w:p>
        </w:tc>
      </w:tr>
      <w:tr w:rsidR="006A15BC" w:rsidRPr="006A15BC" w14:paraId="3F9A955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1E49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P-PILE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CA4A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Pilings</w:t>
            </w:r>
          </w:p>
        </w:tc>
      </w:tr>
      <w:tr w:rsidR="006A15BC" w:rsidRPr="006A15BC" w14:paraId="30D03AD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8609C4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57151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Property line</w:t>
            </w:r>
          </w:p>
        </w:tc>
      </w:tr>
      <w:tr w:rsidR="006A15BC" w:rsidRPr="006A15BC" w14:paraId="324D4AF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F1CA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P-PLNTR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AA3F5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Planter – concrete or wood structure, etc.</w:t>
            </w:r>
          </w:p>
        </w:tc>
      </w:tr>
      <w:tr w:rsidR="006A15BC" w:rsidRPr="006A15BC" w14:paraId="7F02628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42D04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P-POLE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3E3EF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Pole</w:t>
            </w:r>
          </w:p>
        </w:tc>
      </w:tr>
      <w:tr w:rsidR="006A15BC" w:rsidRPr="006A15BC" w14:paraId="6A2CDA9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8A6B8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P-PUMP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4BBA0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Small sewer or water pumps</w:t>
            </w:r>
          </w:p>
        </w:tc>
      </w:tr>
      <w:tr w:rsidR="006A15BC" w:rsidRPr="006A15BC" w14:paraId="3839B32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5CB8FE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P-PUMPSTA</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5B723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Sanitary sewer pump station</w:t>
            </w:r>
          </w:p>
        </w:tc>
      </w:tr>
      <w:tr w:rsidR="006A15BC" w:rsidRPr="006A15BC" w14:paraId="1D3B640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991F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P-PVGRID</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8090A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Profile grid</w:t>
            </w:r>
          </w:p>
        </w:tc>
      </w:tr>
      <w:tr w:rsidR="006A15BC" w:rsidRPr="006A15BC" w14:paraId="50C17E4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78AA2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P-PVGRIDT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242C3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Profile grid text</w:t>
            </w:r>
          </w:p>
        </w:tc>
      </w:tr>
      <w:tr w:rsidR="006A15BC" w:rsidRPr="006A15BC" w14:paraId="3E1DDED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6D93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P-RCWM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96ED6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Reclaimed water main information – pipes, fittings, features, etc.</w:t>
            </w:r>
          </w:p>
        </w:tc>
      </w:tr>
      <w:tr w:rsidR="006A15BC" w:rsidRPr="006A15BC" w14:paraId="4511333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AFA727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P-RD-ASPH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06E87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Asphalt roadway material</w:t>
            </w:r>
          </w:p>
        </w:tc>
      </w:tr>
      <w:tr w:rsidR="006A15BC" w:rsidRPr="006A15BC" w14:paraId="44BDB1C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7775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P-RD-BC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DAFA3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Roadway back of curb</w:t>
            </w:r>
          </w:p>
        </w:tc>
      </w:tr>
      <w:tr w:rsidR="006A15BC" w:rsidRPr="006A15BC" w14:paraId="79AA850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C59CFB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P-RD-BRK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81C68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Brick roadway material</w:t>
            </w:r>
          </w:p>
        </w:tc>
      </w:tr>
      <w:tr w:rsidR="006A15BC" w:rsidRPr="006A15BC" w14:paraId="61D4EA1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BE692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P-RD-CONC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4267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Concrete roadway material</w:t>
            </w:r>
          </w:p>
        </w:tc>
      </w:tr>
      <w:tr w:rsidR="006A15BC" w:rsidRPr="006A15BC" w14:paraId="6D9B93F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025510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P-RD-CURB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2A2E0E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Curb in roadway system</w:t>
            </w:r>
          </w:p>
        </w:tc>
      </w:tr>
      <w:tr w:rsidR="006A15BC" w:rsidRPr="006A15BC" w14:paraId="2AC5498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8BA5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P-RD-EOP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621B7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Roadway edge of pavement</w:t>
            </w:r>
          </w:p>
        </w:tc>
      </w:tr>
      <w:tr w:rsidR="006A15BC" w:rsidRPr="006A15BC" w14:paraId="69AE587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DA18B1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P-RD-EP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61D82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Roadway edge of pavement</w:t>
            </w:r>
          </w:p>
        </w:tc>
      </w:tr>
      <w:tr w:rsidR="006A15BC" w:rsidRPr="006A15BC" w14:paraId="2BDDDB5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4903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P-RD-GRVL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9D76A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Gravel roadway material</w:t>
            </w:r>
          </w:p>
        </w:tc>
      </w:tr>
      <w:tr w:rsidR="006A15BC" w:rsidRPr="006A15BC" w14:paraId="0142225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35011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P-RD-SHELL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785AD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Shell roadway material</w:t>
            </w:r>
          </w:p>
        </w:tc>
      </w:tr>
      <w:tr w:rsidR="006A15BC" w:rsidRPr="006A15BC" w14:paraId="535503F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CC9A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P-REBAR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40499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Rebar</w:t>
            </w:r>
          </w:p>
        </w:tc>
      </w:tr>
      <w:tr w:rsidR="006A15BC" w:rsidRPr="006A15BC" w14:paraId="6FE2AA8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F87200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P-RIPRAP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E5B1C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Rip rap – drainage control device</w:t>
            </w:r>
          </w:p>
        </w:tc>
      </w:tr>
      <w:tr w:rsidR="006A15BC" w:rsidRPr="006A15BC" w14:paraId="6F6ED32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62CD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P-ROCK</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E39F9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Rock clusters – designed for erosion control, etc.</w:t>
            </w:r>
          </w:p>
        </w:tc>
      </w:tr>
      <w:tr w:rsidR="006A15BC" w:rsidRPr="006A15BC" w14:paraId="08F5647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A8455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P-ROW</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89B9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Right of way line</w:t>
            </w:r>
          </w:p>
        </w:tc>
      </w:tr>
      <w:tr w:rsidR="006A15BC" w:rsidRPr="006A15BC" w14:paraId="3687FA2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C120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D815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Railroad</w:t>
            </w:r>
          </w:p>
        </w:tc>
      </w:tr>
      <w:tr w:rsidR="006A15BC" w:rsidRPr="006A15BC" w14:paraId="56AC49F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9403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P-SAN-FM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57503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Sanitary sewer – force main</w:t>
            </w:r>
          </w:p>
        </w:tc>
      </w:tr>
      <w:tr w:rsidR="006A15BC" w:rsidRPr="006A15BC" w14:paraId="53156A4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E13E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P-SAN-GR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E14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Sanitary sewer – gravity line</w:t>
            </w:r>
          </w:p>
        </w:tc>
      </w:tr>
      <w:tr w:rsidR="006A15BC" w:rsidRPr="006A15BC" w14:paraId="402E027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9C43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P-SGP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D82C7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Submerged ground point</w:t>
            </w:r>
          </w:p>
        </w:tc>
      </w:tr>
      <w:tr w:rsidR="006A15BC" w:rsidRPr="006A15BC" w14:paraId="67D9BAB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2063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P-SHOULDER</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547A0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Roadway shoulder</w:t>
            </w:r>
          </w:p>
        </w:tc>
      </w:tr>
      <w:tr w:rsidR="006A15BC" w:rsidRPr="006A15BC" w14:paraId="2BE6554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DD52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P-SIGN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AB40E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Signs of all types - number if large billboard with notes</w:t>
            </w:r>
          </w:p>
        </w:tc>
      </w:tr>
      <w:tr w:rsidR="006A15BC" w:rsidRPr="006A15BC" w14:paraId="4AB9EC9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18F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P-SILTFENCE</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C3845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Silt fence</w:t>
            </w:r>
          </w:p>
        </w:tc>
      </w:tr>
      <w:tr w:rsidR="006A15BC" w:rsidRPr="006A15BC" w14:paraId="46BB5ED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9B6C3B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P-SLAB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37EE8F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Concrete slab, etc.</w:t>
            </w:r>
          </w:p>
        </w:tc>
      </w:tr>
      <w:tr w:rsidR="006A15BC" w:rsidRPr="006A15BC" w14:paraId="59FB2DB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2FAB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P-SPKL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C7E07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Sprinkler system, etc.</w:t>
            </w:r>
          </w:p>
        </w:tc>
      </w:tr>
      <w:tr w:rsidR="006A15BC" w:rsidRPr="006A15BC" w14:paraId="449CB9E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415A25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P-STRIPE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00D94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Pavement stripes</w:t>
            </w:r>
          </w:p>
        </w:tc>
      </w:tr>
      <w:tr w:rsidR="006A15BC" w:rsidRPr="006A15BC" w14:paraId="4217202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3F05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P-STRIPE 2-4</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77056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Pavement stripes – 2 / 4 skip</w:t>
            </w:r>
          </w:p>
        </w:tc>
      </w:tr>
      <w:tr w:rsidR="006A15BC" w:rsidRPr="006A15BC" w14:paraId="6E170EE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3A3D6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P-STRIPE 5-15</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53920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Pavement stripes – 5 / 15 skip</w:t>
            </w:r>
          </w:p>
        </w:tc>
      </w:tr>
      <w:tr w:rsidR="006A15BC" w:rsidRPr="006A15BC" w14:paraId="1D2144A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3C2B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P-STRIPE 6-10</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7261D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Pavement stripes – 6 / 10 skip</w:t>
            </w:r>
          </w:p>
        </w:tc>
      </w:tr>
      <w:tr w:rsidR="006A15BC" w:rsidRPr="006A15BC" w14:paraId="29F5F2F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052E3A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P-STRIPE 10-30</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6F5421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Pavement stripes – 10 / 30 skip</w:t>
            </w:r>
          </w:p>
        </w:tc>
      </w:tr>
      <w:tr w:rsidR="006A15BC" w:rsidRPr="006A15BC" w14:paraId="2F6F1E2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7539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CF6C0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Sidewalks</w:t>
            </w:r>
          </w:p>
        </w:tc>
      </w:tr>
      <w:tr w:rsidR="006A15BC" w:rsidRPr="006A15BC" w14:paraId="0EB4674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4E4BC6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P-SWALE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1D57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CL of drainage swale</w:t>
            </w:r>
          </w:p>
        </w:tc>
      </w:tr>
      <w:tr w:rsidR="006A15BC" w:rsidRPr="006A15BC" w14:paraId="1A1D2B6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C062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P-SWALL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B613A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Seawall structure</w:t>
            </w:r>
          </w:p>
        </w:tc>
      </w:tr>
      <w:tr w:rsidR="006A15BC" w:rsidRPr="006A15BC" w14:paraId="091E4F9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C164B8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P-SWAMP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5B8C3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Swamp line</w:t>
            </w:r>
          </w:p>
        </w:tc>
      </w:tr>
      <w:tr w:rsidR="006A15BC" w:rsidRPr="006A15BC" w14:paraId="42EB525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FAC7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P-TB</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E7566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Top of bank – retention/detention areas, lakes, ditches, creeks, etc.</w:t>
            </w:r>
          </w:p>
        </w:tc>
      </w:tr>
      <w:tr w:rsidR="006A15BC" w:rsidRPr="006A15BC" w14:paraId="5BAC756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C1A22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P-TOS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76D6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Toe of slope</w:t>
            </w:r>
          </w:p>
        </w:tc>
      </w:tr>
      <w:tr w:rsidR="006A15BC" w:rsidRPr="006A15BC" w14:paraId="0D94004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02B9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P-TRAF</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33E99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Traffic devices</w:t>
            </w:r>
          </w:p>
        </w:tc>
      </w:tr>
      <w:tr w:rsidR="006A15BC" w:rsidRPr="006A15BC" w14:paraId="657F1CB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DB487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P-TRAF-PL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769D5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Traffic signal pole, mast arm, mono tube, etc.</w:t>
            </w:r>
          </w:p>
        </w:tc>
      </w:tr>
      <w:tr w:rsidR="006A15BC" w:rsidRPr="006A15BC" w14:paraId="3EC1A8D8"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CE6C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P-TRAFCTL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AF364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Traffic control devices, flexible delineators, etc.</w:t>
            </w:r>
          </w:p>
        </w:tc>
      </w:tr>
      <w:tr w:rsidR="006A15BC" w:rsidRPr="006A15BC" w14:paraId="57645F2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772DA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P-TREE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1F289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General trees</w:t>
            </w:r>
          </w:p>
        </w:tc>
      </w:tr>
      <w:tr w:rsidR="006A15BC" w:rsidRPr="006A15BC" w14:paraId="66376E7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A232A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P-TREE-VEG</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7E1D5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Shrub, bush, etc.</w:t>
            </w:r>
          </w:p>
        </w:tc>
      </w:tr>
      <w:tr w:rsidR="006A15BC" w:rsidRPr="006A15BC" w14:paraId="77685A8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94997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P-TRENCH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D1A30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Trench</w:t>
            </w:r>
          </w:p>
        </w:tc>
      </w:tr>
      <w:tr w:rsidR="006A15BC" w:rsidRPr="006A15BC" w14:paraId="5535C3C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5A0B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D47FC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Tos of slope</w:t>
            </w:r>
          </w:p>
        </w:tc>
      </w:tr>
      <w:tr w:rsidR="006A15BC" w:rsidRPr="006A15BC" w14:paraId="2B7A03C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A4EA7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P-TURB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3C36EAE"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49ECBB7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062E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0E2D4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Utilities – private utility</w:t>
            </w:r>
          </w:p>
        </w:tc>
      </w:tr>
      <w:tr w:rsidR="006A15BC" w:rsidRPr="006A15BC" w14:paraId="1DD2C47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E0A29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P-UT-ATLAS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C9627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Utilities from atlas data</w:t>
            </w:r>
          </w:p>
        </w:tc>
      </w:tr>
      <w:tr w:rsidR="006A15BC" w:rsidRPr="006A15BC" w14:paraId="4097320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72E1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P-UT-ATLAS-OH</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41138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Utilities – overhead lines from atlas data</w:t>
            </w:r>
          </w:p>
        </w:tc>
      </w:tr>
      <w:tr w:rsidR="006A15BC" w:rsidRPr="006A15BC" w14:paraId="11B5399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368214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P-UT-CATV</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CD13A4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Cable TV – private utility</w:t>
            </w:r>
          </w:p>
        </w:tc>
      </w:tr>
      <w:tr w:rsidR="006A15BC" w:rsidRPr="006A15BC" w14:paraId="373DF11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01FF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P-UT-CATV_B</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881297"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34AA4DF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E55D43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P-UT-CATV_OH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BB4748"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45EF752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D575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P-UT-ELEC</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C8C4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Electrical surface features – guy wires, lights, electrical poles, etc.</w:t>
            </w:r>
          </w:p>
        </w:tc>
      </w:tr>
      <w:tr w:rsidR="006A15BC" w:rsidRPr="006A15BC" w14:paraId="22630B0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E6E842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P-UT-ELEC-OH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D0B95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Overhead electric features</w:t>
            </w:r>
          </w:p>
        </w:tc>
      </w:tr>
      <w:tr w:rsidR="006A15BC" w:rsidRPr="006A15BC" w14:paraId="1CCFB18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B163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P-UT-ELEC_B</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80DDF4"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0714AFB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6DA8AB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P-UT-GAS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08864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Gas system – private utility</w:t>
            </w:r>
          </w:p>
        </w:tc>
      </w:tr>
      <w:tr w:rsidR="006A15BC" w:rsidRPr="006A15BC" w14:paraId="00BAFB3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6738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P-UT-GAS_B</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AAA64E"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1196B0C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0454B9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P-UT-LP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D70F5E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Light pole</w:t>
            </w:r>
          </w:p>
        </w:tc>
      </w:tr>
      <w:tr w:rsidR="006A15BC" w:rsidRPr="006A15BC" w14:paraId="3DAF56F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82B7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P-UT-OH</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78C87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Overhead utility lines</w:t>
            </w:r>
          </w:p>
        </w:tc>
      </w:tr>
      <w:tr w:rsidR="006A15BC" w:rsidRPr="006A15BC" w14:paraId="1F29AEC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A93F5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P-UT-PP</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9EFCA1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Power pole (Body-2)</w:t>
            </w:r>
          </w:p>
        </w:tc>
      </w:tr>
      <w:tr w:rsidR="006A15BC" w:rsidRPr="006A15BC" w14:paraId="41F668D9"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1CB0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P-UT-PSP</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7685C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Pedestrian signal pole</w:t>
            </w:r>
          </w:p>
        </w:tc>
      </w:tr>
      <w:tr w:rsidR="006A15BC" w:rsidRPr="006A15BC" w14:paraId="51D8BBF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52132F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P-UT-TANK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5ACD0F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Gasoline, diesel tanks (Body-2)</w:t>
            </w:r>
          </w:p>
        </w:tc>
      </w:tr>
      <w:tr w:rsidR="006A15BC" w:rsidRPr="006A15BC" w14:paraId="6BDDEEE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0BE3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P-UT-TEL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7E0DA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Telephone system – private utility</w:t>
            </w:r>
          </w:p>
        </w:tc>
      </w:tr>
      <w:tr w:rsidR="006A15BC" w:rsidRPr="006A15BC" w14:paraId="604569D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C22BF6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P-UT-TEL_B</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C14AD34"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7CE4C28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B82E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P-UT-TEL_OH</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D8B6A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Overhead telephone lines</w:t>
            </w:r>
          </w:p>
        </w:tc>
      </w:tr>
      <w:tr w:rsidR="006A15BC" w:rsidRPr="006A15BC" w14:paraId="76761664"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07409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P-UT-UNK</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4456D1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Unknown utility</w:t>
            </w:r>
          </w:p>
        </w:tc>
      </w:tr>
      <w:tr w:rsidR="006A15BC" w:rsidRPr="006A15BC" w14:paraId="3B09D5A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5E5C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P-WALL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8CC90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Wall lines</w:t>
            </w:r>
          </w:p>
        </w:tc>
      </w:tr>
      <w:tr w:rsidR="006A15BC" w:rsidRPr="006A15BC" w14:paraId="582C0E9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3576BE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P-WEIR</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D226E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Weir data and a drainage structure</w:t>
            </w:r>
          </w:p>
        </w:tc>
      </w:tr>
      <w:tr w:rsidR="006A15BC" w:rsidRPr="006A15BC" w14:paraId="7B52C7C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79A8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P-WM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31172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Water main</w:t>
            </w:r>
          </w:p>
        </w:tc>
      </w:tr>
      <w:tr w:rsidR="006A15BC" w:rsidRPr="006A15BC" w14:paraId="47C2F60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C7F4F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P-XFG</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0E6EF1" w14:textId="77777777" w:rsidR="006A15BC" w:rsidRPr="006A15BC" w:rsidRDefault="006A15BC" w:rsidP="006A15BC">
            <w:pPr>
              <w:widowControl/>
              <w:rPr>
                <w:rFonts w:ascii="Calibri" w:eastAsia="Times New Roman" w:hAnsi="Calibri" w:cs="Calibri"/>
                <w:color w:val="000000"/>
                <w:sz w:val="20"/>
                <w:szCs w:val="20"/>
              </w:rPr>
            </w:pPr>
          </w:p>
        </w:tc>
      </w:tr>
      <w:tr w:rsidR="006A15BC" w:rsidRPr="006A15BC" w14:paraId="5B2605D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4782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P-XGRID</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6155D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Profile grid</w:t>
            </w:r>
          </w:p>
        </w:tc>
      </w:tr>
      <w:tr w:rsidR="006A15BC" w:rsidRPr="006A15BC" w14:paraId="5E03C8C6"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CBC18C6"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P-XGRIDT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0F38D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Profile grid text</w:t>
            </w:r>
          </w:p>
        </w:tc>
      </w:tr>
      <w:tr w:rsidR="006A15BC" w:rsidRPr="006A15BC" w14:paraId="1348792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A30C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P-XSSAM</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6DAB1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Sample lines</w:t>
            </w:r>
          </w:p>
        </w:tc>
      </w:tr>
      <w:tr w:rsidR="006A15BC" w:rsidRPr="006A15BC" w14:paraId="27B574A5"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E5D908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PS-BSCALE</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7F964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Paper space bar scale</w:t>
            </w:r>
          </w:p>
        </w:tc>
      </w:tr>
      <w:tr w:rsidR="006A15BC" w:rsidRPr="006A15BC" w14:paraId="4E40AD3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896A9"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PS-CNOTES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C8BE7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Paper space construction notes</w:t>
            </w:r>
          </w:p>
        </w:tc>
      </w:tr>
      <w:tr w:rsidR="006A15BC" w:rsidRPr="006A15BC" w14:paraId="6405748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24298E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PS-DIGITAL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FEFF7E1"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Digital signature</w:t>
            </w:r>
          </w:p>
        </w:tc>
      </w:tr>
      <w:tr w:rsidR="006A15BC" w:rsidRPr="006A15BC" w14:paraId="59FA569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3B68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PS-GNOTES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8D68C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Paper space general notes</w:t>
            </w:r>
          </w:p>
        </w:tc>
      </w:tr>
      <w:tr w:rsidR="006A15BC" w:rsidRPr="006A15BC" w14:paraId="39A7D51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3D7C73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PS-MANUAL</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01D72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Manual signature</w:t>
            </w:r>
          </w:p>
        </w:tc>
      </w:tr>
      <w:tr w:rsidR="006A15BC" w:rsidRPr="006A15BC" w14:paraId="0375A29E"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7096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PS-NARROW</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21A9A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Paper space north arrow</w:t>
            </w:r>
          </w:p>
        </w:tc>
      </w:tr>
      <w:tr w:rsidR="006A15BC" w:rsidRPr="006A15BC" w14:paraId="2F981C8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2EC370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lastRenderedPageBreak/>
              <w:t>PS-SHEET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08E724"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Paper space sheet manager</w:t>
            </w:r>
          </w:p>
        </w:tc>
      </w:tr>
      <w:tr w:rsidR="006A15BC" w:rsidRPr="006A15BC" w14:paraId="673A910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A653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PS-TX-L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58EAF5"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Standard sheet large text size</w:t>
            </w:r>
          </w:p>
        </w:tc>
      </w:tr>
      <w:tr w:rsidR="006A15BC" w:rsidRPr="006A15BC" w14:paraId="75EB54F3"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DB3D3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PS-TX-M</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1C96318"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Standard sheet medium text size</w:t>
            </w:r>
          </w:p>
        </w:tc>
      </w:tr>
      <w:tr w:rsidR="006A15BC" w:rsidRPr="006A15BC" w14:paraId="3823BB81"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6E82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PS-TX-S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A6414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Standard sheet small text size</w:t>
            </w:r>
          </w:p>
        </w:tc>
      </w:tr>
      <w:tr w:rsidR="006A15BC" w:rsidRPr="006A15BC" w14:paraId="1035F41B"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DDD14DC"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PS-VIEWPORT</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576235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Paper space viewport</w:t>
            </w:r>
          </w:p>
        </w:tc>
      </w:tr>
      <w:tr w:rsidR="006A15BC" w:rsidRPr="006A15BC" w14:paraId="5A15CDAF"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2783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X-AERIAL</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29B51D"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External reference – aerial image</w:t>
            </w:r>
          </w:p>
        </w:tc>
      </w:tr>
      <w:tr w:rsidR="006A15BC" w:rsidRPr="006A15BC" w14:paraId="7B2654A2"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180A81A"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X-ARCH</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BDB06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External reference – architectural data</w:t>
            </w:r>
          </w:p>
        </w:tc>
      </w:tr>
      <w:tr w:rsidR="006A15BC" w:rsidRPr="006A15BC" w14:paraId="5571C8C0"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9C18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X-CONSULT</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29A2F"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External reference – consultant civil and/or detail services data</w:t>
            </w:r>
          </w:p>
        </w:tc>
      </w:tr>
      <w:tr w:rsidR="006A15BC" w:rsidRPr="006A15BC" w14:paraId="1CD407DA"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2F5920"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X-DESIGN</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87ADF4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External reference – civil data</w:t>
            </w:r>
          </w:p>
        </w:tc>
      </w:tr>
      <w:tr w:rsidR="006A15BC" w:rsidRPr="006A15BC" w14:paraId="3215B1C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DE913"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X-GIS</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233E3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External reference – GIS data</w:t>
            </w:r>
          </w:p>
        </w:tc>
      </w:tr>
      <w:tr w:rsidR="006A15BC" w:rsidRPr="006A15BC" w14:paraId="52FD81FD"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52AA5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X-OBJECTS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5D8D2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External reference – Miscellaneous object data (MS Word, Excel, OLE)</w:t>
            </w:r>
          </w:p>
        </w:tc>
      </w:tr>
      <w:tr w:rsidR="006A15BC" w:rsidRPr="006A15BC" w14:paraId="4D08AB37"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098CE"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X-SURVEY</w:t>
            </w:r>
          </w:p>
        </w:tc>
        <w:tc>
          <w:tcPr>
            <w:tcW w:w="7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A30522"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sz w:val="20"/>
                <w:szCs w:val="20"/>
              </w:rPr>
              <w:t>External reference – survey data</w:t>
            </w:r>
          </w:p>
        </w:tc>
      </w:tr>
      <w:tr w:rsidR="006A15BC" w:rsidRPr="006A15BC" w14:paraId="3DD612AC" w14:textId="77777777" w:rsidTr="006A15BC">
        <w:trPr>
          <w:trHeight w:val="300"/>
        </w:trPr>
        <w:tc>
          <w:tcPr>
            <w:tcW w:w="2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09D29DB"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X-UT-ATLAS</w:t>
            </w:r>
          </w:p>
        </w:tc>
        <w:tc>
          <w:tcPr>
            <w:tcW w:w="78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85B9E57" w14:textId="77777777" w:rsidR="006A15BC" w:rsidRPr="006A15BC" w:rsidRDefault="006A15BC" w:rsidP="006A15BC">
            <w:pPr>
              <w:widowControl/>
              <w:rPr>
                <w:rFonts w:ascii="Calibri" w:eastAsia="Times New Roman" w:hAnsi="Calibri" w:cs="Calibri"/>
                <w:color w:val="000000"/>
                <w:sz w:val="20"/>
                <w:szCs w:val="20"/>
              </w:rPr>
            </w:pPr>
            <w:r w:rsidRPr="006A15BC">
              <w:rPr>
                <w:rFonts w:ascii="Calibri" w:eastAsia="Times New Roman" w:hAnsi="Calibri" w:cs="Calibri"/>
                <w:color w:val="000000"/>
                <w:sz w:val="20"/>
                <w:szCs w:val="20"/>
              </w:rPr>
              <w:t>External reference – utilities from atlas data</w:t>
            </w:r>
          </w:p>
        </w:tc>
      </w:tr>
    </w:tbl>
    <w:p w14:paraId="5A139940" w14:textId="37B95C72" w:rsidR="00EE7534" w:rsidRDefault="007709E3" w:rsidP="00EE7534">
      <w:pPr>
        <w:pStyle w:val="Heading1"/>
        <w:ind w:left="220"/>
        <w:rPr>
          <w:b w:val="0"/>
          <w:bCs w:val="0"/>
        </w:rPr>
      </w:pPr>
      <w:r w:rsidRPr="006A15BC">
        <w:br w:type="page"/>
      </w:r>
      <w:bookmarkStart w:id="213" w:name="_Toc97203238"/>
      <w:r w:rsidR="00EE7534">
        <w:rPr>
          <w:spacing w:val="-1"/>
        </w:rPr>
        <w:lastRenderedPageBreak/>
        <w:t>Digital Delivery</w:t>
      </w:r>
    </w:p>
    <w:p w14:paraId="507E1EBF" w14:textId="3CEB0650" w:rsidR="007E7DAF" w:rsidRDefault="007E7DAF" w:rsidP="00EE7534">
      <w:pPr>
        <w:rPr>
          <w:spacing w:val="-1"/>
        </w:rPr>
      </w:pPr>
      <w:r>
        <w:rPr>
          <w:spacing w:val="-1"/>
        </w:rPr>
        <w:t>General</w:t>
      </w:r>
      <w:bookmarkEnd w:id="213"/>
    </w:p>
    <w:p w14:paraId="116E6BD1" w14:textId="77777777" w:rsidR="007E7DAF" w:rsidRDefault="007E7DAF" w:rsidP="007E7DAF"/>
    <w:p w14:paraId="542AF004" w14:textId="77777777" w:rsidR="009A4C0F" w:rsidRDefault="009A4C0F" w:rsidP="009A4C0F">
      <w:r>
        <w:t>The act of signing, dating, and sealing transmitted plans, specification, reports, or other documents is collectively referred to as signing and sealing.</w:t>
      </w:r>
    </w:p>
    <w:p w14:paraId="0E46A10C" w14:textId="77777777" w:rsidR="009A4C0F" w:rsidRPr="005F1FC2" w:rsidRDefault="009A4C0F" w:rsidP="009A4C0F">
      <w:r>
        <w:tab/>
        <w:t>This policy provides Pinellas County Public Work’s requirements of signing and sealing plans and documents in conformance with Florida Statutes and Florida Administrative Code. The laws and rules referenced in this policy are primarily those governing professional engineers.  Other licensed professionals that are required to sign and seal plans or documents are to follow the laws and rules applicable to their profession.</w:t>
      </w:r>
      <w:r w:rsidRPr="00517874">
        <w:rPr>
          <w:b/>
        </w:rPr>
        <w:t xml:space="preserve"> </w:t>
      </w:r>
      <w:r w:rsidRPr="005F1FC2">
        <w:rPr>
          <w:b/>
        </w:rPr>
        <w:t>61G15-23.002 Seals Acceptable to the Board.</w:t>
      </w:r>
      <w:r>
        <w:rPr>
          <w:b/>
        </w:rPr>
        <w:t xml:space="preserve"> </w:t>
      </w:r>
      <w:r w:rsidRPr="005F1FC2">
        <w:t>It is the licensee’s responsibility to comply with the signing and sealing requirements applicable to their profession’s laws and rules. It is Public Work’s responsibility to verify that the documents are signed and sealed, and transmitted in accordance with this policy.</w:t>
      </w:r>
    </w:p>
    <w:p w14:paraId="469D09CC" w14:textId="77777777" w:rsidR="009A4C0F" w:rsidRPr="005F1FC2" w:rsidRDefault="009A4C0F" w:rsidP="009A4C0F"/>
    <w:p w14:paraId="2BB35486" w14:textId="7FD46C96" w:rsidR="00E02BC7" w:rsidRDefault="009A4C0F" w:rsidP="00E02BC7">
      <w:pPr>
        <w:pStyle w:val="Heading2"/>
      </w:pPr>
      <w:bookmarkStart w:id="214" w:name="_Toc97203239"/>
      <w:r>
        <w:t>Signing and Sealing Contract Plans</w:t>
      </w:r>
      <w:bookmarkEnd w:id="214"/>
      <w:r w:rsidR="00E02BC7">
        <w:br/>
      </w:r>
    </w:p>
    <w:p w14:paraId="42ACC748" w14:textId="77777777" w:rsidR="00E02BC7" w:rsidRPr="005F1FC2" w:rsidRDefault="00E02BC7" w:rsidP="00E02BC7">
      <w:r w:rsidRPr="005F1FC2">
        <w:t>The transmitted contract plans Signed and Sealed by the responsible professional(s) become the Record Set. Every sheet of the Record Set must be signed and sealed, except for the following sheets that may be appended to the contract plans set:</w:t>
      </w:r>
    </w:p>
    <w:p w14:paraId="7965F49D" w14:textId="77777777" w:rsidR="00E02BC7" w:rsidRPr="005F1FC2" w:rsidRDefault="00E02BC7" w:rsidP="00E02BC7">
      <w:pPr>
        <w:pStyle w:val="ListParagraph"/>
        <w:widowControl/>
        <w:numPr>
          <w:ilvl w:val="0"/>
          <w:numId w:val="18"/>
        </w:numPr>
        <w:spacing w:after="160" w:line="259" w:lineRule="auto"/>
        <w:contextualSpacing/>
      </w:pPr>
      <w:r w:rsidRPr="005F1FC2">
        <w:t>Existing Bridge Plans,</w:t>
      </w:r>
    </w:p>
    <w:p w14:paraId="5766149C" w14:textId="77777777" w:rsidR="00E02BC7" w:rsidRPr="005F1FC2" w:rsidRDefault="00E02BC7" w:rsidP="00E02BC7">
      <w:pPr>
        <w:pStyle w:val="ListParagraph"/>
        <w:widowControl/>
        <w:numPr>
          <w:ilvl w:val="0"/>
          <w:numId w:val="18"/>
        </w:numPr>
        <w:spacing w:after="160" w:line="259" w:lineRule="auto"/>
        <w:contextualSpacing/>
      </w:pPr>
      <w:r w:rsidRPr="005F1FC2">
        <w:t>Developmental Design Standards, and</w:t>
      </w:r>
    </w:p>
    <w:p w14:paraId="02317BF8" w14:textId="77777777" w:rsidR="00E02BC7" w:rsidRPr="005F1FC2" w:rsidRDefault="00E02BC7" w:rsidP="00E02BC7">
      <w:pPr>
        <w:pStyle w:val="ListParagraph"/>
        <w:widowControl/>
        <w:numPr>
          <w:ilvl w:val="0"/>
          <w:numId w:val="18"/>
        </w:numPr>
        <w:spacing w:after="160" w:line="259" w:lineRule="auto"/>
        <w:contextualSpacing/>
      </w:pPr>
      <w:r w:rsidRPr="005F1FC2">
        <w:t>Plans that are prepared by an employee of a Utility or other employee exempted under Section 471.003, Florida Statutes, except as follows.</w:t>
      </w:r>
    </w:p>
    <w:p w14:paraId="3F6D7DA9" w14:textId="77777777" w:rsidR="00E02BC7" w:rsidRPr="005F1FC2" w:rsidRDefault="00E02BC7" w:rsidP="00E02BC7">
      <w:pPr>
        <w:widowControl/>
        <w:numPr>
          <w:ilvl w:val="0"/>
          <w:numId w:val="19"/>
        </w:numPr>
        <w:spacing w:after="160" w:line="259" w:lineRule="auto"/>
      </w:pPr>
      <w:r w:rsidRPr="005F1FC2">
        <w:t>Utility plans that modify or detail attachments to a bridge or other structure belonging to the Department must Sign and Seal the sheets affecting such bridge or structure.</w:t>
      </w:r>
    </w:p>
    <w:p w14:paraId="667A8872" w14:textId="77777777" w:rsidR="00E02BC7" w:rsidRPr="005F1FC2" w:rsidRDefault="00E02BC7" w:rsidP="00E02BC7">
      <w:pPr>
        <w:widowControl/>
        <w:numPr>
          <w:ilvl w:val="0"/>
          <w:numId w:val="19"/>
        </w:numPr>
        <w:spacing w:after="160" w:line="259" w:lineRule="auto"/>
      </w:pPr>
      <w:r w:rsidRPr="005F1FC2">
        <w:t>Plans prepared by nonexempt parties for a Utility must be Signed and Sealed.</w:t>
      </w:r>
    </w:p>
    <w:p w14:paraId="05D17C46" w14:textId="77777777" w:rsidR="00E02BC7" w:rsidRPr="005F1FC2" w:rsidRDefault="00E02BC7" w:rsidP="00E02BC7">
      <w:r w:rsidRPr="005F1FC2">
        <w:t>Every sheet of the Record Set must include a title block that contains information for the professional engineer that will Sign and Seal the sheet, showing:</w:t>
      </w:r>
    </w:p>
    <w:p w14:paraId="50992A66" w14:textId="77777777" w:rsidR="00E02BC7" w:rsidRPr="005F1FC2" w:rsidRDefault="00E02BC7" w:rsidP="00E02BC7">
      <w:r w:rsidRPr="005F1FC2">
        <w:t>1. The name, address, and license number of the engineer, or</w:t>
      </w:r>
    </w:p>
    <w:p w14:paraId="1EFC61E6" w14:textId="77777777" w:rsidR="00E02BC7" w:rsidRPr="005F1FC2" w:rsidRDefault="00E02BC7" w:rsidP="00E02BC7">
      <w:r w:rsidRPr="005F1FC2">
        <w:t xml:space="preserve">2. If practicing through a duly authorized engineering business, the name and license number of the engineer, and the name, address, and certificate of authorization number of the engineering business, </w:t>
      </w:r>
      <w:r w:rsidRPr="005F1FC2">
        <w:lastRenderedPageBreak/>
        <w:t>or</w:t>
      </w:r>
    </w:p>
    <w:p w14:paraId="53447C09" w14:textId="77777777" w:rsidR="00E02BC7" w:rsidRPr="005F1FC2" w:rsidRDefault="00E02BC7" w:rsidP="00E02BC7">
      <w:r w:rsidRPr="005F1FC2">
        <w:t>3. If employed by a local, State or Federal agency, the name and license number of the engineer, and the name and address of the agency.</w:t>
      </w:r>
    </w:p>
    <w:p w14:paraId="05574A0D" w14:textId="4190922B" w:rsidR="00E02BC7" w:rsidRDefault="00E02BC7" w:rsidP="00E02BC7">
      <w:r w:rsidRPr="005F1FC2">
        <w:t>A non-engineering licensed professional that will Sign and Seal the sheet must show similar information in the title block related to their profession.</w:t>
      </w:r>
    </w:p>
    <w:p w14:paraId="62445D40" w14:textId="3013B89F" w:rsidR="00E02BC7" w:rsidRDefault="00E02BC7" w:rsidP="00E02BC7"/>
    <w:p w14:paraId="7F9E8200" w14:textId="7F3C216C" w:rsidR="00E02BC7" w:rsidRDefault="00E02BC7">
      <w:r>
        <w:br w:type="page"/>
      </w:r>
    </w:p>
    <w:p w14:paraId="2531E13C" w14:textId="17AE7366" w:rsidR="009A4C0F" w:rsidRPr="005F1FC2" w:rsidRDefault="009A4C0F" w:rsidP="00E02BC7">
      <w:pPr>
        <w:pStyle w:val="Heading2"/>
      </w:pPr>
      <w:bookmarkStart w:id="215" w:name="_Toc97203240"/>
      <w:r>
        <w:lastRenderedPageBreak/>
        <w:t>Manual Signing and Sealing</w:t>
      </w:r>
      <w:bookmarkEnd w:id="215"/>
      <w:r w:rsidR="00E02BC7">
        <w:br/>
      </w:r>
    </w:p>
    <w:p w14:paraId="059A788B" w14:textId="77777777" w:rsidR="009A4C0F" w:rsidRDefault="009A4C0F" w:rsidP="009A4C0F">
      <w:r w:rsidRPr="005F1FC2">
        <w:t xml:space="preserve">Manual Delivery is the standard practice for Signing and Sealing, and transmittal of contract documents. If you choose to print, sign, and seal final approved plan sheets, each sheet must contain an original engineer/architect signature and seal. Copies of signatures and seals are not acceptable. The requirements for manually Signing and Sealing are covered in the Laws and Rules for each licensee’s profession. </w:t>
      </w:r>
    </w:p>
    <w:p w14:paraId="120F1363" w14:textId="77777777" w:rsidR="009A4C0F" w:rsidRPr="005F1FC2" w:rsidRDefault="009A4C0F" w:rsidP="009A4C0F"/>
    <w:p w14:paraId="07E0FEC0" w14:textId="3EC76ACD" w:rsidR="009A4C0F" w:rsidRPr="005F1FC2" w:rsidRDefault="009A4C0F" w:rsidP="00E02BC7">
      <w:pPr>
        <w:pStyle w:val="Heading2"/>
      </w:pPr>
      <w:bookmarkStart w:id="216" w:name="_Toc97203241"/>
      <w:r w:rsidRPr="005F1FC2">
        <w:t>Digital Signing and Sealing</w:t>
      </w:r>
      <w:bookmarkEnd w:id="216"/>
      <w:r w:rsidR="00E02BC7">
        <w:br/>
      </w:r>
    </w:p>
    <w:p w14:paraId="5D99C166" w14:textId="77777777" w:rsidR="009A4C0F" w:rsidRPr="005F1FC2" w:rsidRDefault="009A4C0F" w:rsidP="009A4C0F">
      <w:r w:rsidRPr="005F1FC2">
        <w:t xml:space="preserve">Digital Delivery is a method of electronically transmitting contract documents to Public Works. This includes the creation of Portable Document Format (PDF) files of contract plans and specifications, which are Signed and Sealed with a Digital Signature. </w:t>
      </w:r>
      <w:r>
        <w:t>Digital certificates used to sign documents submitted to Pinellas County must be acquired from one of the approved digital Certificate Authorities on the website and be of a National Institute of Standards and Technology (NIST) assurance level of three (3) or higher.</w:t>
      </w:r>
    </w:p>
    <w:p w14:paraId="6E9D41FD" w14:textId="77777777" w:rsidR="009A4C0F" w:rsidRPr="005F1FC2" w:rsidRDefault="009A4C0F" w:rsidP="009A4C0F">
      <w:r w:rsidRPr="005F1FC2">
        <w:t>Place the following note along the right edge of plan sheets that are digitally Signed and Sealed:</w:t>
      </w:r>
    </w:p>
    <w:p w14:paraId="21F9823F" w14:textId="77777777" w:rsidR="009A4C0F" w:rsidRPr="005F1FC2" w:rsidRDefault="009A4C0F" w:rsidP="009A4C0F">
      <w:r w:rsidRPr="005F1FC2">
        <w:t>“THE OFFICIAL RECORD OF THIS SHEET IS THE ELECTRONIC FILE DIGITALLY SIGNED AND SEALED UNDER RULE 61G15-23.004, F.A.C.”</w:t>
      </w:r>
    </w:p>
    <w:p w14:paraId="7C065DC2" w14:textId="77777777" w:rsidR="009A4C0F" w:rsidRPr="005F1FC2" w:rsidRDefault="009A4C0F" w:rsidP="009A4C0F">
      <w:r w:rsidRPr="005F1FC2">
        <w:t>The rule number referenced in the note above applies to the engineering professional that is Signing and Sealing the sheet. A non-engineering licensed professional should use the rule number that applies to their profession:</w:t>
      </w:r>
    </w:p>
    <w:p w14:paraId="1B47E87F" w14:textId="77777777" w:rsidR="009A4C0F" w:rsidRPr="005F1FC2" w:rsidRDefault="009A4C0F" w:rsidP="009A4C0F">
      <w:pPr>
        <w:widowControl/>
        <w:numPr>
          <w:ilvl w:val="0"/>
          <w:numId w:val="17"/>
        </w:numPr>
        <w:spacing w:after="160" w:line="259" w:lineRule="auto"/>
      </w:pPr>
      <w:r w:rsidRPr="005F1FC2">
        <w:t>Surveyors, Rule 5J-17.062, F.A.C.</w:t>
      </w:r>
    </w:p>
    <w:p w14:paraId="30AEFDEB" w14:textId="77777777" w:rsidR="009A4C0F" w:rsidRPr="005F1FC2" w:rsidRDefault="009A4C0F" w:rsidP="009A4C0F">
      <w:pPr>
        <w:widowControl/>
        <w:numPr>
          <w:ilvl w:val="0"/>
          <w:numId w:val="17"/>
        </w:numPr>
        <w:spacing w:after="160" w:line="259" w:lineRule="auto"/>
      </w:pPr>
      <w:r w:rsidRPr="005F1FC2">
        <w:t>Geologists, Rule 61G16-2.005, F.A.C.</w:t>
      </w:r>
    </w:p>
    <w:p w14:paraId="444FF989" w14:textId="77777777" w:rsidR="009A4C0F" w:rsidRPr="005F1FC2" w:rsidRDefault="009A4C0F" w:rsidP="009A4C0F">
      <w:pPr>
        <w:widowControl/>
        <w:numPr>
          <w:ilvl w:val="0"/>
          <w:numId w:val="17"/>
        </w:numPr>
        <w:spacing w:after="160" w:line="259" w:lineRule="auto"/>
      </w:pPr>
      <w:r w:rsidRPr="005F1FC2">
        <w:t>Landscape Architects, Rule 61G10-11.011, F.A.C.</w:t>
      </w:r>
    </w:p>
    <w:p w14:paraId="4B24DC74" w14:textId="77777777" w:rsidR="009A4C0F" w:rsidRPr="005F1FC2" w:rsidRDefault="009A4C0F" w:rsidP="009A4C0F">
      <w:pPr>
        <w:widowControl/>
        <w:numPr>
          <w:ilvl w:val="0"/>
          <w:numId w:val="17"/>
        </w:numPr>
        <w:spacing w:after="160" w:line="259" w:lineRule="auto"/>
      </w:pPr>
      <w:r w:rsidRPr="005F1FC2">
        <w:t>Architects, Rule 61G1-16.005, F.A.C.</w:t>
      </w:r>
    </w:p>
    <w:p w14:paraId="602A2641" w14:textId="77777777" w:rsidR="009A4C0F" w:rsidRDefault="009A4C0F" w:rsidP="009A4C0F">
      <w:r w:rsidRPr="005F1FC2">
        <w:t>Printed copies of this document are not considered signed and sealed and the signature must be verified on any electronic copies.</w:t>
      </w:r>
    </w:p>
    <w:p w14:paraId="4C0A7CD4" w14:textId="77777777" w:rsidR="009A4C0F" w:rsidRDefault="009A4C0F">
      <w:r>
        <w:br w:type="page"/>
      </w:r>
    </w:p>
    <w:p w14:paraId="4963BC76" w14:textId="77777777" w:rsidR="009A4C0F" w:rsidRPr="005F1FC2" w:rsidRDefault="009A4C0F" w:rsidP="009A4C0F"/>
    <w:p w14:paraId="1241E6D8" w14:textId="77777777" w:rsidR="007E7DAF" w:rsidRDefault="007E7DAF" w:rsidP="007E7DAF">
      <w:pPr>
        <w:pStyle w:val="Heading2"/>
        <w:spacing w:before="206"/>
        <w:rPr>
          <w:spacing w:val="-1"/>
        </w:rPr>
      </w:pPr>
      <w:bookmarkStart w:id="217" w:name="_Toc97203242"/>
      <w:r>
        <w:rPr>
          <w:spacing w:val="-1"/>
        </w:rPr>
        <w:t>Single Digital Signature</w:t>
      </w:r>
      <w:bookmarkEnd w:id="217"/>
    </w:p>
    <w:p w14:paraId="05419622" w14:textId="77777777" w:rsidR="007E7DAF" w:rsidRDefault="007E7DAF">
      <w:pPr>
        <w:spacing w:before="2"/>
      </w:pPr>
    </w:p>
    <w:p w14:paraId="40294987" w14:textId="77777777" w:rsidR="007E7DAF" w:rsidRPr="00897C65" w:rsidRDefault="007E7DAF">
      <w:pPr>
        <w:spacing w:before="2"/>
      </w:pPr>
      <w:r>
        <w:t>Component plans that will be Signed and Sealed by a single professional (signatory) may place a signature block on the component Key Sheet in lieu of using a Signature Sheet. Listing the sheets contained in the PDF to be Signed and Sealed is not required. See Example 1.</w:t>
      </w:r>
    </w:p>
    <w:p w14:paraId="0AF69C35" w14:textId="77777777" w:rsidR="007E7DAF" w:rsidRDefault="007E7DAF" w:rsidP="007E7DAF">
      <w:pPr>
        <w:spacing w:before="2"/>
        <w:jc w:val="right"/>
        <w:rPr>
          <w:rFonts w:ascii="Times New Roman" w:eastAsia="Times New Roman" w:hAnsi="Times New Roman" w:cs="Times New Roman"/>
          <w:sz w:val="19"/>
          <w:szCs w:val="19"/>
        </w:rPr>
      </w:pPr>
      <w:r>
        <w:rPr>
          <w:noProof/>
        </w:rPr>
        <w:drawing>
          <wp:inline distT="0" distB="0" distL="0" distR="0" wp14:anchorId="5F53236E" wp14:editId="138314BF">
            <wp:extent cx="6184900" cy="3994150"/>
            <wp:effectExtent l="0" t="0" r="6350" b="6350"/>
            <wp:docPr id="4" name="Picture 4" descr="Example of single digital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84900" cy="3994150"/>
                    </a:xfrm>
                    <a:prstGeom prst="rect">
                      <a:avLst/>
                    </a:prstGeom>
                  </pic:spPr>
                </pic:pic>
              </a:graphicData>
            </a:graphic>
          </wp:inline>
        </w:drawing>
      </w:r>
    </w:p>
    <w:p w14:paraId="31D360C4" w14:textId="77777777" w:rsidR="007E7DAF" w:rsidRDefault="007E7DAF" w:rsidP="007E7DAF">
      <w:pPr>
        <w:spacing w:before="2"/>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Example 1</w:t>
      </w:r>
    </w:p>
    <w:p w14:paraId="15340BEF" w14:textId="77777777" w:rsidR="009A4C0F" w:rsidRDefault="009A4C0F">
      <w:pPr>
        <w:rPr>
          <w:rFonts w:ascii="Times New Roman" w:eastAsia="Times New Roman" w:hAnsi="Times New Roman" w:cs="Times New Roman"/>
          <w:sz w:val="19"/>
          <w:szCs w:val="19"/>
        </w:rPr>
      </w:pPr>
      <w:r>
        <w:rPr>
          <w:rFonts w:ascii="Times New Roman" w:eastAsia="Times New Roman" w:hAnsi="Times New Roman" w:cs="Times New Roman"/>
          <w:sz w:val="19"/>
          <w:szCs w:val="19"/>
        </w:rPr>
        <w:br w:type="page"/>
      </w:r>
    </w:p>
    <w:p w14:paraId="08BA834E" w14:textId="77777777" w:rsidR="009A4C0F" w:rsidRDefault="009A4C0F" w:rsidP="007E7DAF">
      <w:pPr>
        <w:spacing w:before="2"/>
        <w:jc w:val="right"/>
        <w:rPr>
          <w:rFonts w:ascii="Times New Roman" w:eastAsia="Times New Roman" w:hAnsi="Times New Roman" w:cs="Times New Roman"/>
          <w:sz w:val="19"/>
          <w:szCs w:val="19"/>
        </w:rPr>
      </w:pPr>
    </w:p>
    <w:p w14:paraId="764BF2A4" w14:textId="77777777" w:rsidR="007E7DAF" w:rsidRDefault="007E7DAF" w:rsidP="007E7DAF">
      <w:pPr>
        <w:pStyle w:val="Heading2"/>
        <w:spacing w:before="206"/>
        <w:rPr>
          <w:spacing w:val="-1"/>
        </w:rPr>
      </w:pPr>
      <w:bookmarkStart w:id="218" w:name="_Toc97203243"/>
      <w:r>
        <w:rPr>
          <w:spacing w:val="-1"/>
        </w:rPr>
        <w:t>Multiple Digital Signature</w:t>
      </w:r>
      <w:bookmarkEnd w:id="218"/>
    </w:p>
    <w:p w14:paraId="5AA87D54" w14:textId="77777777" w:rsidR="007E7DAF" w:rsidRDefault="007E7DAF">
      <w:pPr>
        <w:spacing w:before="2"/>
      </w:pPr>
    </w:p>
    <w:p w14:paraId="0CDCF42F" w14:textId="77777777" w:rsidR="007E7DAF" w:rsidRDefault="007E7DAF">
      <w:pPr>
        <w:spacing w:before="2"/>
      </w:pPr>
      <w:r>
        <w:t>A Signature Sheet is required for component plans that will be Signed and Sealed by more than one professional. See example 2.</w:t>
      </w:r>
    </w:p>
    <w:p w14:paraId="13905B6F" w14:textId="77777777" w:rsidR="007E7DAF" w:rsidRDefault="007E7DAF" w:rsidP="00897C65">
      <w:pPr>
        <w:spacing w:before="2"/>
        <w:jc w:val="right"/>
        <w:rPr>
          <w:rFonts w:ascii="Times New Roman" w:eastAsia="Times New Roman" w:hAnsi="Times New Roman" w:cs="Times New Roman"/>
          <w:sz w:val="19"/>
          <w:szCs w:val="19"/>
        </w:rPr>
      </w:pPr>
      <w:r>
        <w:rPr>
          <w:noProof/>
        </w:rPr>
        <w:drawing>
          <wp:inline distT="0" distB="0" distL="0" distR="0" wp14:anchorId="26BF9870" wp14:editId="1F47CB3E">
            <wp:extent cx="6184900" cy="3978275"/>
            <wp:effectExtent l="0" t="0" r="6350" b="3175"/>
            <wp:docPr id="5" name="Picture 5" descr="Example of multiple digital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84900" cy="3978275"/>
                    </a:xfrm>
                    <a:prstGeom prst="rect">
                      <a:avLst/>
                    </a:prstGeom>
                  </pic:spPr>
                </pic:pic>
              </a:graphicData>
            </a:graphic>
          </wp:inline>
        </w:drawing>
      </w:r>
      <w:r w:rsidR="00897C65">
        <w:rPr>
          <w:rFonts w:ascii="Times New Roman" w:eastAsia="Times New Roman" w:hAnsi="Times New Roman" w:cs="Times New Roman"/>
          <w:sz w:val="19"/>
          <w:szCs w:val="19"/>
        </w:rPr>
        <w:t>Example 2</w:t>
      </w:r>
    </w:p>
    <w:p w14:paraId="2410792F" w14:textId="77777777" w:rsidR="009A4C0F" w:rsidRDefault="009A4C0F" w:rsidP="00897C65">
      <w:pPr>
        <w:spacing w:before="2"/>
        <w:jc w:val="right"/>
        <w:rPr>
          <w:rFonts w:ascii="Times New Roman" w:eastAsia="Times New Roman" w:hAnsi="Times New Roman" w:cs="Times New Roman"/>
          <w:sz w:val="19"/>
          <w:szCs w:val="19"/>
        </w:rPr>
      </w:pPr>
    </w:p>
    <w:p w14:paraId="21E28D18" w14:textId="6FB3B305" w:rsidR="009A4C0F" w:rsidRPr="005F1FC2" w:rsidRDefault="009A4C0F" w:rsidP="00E02BC7">
      <w:pPr>
        <w:pStyle w:val="Heading2"/>
      </w:pPr>
      <w:bookmarkStart w:id="219" w:name="_Toc97203244"/>
      <w:r>
        <w:t>Signing and Sealing Revisions</w:t>
      </w:r>
      <w:bookmarkEnd w:id="219"/>
      <w:r w:rsidR="00E02BC7">
        <w:br/>
      </w:r>
    </w:p>
    <w:p w14:paraId="0B4B92C3" w14:textId="77777777" w:rsidR="009A4C0F" w:rsidRDefault="009A4C0F" w:rsidP="009A4C0F">
      <w:r w:rsidRPr="005F1FC2">
        <w:t>Design revisions are modifications to the plans, specifications, and estimate submittal after it has been accepted by Public Works. All revisions should be prepared by the same professional that Signed and Sealed the plan sheet contained in the Record Set or the original document.</w:t>
      </w:r>
    </w:p>
    <w:p w14:paraId="6D49E96D" w14:textId="77777777" w:rsidR="00EB7CA8" w:rsidRDefault="00EB7CA8">
      <w:r>
        <w:br w:type="page"/>
      </w:r>
    </w:p>
    <w:p w14:paraId="478CE957" w14:textId="77777777" w:rsidR="009A4C0F" w:rsidRPr="005F1FC2" w:rsidRDefault="009A4C0F" w:rsidP="009A4C0F"/>
    <w:p w14:paraId="5A91300C" w14:textId="55A2BE78" w:rsidR="009A4C0F" w:rsidRPr="005F1FC2" w:rsidRDefault="009A4C0F" w:rsidP="00E02BC7">
      <w:pPr>
        <w:pStyle w:val="Heading2"/>
      </w:pPr>
      <w:bookmarkStart w:id="220" w:name="_Toc97203245"/>
      <w:r>
        <w:t>Foreign Plan Sheets</w:t>
      </w:r>
      <w:bookmarkEnd w:id="220"/>
      <w:r w:rsidR="00E02BC7">
        <w:br/>
      </w:r>
    </w:p>
    <w:p w14:paraId="0EED1E25" w14:textId="5C91E8F9" w:rsidR="009A4C0F" w:rsidRDefault="009A4C0F" w:rsidP="009A4C0F">
      <w:pPr>
        <w:spacing w:before="2"/>
        <w:rPr>
          <w:rFonts w:ascii="Times New Roman" w:eastAsia="Times New Roman" w:hAnsi="Times New Roman" w:cs="Times New Roman"/>
          <w:sz w:val="19"/>
          <w:szCs w:val="19"/>
        </w:rPr>
      </w:pPr>
      <w:r w:rsidRPr="005F1FC2">
        <w:tab/>
        <w:t xml:space="preserve">In some cases, designers have no choice but to scan pre-existing hardcopy sheets to create digital sheet files.  In such cases, those plan sheets should be scanned at minimum of 600 DPI resolution, to PDF.  If scanning hardcopy plans that bear a raised seal, then the raised seal should be shaded/burnished before scanning so the seal appears clearly in the scanned image. Scanned existing plan sheets already signed and sealed on paper must not be re-signed and sealed with Digital Signature. However, they may be signed-only (not sealed) by a responsible party only to take accountability for their inclusion within a </w:t>
      </w:r>
      <w:r w:rsidR="001C71BB" w:rsidRPr="005F1FC2">
        <w:t>contemporary plan</w:t>
      </w:r>
      <w:r w:rsidRPr="005F1FC2">
        <w:t xml:space="preserve"> set (using the appropriate qualifiers or exculpatory language).</w:t>
      </w:r>
    </w:p>
    <w:sectPr w:rsidR="009A4C0F" w:rsidSect="009F6743">
      <w:pgSz w:w="12240" w:h="15840"/>
      <w:pgMar w:top="1820" w:right="1280" w:bottom="1800" w:left="1220" w:header="720" w:footer="1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1712" w14:textId="77777777" w:rsidR="00511FB0" w:rsidRDefault="00511FB0">
      <w:r>
        <w:separator/>
      </w:r>
    </w:p>
  </w:endnote>
  <w:endnote w:type="continuationSeparator" w:id="0">
    <w:p w14:paraId="2946F72B" w14:textId="77777777" w:rsidR="00511FB0" w:rsidRDefault="0051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Demi ITC">
    <w:altName w:val="Swis721 Ex BT"/>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altName w:val="Lucida Sans Unicode"/>
    <w:panose1 w:val="020B06020305040208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729A" w14:textId="0DFB64E6" w:rsidR="00511FB0" w:rsidRDefault="00511FB0" w:rsidP="007A365C">
    <w:pPr>
      <w:pStyle w:val="Footer"/>
    </w:pPr>
    <w:r>
      <w:fldChar w:fldCharType="begin"/>
    </w:r>
    <w:r>
      <w:instrText xml:space="preserve"> SAVEDATE  \@ "MMMM yy"  \* MERGEFORMAT </w:instrText>
    </w:r>
    <w:r>
      <w:fldChar w:fldCharType="separate"/>
    </w:r>
    <w:r w:rsidR="008E7EB0">
      <w:rPr>
        <w:noProof/>
      </w:rPr>
      <w:t>J</w:t>
    </w:r>
    <w:r w:rsidR="008E7EB0">
      <w:rPr>
        <w:noProof/>
      </w:rPr>
      <w:t>uly</w:t>
    </w:r>
    <w:r w:rsidR="008E7EB0">
      <w:rPr>
        <w:noProof/>
      </w:rPr>
      <w:t xml:space="preserve"> 25</w:t>
    </w:r>
    <w:r>
      <w:fldChar w:fldCharType="end"/>
    </w:r>
  </w:p>
  <w:p w14:paraId="3C303D6D" w14:textId="45043A57" w:rsidR="00511FB0" w:rsidRPr="009725FD" w:rsidRDefault="008E7EB0" w:rsidP="007A365C">
    <w:pPr>
      <w:pStyle w:val="Footer"/>
    </w:pPr>
    <w:r>
      <w:fldChar w:fldCharType="begin"/>
    </w:r>
    <w:r>
      <w:instrText xml:space="preserve"> STYLEREF  "Heading 1"  \* MERGEFORMAT </w:instrText>
    </w:r>
    <w:r>
      <w:fldChar w:fldCharType="separate"/>
    </w:r>
    <w:r>
      <w:rPr>
        <w:noProof/>
      </w:rPr>
      <w:t>Civil 3D Standards</w:t>
    </w:r>
    <w:r>
      <w:rPr>
        <w:noProof/>
      </w:rPr>
      <w:fldChar w:fldCharType="end"/>
    </w:r>
    <w:r w:rsidR="00511FB0">
      <w:ptab w:relativeTo="margin" w:alignment="right" w:leader="none"/>
    </w:r>
    <w:r w:rsidR="00511FB0">
      <w:t xml:space="preserve">Page </w:t>
    </w:r>
    <w:r w:rsidR="00511FB0">
      <w:fldChar w:fldCharType="begin"/>
    </w:r>
    <w:r w:rsidR="00511FB0">
      <w:instrText xml:space="preserve"> PAGE   \* MERGEFORMAT </w:instrText>
    </w:r>
    <w:r w:rsidR="00511FB0">
      <w:fldChar w:fldCharType="separate"/>
    </w:r>
    <w:r w:rsidR="00511FB0">
      <w:t>18</w:t>
    </w:r>
    <w:r w:rsidR="00511F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D919" w14:textId="77777777" w:rsidR="00511FB0" w:rsidRDefault="00511FB0">
      <w:r>
        <w:separator/>
      </w:r>
    </w:p>
  </w:footnote>
  <w:footnote w:type="continuationSeparator" w:id="0">
    <w:p w14:paraId="65C30EDF" w14:textId="77777777" w:rsidR="00511FB0" w:rsidRDefault="00511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961405191"/>
      <w:placeholder>
        <w:docPart w:val="83AE44F199304FA8AAF81C3E008E5F89"/>
      </w:placeholder>
      <w:dataBinding w:prefixMappings="xmlns:ns0='http://purl.org/dc/elements/1.1/' xmlns:ns1='http://schemas.openxmlformats.org/package/2006/metadata/core-properties' " w:xpath="/ns1:coreProperties[1]/ns0:title[1]" w:storeItemID="{6C3C8BC8-F283-45AE-878A-BAB7291924A1}"/>
      <w:text/>
    </w:sdtPr>
    <w:sdtEndPr/>
    <w:sdtContent>
      <w:p w14:paraId="00ED69C3" w14:textId="47A93D3A" w:rsidR="00511FB0" w:rsidRDefault="00511FB0">
        <w:pPr>
          <w:pStyle w:val="Header"/>
        </w:pPr>
        <w:r>
          <w:t>Pinellas County CADD Standards Manual for Survey and Civil Engineering</w:t>
        </w:r>
      </w:p>
    </w:sdtContent>
  </w:sdt>
  <w:p w14:paraId="62DA3F9C" w14:textId="2A95A1BF" w:rsidR="00511FB0" w:rsidRDefault="00511FB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652"/>
    <w:multiLevelType w:val="hybridMultilevel"/>
    <w:tmpl w:val="8EB411B0"/>
    <w:lvl w:ilvl="0" w:tplc="050CF97A">
      <w:start w:val="1"/>
      <w:numFmt w:val="bullet"/>
      <w:lvlText w:val=""/>
      <w:lvlJc w:val="left"/>
      <w:pPr>
        <w:ind w:left="590" w:hanging="360"/>
      </w:pPr>
      <w:rPr>
        <w:rFonts w:ascii="Symbol" w:eastAsia="Symbol" w:hAnsi="Symbol" w:hint="default"/>
        <w:sz w:val="22"/>
        <w:szCs w:val="22"/>
      </w:rPr>
    </w:lvl>
    <w:lvl w:ilvl="1" w:tplc="6284F1D8">
      <w:start w:val="1"/>
      <w:numFmt w:val="bullet"/>
      <w:lvlText w:val="•"/>
      <w:lvlJc w:val="left"/>
      <w:pPr>
        <w:ind w:left="812" w:hanging="360"/>
      </w:pPr>
      <w:rPr>
        <w:rFonts w:hint="default"/>
      </w:rPr>
    </w:lvl>
    <w:lvl w:ilvl="2" w:tplc="8D546B3A">
      <w:start w:val="1"/>
      <w:numFmt w:val="bullet"/>
      <w:lvlText w:val="•"/>
      <w:lvlJc w:val="left"/>
      <w:pPr>
        <w:ind w:left="1034" w:hanging="360"/>
      </w:pPr>
      <w:rPr>
        <w:rFonts w:hint="default"/>
      </w:rPr>
    </w:lvl>
    <w:lvl w:ilvl="3" w:tplc="29D8A5B8">
      <w:start w:val="1"/>
      <w:numFmt w:val="bullet"/>
      <w:lvlText w:val="•"/>
      <w:lvlJc w:val="left"/>
      <w:pPr>
        <w:ind w:left="1257" w:hanging="360"/>
      </w:pPr>
      <w:rPr>
        <w:rFonts w:hint="default"/>
      </w:rPr>
    </w:lvl>
    <w:lvl w:ilvl="4" w:tplc="2CBEDF5A">
      <w:start w:val="1"/>
      <w:numFmt w:val="bullet"/>
      <w:lvlText w:val="•"/>
      <w:lvlJc w:val="left"/>
      <w:pPr>
        <w:ind w:left="1479" w:hanging="360"/>
      </w:pPr>
      <w:rPr>
        <w:rFonts w:hint="default"/>
      </w:rPr>
    </w:lvl>
    <w:lvl w:ilvl="5" w:tplc="2BC46880">
      <w:start w:val="1"/>
      <w:numFmt w:val="bullet"/>
      <w:lvlText w:val="•"/>
      <w:lvlJc w:val="left"/>
      <w:pPr>
        <w:ind w:left="1701" w:hanging="360"/>
      </w:pPr>
      <w:rPr>
        <w:rFonts w:hint="default"/>
      </w:rPr>
    </w:lvl>
    <w:lvl w:ilvl="6" w:tplc="55A4E930">
      <w:start w:val="1"/>
      <w:numFmt w:val="bullet"/>
      <w:lvlText w:val="•"/>
      <w:lvlJc w:val="left"/>
      <w:pPr>
        <w:ind w:left="1924" w:hanging="360"/>
      </w:pPr>
      <w:rPr>
        <w:rFonts w:hint="default"/>
      </w:rPr>
    </w:lvl>
    <w:lvl w:ilvl="7" w:tplc="8D489B4E">
      <w:start w:val="1"/>
      <w:numFmt w:val="bullet"/>
      <w:lvlText w:val="•"/>
      <w:lvlJc w:val="left"/>
      <w:pPr>
        <w:ind w:left="2146" w:hanging="360"/>
      </w:pPr>
      <w:rPr>
        <w:rFonts w:hint="default"/>
      </w:rPr>
    </w:lvl>
    <w:lvl w:ilvl="8" w:tplc="B0961B70">
      <w:start w:val="1"/>
      <w:numFmt w:val="bullet"/>
      <w:lvlText w:val="•"/>
      <w:lvlJc w:val="left"/>
      <w:pPr>
        <w:ind w:left="2368" w:hanging="360"/>
      </w:pPr>
      <w:rPr>
        <w:rFonts w:hint="default"/>
      </w:rPr>
    </w:lvl>
  </w:abstractNum>
  <w:abstractNum w:abstractNumId="1" w15:restartNumberingAfterBreak="0">
    <w:nsid w:val="08B3675E"/>
    <w:multiLevelType w:val="hybridMultilevel"/>
    <w:tmpl w:val="39B41A1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0A4943CE"/>
    <w:multiLevelType w:val="hybridMultilevel"/>
    <w:tmpl w:val="F7AC1C7A"/>
    <w:lvl w:ilvl="0" w:tplc="DC428B72">
      <w:start w:val="1"/>
      <w:numFmt w:val="bullet"/>
      <w:lvlText w:val=""/>
      <w:lvlJc w:val="left"/>
      <w:pPr>
        <w:ind w:left="880" w:hanging="360"/>
      </w:pPr>
      <w:rPr>
        <w:rFonts w:ascii="Symbol" w:eastAsia="Symbol" w:hAnsi="Symbol" w:hint="default"/>
        <w:w w:val="99"/>
        <w:sz w:val="20"/>
        <w:szCs w:val="20"/>
      </w:rPr>
    </w:lvl>
    <w:lvl w:ilvl="1" w:tplc="032C1E6A">
      <w:start w:val="1"/>
      <w:numFmt w:val="bullet"/>
      <w:lvlText w:val="•"/>
      <w:lvlJc w:val="left"/>
      <w:pPr>
        <w:ind w:left="1760" w:hanging="360"/>
      </w:pPr>
      <w:rPr>
        <w:rFonts w:hint="default"/>
      </w:rPr>
    </w:lvl>
    <w:lvl w:ilvl="2" w:tplc="1DB279F2">
      <w:start w:val="1"/>
      <w:numFmt w:val="bullet"/>
      <w:lvlText w:val="•"/>
      <w:lvlJc w:val="left"/>
      <w:pPr>
        <w:ind w:left="2640" w:hanging="360"/>
      </w:pPr>
      <w:rPr>
        <w:rFonts w:hint="default"/>
      </w:rPr>
    </w:lvl>
    <w:lvl w:ilvl="3" w:tplc="D6D6684A">
      <w:start w:val="1"/>
      <w:numFmt w:val="bullet"/>
      <w:lvlText w:val="•"/>
      <w:lvlJc w:val="left"/>
      <w:pPr>
        <w:ind w:left="3520" w:hanging="360"/>
      </w:pPr>
      <w:rPr>
        <w:rFonts w:hint="default"/>
      </w:rPr>
    </w:lvl>
    <w:lvl w:ilvl="4" w:tplc="71BEECC6">
      <w:start w:val="1"/>
      <w:numFmt w:val="bullet"/>
      <w:lvlText w:val="•"/>
      <w:lvlJc w:val="left"/>
      <w:pPr>
        <w:ind w:left="4400" w:hanging="360"/>
      </w:pPr>
      <w:rPr>
        <w:rFonts w:hint="default"/>
      </w:rPr>
    </w:lvl>
    <w:lvl w:ilvl="5" w:tplc="FFEA715C">
      <w:start w:val="1"/>
      <w:numFmt w:val="bullet"/>
      <w:lvlText w:val="•"/>
      <w:lvlJc w:val="left"/>
      <w:pPr>
        <w:ind w:left="5280" w:hanging="360"/>
      </w:pPr>
      <w:rPr>
        <w:rFonts w:hint="default"/>
      </w:rPr>
    </w:lvl>
    <w:lvl w:ilvl="6" w:tplc="4BD6ADCE">
      <w:start w:val="1"/>
      <w:numFmt w:val="bullet"/>
      <w:lvlText w:val="•"/>
      <w:lvlJc w:val="left"/>
      <w:pPr>
        <w:ind w:left="6160" w:hanging="360"/>
      </w:pPr>
      <w:rPr>
        <w:rFonts w:hint="default"/>
      </w:rPr>
    </w:lvl>
    <w:lvl w:ilvl="7" w:tplc="6290CA1A">
      <w:start w:val="1"/>
      <w:numFmt w:val="bullet"/>
      <w:lvlText w:val="•"/>
      <w:lvlJc w:val="left"/>
      <w:pPr>
        <w:ind w:left="7040" w:hanging="360"/>
      </w:pPr>
      <w:rPr>
        <w:rFonts w:hint="default"/>
      </w:rPr>
    </w:lvl>
    <w:lvl w:ilvl="8" w:tplc="FD707252">
      <w:start w:val="1"/>
      <w:numFmt w:val="bullet"/>
      <w:lvlText w:val="•"/>
      <w:lvlJc w:val="left"/>
      <w:pPr>
        <w:ind w:left="7920" w:hanging="360"/>
      </w:pPr>
      <w:rPr>
        <w:rFonts w:hint="default"/>
      </w:rPr>
    </w:lvl>
  </w:abstractNum>
  <w:abstractNum w:abstractNumId="3" w15:restartNumberingAfterBreak="0">
    <w:nsid w:val="0A616008"/>
    <w:multiLevelType w:val="hybridMultilevel"/>
    <w:tmpl w:val="E1C83220"/>
    <w:lvl w:ilvl="0" w:tplc="6CF2DAE6">
      <w:start w:val="1"/>
      <w:numFmt w:val="bullet"/>
      <w:lvlText w:val=""/>
      <w:lvlJc w:val="left"/>
      <w:pPr>
        <w:ind w:left="1573" w:hanging="360"/>
      </w:pPr>
      <w:rPr>
        <w:rFonts w:ascii="Symbol" w:eastAsia="Symbol" w:hAnsi="Symbol" w:hint="default"/>
        <w:sz w:val="22"/>
        <w:szCs w:val="22"/>
      </w:rPr>
    </w:lvl>
    <w:lvl w:ilvl="1" w:tplc="6018CF64">
      <w:start w:val="1"/>
      <w:numFmt w:val="bullet"/>
      <w:lvlText w:val="•"/>
      <w:lvlJc w:val="left"/>
      <w:pPr>
        <w:ind w:left="1726" w:hanging="360"/>
      </w:pPr>
      <w:rPr>
        <w:rFonts w:hint="default"/>
      </w:rPr>
    </w:lvl>
    <w:lvl w:ilvl="2" w:tplc="ED021986">
      <w:start w:val="1"/>
      <w:numFmt w:val="bullet"/>
      <w:lvlText w:val="•"/>
      <w:lvlJc w:val="left"/>
      <w:pPr>
        <w:ind w:left="1879" w:hanging="360"/>
      </w:pPr>
      <w:rPr>
        <w:rFonts w:hint="default"/>
      </w:rPr>
    </w:lvl>
    <w:lvl w:ilvl="3" w:tplc="7200F970">
      <w:start w:val="1"/>
      <w:numFmt w:val="bullet"/>
      <w:lvlText w:val="•"/>
      <w:lvlJc w:val="left"/>
      <w:pPr>
        <w:ind w:left="2033" w:hanging="360"/>
      </w:pPr>
      <w:rPr>
        <w:rFonts w:hint="default"/>
      </w:rPr>
    </w:lvl>
    <w:lvl w:ilvl="4" w:tplc="ED268742">
      <w:start w:val="1"/>
      <w:numFmt w:val="bullet"/>
      <w:lvlText w:val="•"/>
      <w:lvlJc w:val="left"/>
      <w:pPr>
        <w:ind w:left="2186" w:hanging="360"/>
      </w:pPr>
      <w:rPr>
        <w:rFonts w:hint="default"/>
      </w:rPr>
    </w:lvl>
    <w:lvl w:ilvl="5" w:tplc="5D0CFE4A">
      <w:start w:val="1"/>
      <w:numFmt w:val="bullet"/>
      <w:lvlText w:val="•"/>
      <w:lvlJc w:val="left"/>
      <w:pPr>
        <w:ind w:left="2339" w:hanging="360"/>
      </w:pPr>
      <w:rPr>
        <w:rFonts w:hint="default"/>
      </w:rPr>
    </w:lvl>
    <w:lvl w:ilvl="6" w:tplc="EE305918">
      <w:start w:val="1"/>
      <w:numFmt w:val="bullet"/>
      <w:lvlText w:val="•"/>
      <w:lvlJc w:val="left"/>
      <w:pPr>
        <w:ind w:left="2493" w:hanging="360"/>
      </w:pPr>
      <w:rPr>
        <w:rFonts w:hint="default"/>
      </w:rPr>
    </w:lvl>
    <w:lvl w:ilvl="7" w:tplc="75780BB8">
      <w:start w:val="1"/>
      <w:numFmt w:val="bullet"/>
      <w:lvlText w:val="•"/>
      <w:lvlJc w:val="left"/>
      <w:pPr>
        <w:ind w:left="2646" w:hanging="360"/>
      </w:pPr>
      <w:rPr>
        <w:rFonts w:hint="default"/>
      </w:rPr>
    </w:lvl>
    <w:lvl w:ilvl="8" w:tplc="0030A188">
      <w:start w:val="1"/>
      <w:numFmt w:val="bullet"/>
      <w:lvlText w:val="•"/>
      <w:lvlJc w:val="left"/>
      <w:pPr>
        <w:ind w:left="2799" w:hanging="360"/>
      </w:pPr>
      <w:rPr>
        <w:rFonts w:hint="default"/>
      </w:rPr>
    </w:lvl>
  </w:abstractNum>
  <w:abstractNum w:abstractNumId="4" w15:restartNumberingAfterBreak="0">
    <w:nsid w:val="0FEB55BC"/>
    <w:multiLevelType w:val="hybridMultilevel"/>
    <w:tmpl w:val="BAA622FE"/>
    <w:lvl w:ilvl="0" w:tplc="AC642B18">
      <w:start w:val="1"/>
      <w:numFmt w:val="decimal"/>
      <w:lvlText w:val="%1."/>
      <w:lvlJc w:val="left"/>
      <w:pPr>
        <w:ind w:left="940" w:hanging="361"/>
      </w:pPr>
      <w:rPr>
        <w:rFonts w:ascii="Calibri" w:eastAsia="Calibri" w:hAnsi="Calibri" w:hint="default"/>
        <w:sz w:val="22"/>
        <w:szCs w:val="22"/>
      </w:rPr>
    </w:lvl>
    <w:lvl w:ilvl="1" w:tplc="7F487A8A">
      <w:start w:val="1"/>
      <w:numFmt w:val="bullet"/>
      <w:lvlText w:val="•"/>
      <w:lvlJc w:val="left"/>
      <w:pPr>
        <w:ind w:left="1826" w:hanging="361"/>
      </w:pPr>
      <w:rPr>
        <w:rFonts w:hint="default"/>
      </w:rPr>
    </w:lvl>
    <w:lvl w:ilvl="2" w:tplc="739800C2">
      <w:start w:val="1"/>
      <w:numFmt w:val="bullet"/>
      <w:lvlText w:val="•"/>
      <w:lvlJc w:val="left"/>
      <w:pPr>
        <w:ind w:left="2712" w:hanging="361"/>
      </w:pPr>
      <w:rPr>
        <w:rFonts w:hint="default"/>
      </w:rPr>
    </w:lvl>
    <w:lvl w:ilvl="3" w:tplc="84E00E74">
      <w:start w:val="1"/>
      <w:numFmt w:val="bullet"/>
      <w:lvlText w:val="•"/>
      <w:lvlJc w:val="left"/>
      <w:pPr>
        <w:ind w:left="3598" w:hanging="361"/>
      </w:pPr>
      <w:rPr>
        <w:rFonts w:hint="default"/>
      </w:rPr>
    </w:lvl>
    <w:lvl w:ilvl="4" w:tplc="E8E07D16">
      <w:start w:val="1"/>
      <w:numFmt w:val="bullet"/>
      <w:lvlText w:val="•"/>
      <w:lvlJc w:val="left"/>
      <w:pPr>
        <w:ind w:left="4484" w:hanging="361"/>
      </w:pPr>
      <w:rPr>
        <w:rFonts w:hint="default"/>
      </w:rPr>
    </w:lvl>
    <w:lvl w:ilvl="5" w:tplc="1576B1C6">
      <w:start w:val="1"/>
      <w:numFmt w:val="bullet"/>
      <w:lvlText w:val="•"/>
      <w:lvlJc w:val="left"/>
      <w:pPr>
        <w:ind w:left="5370" w:hanging="361"/>
      </w:pPr>
      <w:rPr>
        <w:rFonts w:hint="default"/>
      </w:rPr>
    </w:lvl>
    <w:lvl w:ilvl="6" w:tplc="7FF2FDD0">
      <w:start w:val="1"/>
      <w:numFmt w:val="bullet"/>
      <w:lvlText w:val="•"/>
      <w:lvlJc w:val="left"/>
      <w:pPr>
        <w:ind w:left="6256" w:hanging="361"/>
      </w:pPr>
      <w:rPr>
        <w:rFonts w:hint="default"/>
      </w:rPr>
    </w:lvl>
    <w:lvl w:ilvl="7" w:tplc="C1B4D10C">
      <w:start w:val="1"/>
      <w:numFmt w:val="bullet"/>
      <w:lvlText w:val="•"/>
      <w:lvlJc w:val="left"/>
      <w:pPr>
        <w:ind w:left="7142" w:hanging="361"/>
      </w:pPr>
      <w:rPr>
        <w:rFonts w:hint="default"/>
      </w:rPr>
    </w:lvl>
    <w:lvl w:ilvl="8" w:tplc="6D50315E">
      <w:start w:val="1"/>
      <w:numFmt w:val="bullet"/>
      <w:lvlText w:val="•"/>
      <w:lvlJc w:val="left"/>
      <w:pPr>
        <w:ind w:left="8028" w:hanging="361"/>
      </w:pPr>
      <w:rPr>
        <w:rFonts w:hint="default"/>
      </w:rPr>
    </w:lvl>
  </w:abstractNum>
  <w:abstractNum w:abstractNumId="5" w15:restartNumberingAfterBreak="0">
    <w:nsid w:val="1C12118C"/>
    <w:multiLevelType w:val="hybridMultilevel"/>
    <w:tmpl w:val="C510AC52"/>
    <w:lvl w:ilvl="0" w:tplc="6A54B5F0">
      <w:start w:val="1"/>
      <w:numFmt w:val="bullet"/>
      <w:lvlText w:val=""/>
      <w:lvlJc w:val="left"/>
      <w:pPr>
        <w:ind w:left="879" w:hanging="361"/>
      </w:pPr>
      <w:rPr>
        <w:rFonts w:ascii="Symbol" w:eastAsia="Symbol" w:hAnsi="Symbol" w:hint="default"/>
        <w:sz w:val="22"/>
        <w:szCs w:val="22"/>
      </w:rPr>
    </w:lvl>
    <w:lvl w:ilvl="1" w:tplc="3A86B1EA">
      <w:start w:val="1"/>
      <w:numFmt w:val="decimal"/>
      <w:lvlText w:val="%2."/>
      <w:lvlJc w:val="left"/>
      <w:pPr>
        <w:ind w:left="940" w:hanging="361"/>
      </w:pPr>
      <w:rPr>
        <w:rFonts w:ascii="Calibri" w:eastAsia="Calibri" w:hAnsi="Calibri" w:hint="default"/>
        <w:sz w:val="22"/>
        <w:szCs w:val="22"/>
      </w:rPr>
    </w:lvl>
    <w:lvl w:ilvl="2" w:tplc="0BD0AD4E">
      <w:start w:val="1"/>
      <w:numFmt w:val="bullet"/>
      <w:lvlText w:val="•"/>
      <w:lvlJc w:val="left"/>
      <w:pPr>
        <w:ind w:left="1911" w:hanging="361"/>
      </w:pPr>
      <w:rPr>
        <w:rFonts w:hint="default"/>
      </w:rPr>
    </w:lvl>
    <w:lvl w:ilvl="3" w:tplc="110683D8">
      <w:start w:val="1"/>
      <w:numFmt w:val="bullet"/>
      <w:lvlText w:val="•"/>
      <w:lvlJc w:val="left"/>
      <w:pPr>
        <w:ind w:left="2882" w:hanging="361"/>
      </w:pPr>
      <w:rPr>
        <w:rFonts w:hint="default"/>
      </w:rPr>
    </w:lvl>
    <w:lvl w:ilvl="4" w:tplc="933CE54E">
      <w:start w:val="1"/>
      <w:numFmt w:val="bullet"/>
      <w:lvlText w:val="•"/>
      <w:lvlJc w:val="left"/>
      <w:pPr>
        <w:ind w:left="3853" w:hanging="361"/>
      </w:pPr>
      <w:rPr>
        <w:rFonts w:hint="default"/>
      </w:rPr>
    </w:lvl>
    <w:lvl w:ilvl="5" w:tplc="6A745CAC">
      <w:start w:val="1"/>
      <w:numFmt w:val="bullet"/>
      <w:lvlText w:val="•"/>
      <w:lvlJc w:val="left"/>
      <w:pPr>
        <w:ind w:left="4824" w:hanging="361"/>
      </w:pPr>
      <w:rPr>
        <w:rFonts w:hint="default"/>
      </w:rPr>
    </w:lvl>
    <w:lvl w:ilvl="6" w:tplc="A7527C78">
      <w:start w:val="1"/>
      <w:numFmt w:val="bullet"/>
      <w:lvlText w:val="•"/>
      <w:lvlJc w:val="left"/>
      <w:pPr>
        <w:ind w:left="5795" w:hanging="361"/>
      </w:pPr>
      <w:rPr>
        <w:rFonts w:hint="default"/>
      </w:rPr>
    </w:lvl>
    <w:lvl w:ilvl="7" w:tplc="70587FF6">
      <w:start w:val="1"/>
      <w:numFmt w:val="bullet"/>
      <w:lvlText w:val="•"/>
      <w:lvlJc w:val="left"/>
      <w:pPr>
        <w:ind w:left="6766" w:hanging="361"/>
      </w:pPr>
      <w:rPr>
        <w:rFonts w:hint="default"/>
      </w:rPr>
    </w:lvl>
    <w:lvl w:ilvl="8" w:tplc="8180A422">
      <w:start w:val="1"/>
      <w:numFmt w:val="bullet"/>
      <w:lvlText w:val="•"/>
      <w:lvlJc w:val="left"/>
      <w:pPr>
        <w:ind w:left="7737" w:hanging="361"/>
      </w:pPr>
      <w:rPr>
        <w:rFonts w:hint="default"/>
      </w:rPr>
    </w:lvl>
  </w:abstractNum>
  <w:abstractNum w:abstractNumId="6" w15:restartNumberingAfterBreak="0">
    <w:nsid w:val="20546F16"/>
    <w:multiLevelType w:val="hybridMultilevel"/>
    <w:tmpl w:val="DBB66FB8"/>
    <w:lvl w:ilvl="0" w:tplc="7BDE89C2">
      <w:start w:val="1"/>
      <w:numFmt w:val="bullet"/>
      <w:lvlText w:val=""/>
      <w:lvlJc w:val="left"/>
      <w:pPr>
        <w:ind w:left="1573" w:hanging="360"/>
      </w:pPr>
      <w:rPr>
        <w:rFonts w:ascii="Symbol" w:eastAsia="Symbol" w:hAnsi="Symbol" w:hint="default"/>
        <w:sz w:val="22"/>
        <w:szCs w:val="22"/>
      </w:rPr>
    </w:lvl>
    <w:lvl w:ilvl="1" w:tplc="684CA9DE">
      <w:start w:val="1"/>
      <w:numFmt w:val="bullet"/>
      <w:lvlText w:val="•"/>
      <w:lvlJc w:val="left"/>
      <w:pPr>
        <w:ind w:left="1726" w:hanging="360"/>
      </w:pPr>
      <w:rPr>
        <w:rFonts w:hint="default"/>
      </w:rPr>
    </w:lvl>
    <w:lvl w:ilvl="2" w:tplc="2B16477A">
      <w:start w:val="1"/>
      <w:numFmt w:val="bullet"/>
      <w:lvlText w:val="•"/>
      <w:lvlJc w:val="left"/>
      <w:pPr>
        <w:ind w:left="1879" w:hanging="360"/>
      </w:pPr>
      <w:rPr>
        <w:rFonts w:hint="default"/>
      </w:rPr>
    </w:lvl>
    <w:lvl w:ilvl="3" w:tplc="945615EE">
      <w:start w:val="1"/>
      <w:numFmt w:val="bullet"/>
      <w:lvlText w:val="•"/>
      <w:lvlJc w:val="left"/>
      <w:pPr>
        <w:ind w:left="2033" w:hanging="360"/>
      </w:pPr>
      <w:rPr>
        <w:rFonts w:hint="default"/>
      </w:rPr>
    </w:lvl>
    <w:lvl w:ilvl="4" w:tplc="A9849922">
      <w:start w:val="1"/>
      <w:numFmt w:val="bullet"/>
      <w:lvlText w:val="•"/>
      <w:lvlJc w:val="left"/>
      <w:pPr>
        <w:ind w:left="2186" w:hanging="360"/>
      </w:pPr>
      <w:rPr>
        <w:rFonts w:hint="default"/>
      </w:rPr>
    </w:lvl>
    <w:lvl w:ilvl="5" w:tplc="3C281F8A">
      <w:start w:val="1"/>
      <w:numFmt w:val="bullet"/>
      <w:lvlText w:val="•"/>
      <w:lvlJc w:val="left"/>
      <w:pPr>
        <w:ind w:left="2339" w:hanging="360"/>
      </w:pPr>
      <w:rPr>
        <w:rFonts w:hint="default"/>
      </w:rPr>
    </w:lvl>
    <w:lvl w:ilvl="6" w:tplc="37DC7B98">
      <w:start w:val="1"/>
      <w:numFmt w:val="bullet"/>
      <w:lvlText w:val="•"/>
      <w:lvlJc w:val="left"/>
      <w:pPr>
        <w:ind w:left="2493" w:hanging="360"/>
      </w:pPr>
      <w:rPr>
        <w:rFonts w:hint="default"/>
      </w:rPr>
    </w:lvl>
    <w:lvl w:ilvl="7" w:tplc="EC8C7318">
      <w:start w:val="1"/>
      <w:numFmt w:val="bullet"/>
      <w:lvlText w:val="•"/>
      <w:lvlJc w:val="left"/>
      <w:pPr>
        <w:ind w:left="2646" w:hanging="360"/>
      </w:pPr>
      <w:rPr>
        <w:rFonts w:hint="default"/>
      </w:rPr>
    </w:lvl>
    <w:lvl w:ilvl="8" w:tplc="DDC464FE">
      <w:start w:val="1"/>
      <w:numFmt w:val="bullet"/>
      <w:lvlText w:val="•"/>
      <w:lvlJc w:val="left"/>
      <w:pPr>
        <w:ind w:left="2799" w:hanging="360"/>
      </w:pPr>
      <w:rPr>
        <w:rFonts w:hint="default"/>
      </w:rPr>
    </w:lvl>
  </w:abstractNum>
  <w:abstractNum w:abstractNumId="7" w15:restartNumberingAfterBreak="0">
    <w:nsid w:val="35232DC3"/>
    <w:multiLevelType w:val="hybridMultilevel"/>
    <w:tmpl w:val="99D2B8EA"/>
    <w:lvl w:ilvl="0" w:tplc="6AB41C1C">
      <w:start w:val="1"/>
      <w:numFmt w:val="bullet"/>
      <w:lvlText w:val=""/>
      <w:lvlJc w:val="left"/>
      <w:pPr>
        <w:ind w:left="590" w:hanging="360"/>
      </w:pPr>
      <w:rPr>
        <w:rFonts w:ascii="Symbol" w:eastAsia="Symbol" w:hAnsi="Symbol" w:hint="default"/>
        <w:sz w:val="22"/>
        <w:szCs w:val="22"/>
      </w:rPr>
    </w:lvl>
    <w:lvl w:ilvl="1" w:tplc="A634960E">
      <w:start w:val="1"/>
      <w:numFmt w:val="bullet"/>
      <w:lvlText w:val="•"/>
      <w:lvlJc w:val="left"/>
      <w:pPr>
        <w:ind w:left="812" w:hanging="360"/>
      </w:pPr>
      <w:rPr>
        <w:rFonts w:hint="default"/>
      </w:rPr>
    </w:lvl>
    <w:lvl w:ilvl="2" w:tplc="3522C8B0">
      <w:start w:val="1"/>
      <w:numFmt w:val="bullet"/>
      <w:lvlText w:val="•"/>
      <w:lvlJc w:val="left"/>
      <w:pPr>
        <w:ind w:left="1034" w:hanging="360"/>
      </w:pPr>
      <w:rPr>
        <w:rFonts w:hint="default"/>
      </w:rPr>
    </w:lvl>
    <w:lvl w:ilvl="3" w:tplc="9AAE75C6">
      <w:start w:val="1"/>
      <w:numFmt w:val="bullet"/>
      <w:lvlText w:val="•"/>
      <w:lvlJc w:val="left"/>
      <w:pPr>
        <w:ind w:left="1257" w:hanging="360"/>
      </w:pPr>
      <w:rPr>
        <w:rFonts w:hint="default"/>
      </w:rPr>
    </w:lvl>
    <w:lvl w:ilvl="4" w:tplc="D1E6F0A2">
      <w:start w:val="1"/>
      <w:numFmt w:val="bullet"/>
      <w:lvlText w:val="•"/>
      <w:lvlJc w:val="left"/>
      <w:pPr>
        <w:ind w:left="1479" w:hanging="360"/>
      </w:pPr>
      <w:rPr>
        <w:rFonts w:hint="default"/>
      </w:rPr>
    </w:lvl>
    <w:lvl w:ilvl="5" w:tplc="3948C8A2">
      <w:start w:val="1"/>
      <w:numFmt w:val="bullet"/>
      <w:lvlText w:val="•"/>
      <w:lvlJc w:val="left"/>
      <w:pPr>
        <w:ind w:left="1701" w:hanging="360"/>
      </w:pPr>
      <w:rPr>
        <w:rFonts w:hint="default"/>
      </w:rPr>
    </w:lvl>
    <w:lvl w:ilvl="6" w:tplc="8C784C48">
      <w:start w:val="1"/>
      <w:numFmt w:val="bullet"/>
      <w:lvlText w:val="•"/>
      <w:lvlJc w:val="left"/>
      <w:pPr>
        <w:ind w:left="1924" w:hanging="360"/>
      </w:pPr>
      <w:rPr>
        <w:rFonts w:hint="default"/>
      </w:rPr>
    </w:lvl>
    <w:lvl w:ilvl="7" w:tplc="BA549738">
      <w:start w:val="1"/>
      <w:numFmt w:val="bullet"/>
      <w:lvlText w:val="•"/>
      <w:lvlJc w:val="left"/>
      <w:pPr>
        <w:ind w:left="2146" w:hanging="360"/>
      </w:pPr>
      <w:rPr>
        <w:rFonts w:hint="default"/>
      </w:rPr>
    </w:lvl>
    <w:lvl w:ilvl="8" w:tplc="DDAA4062">
      <w:start w:val="1"/>
      <w:numFmt w:val="bullet"/>
      <w:lvlText w:val="•"/>
      <w:lvlJc w:val="left"/>
      <w:pPr>
        <w:ind w:left="2368" w:hanging="360"/>
      </w:pPr>
      <w:rPr>
        <w:rFonts w:hint="default"/>
      </w:rPr>
    </w:lvl>
  </w:abstractNum>
  <w:abstractNum w:abstractNumId="8" w15:restartNumberingAfterBreak="0">
    <w:nsid w:val="39BE7CCE"/>
    <w:multiLevelType w:val="hybridMultilevel"/>
    <w:tmpl w:val="9BB29CB8"/>
    <w:lvl w:ilvl="0" w:tplc="E1FC1928">
      <w:start w:val="1"/>
      <w:numFmt w:val="bullet"/>
      <w:lvlText w:val="o"/>
      <w:lvlJc w:val="left"/>
      <w:pPr>
        <w:ind w:left="1600" w:hanging="361"/>
      </w:pPr>
      <w:rPr>
        <w:rFonts w:ascii="Courier New" w:eastAsia="Courier New" w:hAnsi="Courier New" w:hint="default"/>
        <w:sz w:val="22"/>
        <w:szCs w:val="22"/>
      </w:rPr>
    </w:lvl>
    <w:lvl w:ilvl="1" w:tplc="610C79E0">
      <w:start w:val="1"/>
      <w:numFmt w:val="bullet"/>
      <w:lvlText w:val="•"/>
      <w:lvlJc w:val="left"/>
      <w:pPr>
        <w:ind w:left="2408" w:hanging="361"/>
      </w:pPr>
      <w:rPr>
        <w:rFonts w:hint="default"/>
      </w:rPr>
    </w:lvl>
    <w:lvl w:ilvl="2" w:tplc="F54C2FBC">
      <w:start w:val="1"/>
      <w:numFmt w:val="bullet"/>
      <w:lvlText w:val="•"/>
      <w:lvlJc w:val="left"/>
      <w:pPr>
        <w:ind w:left="3216" w:hanging="361"/>
      </w:pPr>
      <w:rPr>
        <w:rFonts w:hint="default"/>
      </w:rPr>
    </w:lvl>
    <w:lvl w:ilvl="3" w:tplc="C9844EA8">
      <w:start w:val="1"/>
      <w:numFmt w:val="bullet"/>
      <w:lvlText w:val="•"/>
      <w:lvlJc w:val="left"/>
      <w:pPr>
        <w:ind w:left="4024" w:hanging="361"/>
      </w:pPr>
      <w:rPr>
        <w:rFonts w:hint="default"/>
      </w:rPr>
    </w:lvl>
    <w:lvl w:ilvl="4" w:tplc="E8BC0740">
      <w:start w:val="1"/>
      <w:numFmt w:val="bullet"/>
      <w:lvlText w:val="•"/>
      <w:lvlJc w:val="left"/>
      <w:pPr>
        <w:ind w:left="4832" w:hanging="361"/>
      </w:pPr>
      <w:rPr>
        <w:rFonts w:hint="default"/>
      </w:rPr>
    </w:lvl>
    <w:lvl w:ilvl="5" w:tplc="6E308722">
      <w:start w:val="1"/>
      <w:numFmt w:val="bullet"/>
      <w:lvlText w:val="•"/>
      <w:lvlJc w:val="left"/>
      <w:pPr>
        <w:ind w:left="5640" w:hanging="361"/>
      </w:pPr>
      <w:rPr>
        <w:rFonts w:hint="default"/>
      </w:rPr>
    </w:lvl>
    <w:lvl w:ilvl="6" w:tplc="CE122B38">
      <w:start w:val="1"/>
      <w:numFmt w:val="bullet"/>
      <w:lvlText w:val="•"/>
      <w:lvlJc w:val="left"/>
      <w:pPr>
        <w:ind w:left="6448" w:hanging="361"/>
      </w:pPr>
      <w:rPr>
        <w:rFonts w:hint="default"/>
      </w:rPr>
    </w:lvl>
    <w:lvl w:ilvl="7" w:tplc="854089B8">
      <w:start w:val="1"/>
      <w:numFmt w:val="bullet"/>
      <w:lvlText w:val="•"/>
      <w:lvlJc w:val="left"/>
      <w:pPr>
        <w:ind w:left="7256" w:hanging="361"/>
      </w:pPr>
      <w:rPr>
        <w:rFonts w:hint="default"/>
      </w:rPr>
    </w:lvl>
    <w:lvl w:ilvl="8" w:tplc="F6A8100C">
      <w:start w:val="1"/>
      <w:numFmt w:val="bullet"/>
      <w:lvlText w:val="•"/>
      <w:lvlJc w:val="left"/>
      <w:pPr>
        <w:ind w:left="8064" w:hanging="361"/>
      </w:pPr>
      <w:rPr>
        <w:rFonts w:hint="default"/>
      </w:rPr>
    </w:lvl>
  </w:abstractNum>
  <w:abstractNum w:abstractNumId="9" w15:restartNumberingAfterBreak="0">
    <w:nsid w:val="3A882E2D"/>
    <w:multiLevelType w:val="hybridMultilevel"/>
    <w:tmpl w:val="72882992"/>
    <w:lvl w:ilvl="0" w:tplc="22069B3A">
      <w:start w:val="1"/>
      <w:numFmt w:val="bullet"/>
      <w:lvlText w:val=""/>
      <w:lvlJc w:val="left"/>
      <w:pPr>
        <w:ind w:left="590" w:hanging="360"/>
      </w:pPr>
      <w:rPr>
        <w:rFonts w:ascii="Symbol" w:eastAsia="Symbol" w:hAnsi="Symbol" w:hint="default"/>
        <w:sz w:val="22"/>
        <w:szCs w:val="22"/>
      </w:rPr>
    </w:lvl>
    <w:lvl w:ilvl="1" w:tplc="90BA9CD2">
      <w:start w:val="1"/>
      <w:numFmt w:val="bullet"/>
      <w:lvlText w:val="•"/>
      <w:lvlJc w:val="left"/>
      <w:pPr>
        <w:ind w:left="812" w:hanging="360"/>
      </w:pPr>
      <w:rPr>
        <w:rFonts w:hint="default"/>
      </w:rPr>
    </w:lvl>
    <w:lvl w:ilvl="2" w:tplc="9C669A8A">
      <w:start w:val="1"/>
      <w:numFmt w:val="bullet"/>
      <w:lvlText w:val="•"/>
      <w:lvlJc w:val="left"/>
      <w:pPr>
        <w:ind w:left="1034" w:hanging="360"/>
      </w:pPr>
      <w:rPr>
        <w:rFonts w:hint="default"/>
      </w:rPr>
    </w:lvl>
    <w:lvl w:ilvl="3" w:tplc="43626462">
      <w:start w:val="1"/>
      <w:numFmt w:val="bullet"/>
      <w:lvlText w:val="•"/>
      <w:lvlJc w:val="left"/>
      <w:pPr>
        <w:ind w:left="1257" w:hanging="360"/>
      </w:pPr>
      <w:rPr>
        <w:rFonts w:hint="default"/>
      </w:rPr>
    </w:lvl>
    <w:lvl w:ilvl="4" w:tplc="7A1C2A2E">
      <w:start w:val="1"/>
      <w:numFmt w:val="bullet"/>
      <w:lvlText w:val="•"/>
      <w:lvlJc w:val="left"/>
      <w:pPr>
        <w:ind w:left="1479" w:hanging="360"/>
      </w:pPr>
      <w:rPr>
        <w:rFonts w:hint="default"/>
      </w:rPr>
    </w:lvl>
    <w:lvl w:ilvl="5" w:tplc="9594FC12">
      <w:start w:val="1"/>
      <w:numFmt w:val="bullet"/>
      <w:lvlText w:val="•"/>
      <w:lvlJc w:val="left"/>
      <w:pPr>
        <w:ind w:left="1701" w:hanging="360"/>
      </w:pPr>
      <w:rPr>
        <w:rFonts w:hint="default"/>
      </w:rPr>
    </w:lvl>
    <w:lvl w:ilvl="6" w:tplc="DC262DE0">
      <w:start w:val="1"/>
      <w:numFmt w:val="bullet"/>
      <w:lvlText w:val="•"/>
      <w:lvlJc w:val="left"/>
      <w:pPr>
        <w:ind w:left="1924" w:hanging="360"/>
      </w:pPr>
      <w:rPr>
        <w:rFonts w:hint="default"/>
      </w:rPr>
    </w:lvl>
    <w:lvl w:ilvl="7" w:tplc="76F4E662">
      <w:start w:val="1"/>
      <w:numFmt w:val="bullet"/>
      <w:lvlText w:val="•"/>
      <w:lvlJc w:val="left"/>
      <w:pPr>
        <w:ind w:left="2146" w:hanging="360"/>
      </w:pPr>
      <w:rPr>
        <w:rFonts w:hint="default"/>
      </w:rPr>
    </w:lvl>
    <w:lvl w:ilvl="8" w:tplc="DACEAEF2">
      <w:start w:val="1"/>
      <w:numFmt w:val="bullet"/>
      <w:lvlText w:val="•"/>
      <w:lvlJc w:val="left"/>
      <w:pPr>
        <w:ind w:left="2368" w:hanging="360"/>
      </w:pPr>
      <w:rPr>
        <w:rFonts w:hint="default"/>
      </w:rPr>
    </w:lvl>
  </w:abstractNum>
  <w:abstractNum w:abstractNumId="10" w15:restartNumberingAfterBreak="0">
    <w:nsid w:val="4BA41D4D"/>
    <w:multiLevelType w:val="hybridMultilevel"/>
    <w:tmpl w:val="B8286C0E"/>
    <w:lvl w:ilvl="0" w:tplc="F33E3808">
      <w:start w:val="1"/>
      <w:numFmt w:val="bullet"/>
      <w:lvlText w:val="–"/>
      <w:lvlJc w:val="left"/>
      <w:pPr>
        <w:ind w:left="160" w:hanging="161"/>
      </w:pPr>
      <w:rPr>
        <w:rFonts w:ascii="Calibri" w:eastAsia="Calibri" w:hAnsi="Calibri" w:hint="default"/>
        <w:sz w:val="22"/>
        <w:szCs w:val="22"/>
      </w:rPr>
    </w:lvl>
    <w:lvl w:ilvl="1" w:tplc="F4FCEFFA">
      <w:start w:val="1"/>
      <w:numFmt w:val="bullet"/>
      <w:lvlText w:val=""/>
      <w:lvlJc w:val="left"/>
      <w:pPr>
        <w:ind w:left="880" w:hanging="361"/>
      </w:pPr>
      <w:rPr>
        <w:rFonts w:ascii="Symbol" w:eastAsia="Symbol" w:hAnsi="Symbol" w:hint="default"/>
        <w:sz w:val="22"/>
        <w:szCs w:val="22"/>
      </w:rPr>
    </w:lvl>
    <w:lvl w:ilvl="2" w:tplc="F0385DF6">
      <w:start w:val="1"/>
      <w:numFmt w:val="bullet"/>
      <w:lvlText w:val=""/>
      <w:lvlJc w:val="left"/>
      <w:pPr>
        <w:ind w:left="960" w:hanging="361"/>
      </w:pPr>
      <w:rPr>
        <w:rFonts w:ascii="Symbol" w:eastAsia="Symbol" w:hAnsi="Symbol" w:hint="default"/>
        <w:sz w:val="22"/>
        <w:szCs w:val="22"/>
      </w:rPr>
    </w:lvl>
    <w:lvl w:ilvl="3" w:tplc="431C10A4">
      <w:start w:val="1"/>
      <w:numFmt w:val="bullet"/>
      <w:lvlText w:val="•"/>
      <w:lvlJc w:val="left"/>
      <w:pPr>
        <w:ind w:left="960" w:hanging="361"/>
      </w:pPr>
      <w:rPr>
        <w:rFonts w:hint="default"/>
      </w:rPr>
    </w:lvl>
    <w:lvl w:ilvl="4" w:tplc="A5A418DA">
      <w:start w:val="1"/>
      <w:numFmt w:val="bullet"/>
      <w:lvlText w:val="•"/>
      <w:lvlJc w:val="left"/>
      <w:pPr>
        <w:ind w:left="2205" w:hanging="361"/>
      </w:pPr>
      <w:rPr>
        <w:rFonts w:hint="default"/>
      </w:rPr>
    </w:lvl>
    <w:lvl w:ilvl="5" w:tplc="AC2210C4">
      <w:start w:val="1"/>
      <w:numFmt w:val="bullet"/>
      <w:lvlText w:val="•"/>
      <w:lvlJc w:val="left"/>
      <w:pPr>
        <w:ind w:left="3451" w:hanging="361"/>
      </w:pPr>
      <w:rPr>
        <w:rFonts w:hint="default"/>
      </w:rPr>
    </w:lvl>
    <w:lvl w:ilvl="6" w:tplc="97A89624">
      <w:start w:val="1"/>
      <w:numFmt w:val="bullet"/>
      <w:lvlText w:val="•"/>
      <w:lvlJc w:val="left"/>
      <w:pPr>
        <w:ind w:left="4697" w:hanging="361"/>
      </w:pPr>
      <w:rPr>
        <w:rFonts w:hint="default"/>
      </w:rPr>
    </w:lvl>
    <w:lvl w:ilvl="7" w:tplc="803880AE">
      <w:start w:val="1"/>
      <w:numFmt w:val="bullet"/>
      <w:lvlText w:val="•"/>
      <w:lvlJc w:val="left"/>
      <w:pPr>
        <w:ind w:left="5942" w:hanging="361"/>
      </w:pPr>
      <w:rPr>
        <w:rFonts w:hint="default"/>
      </w:rPr>
    </w:lvl>
    <w:lvl w:ilvl="8" w:tplc="FC001FEA">
      <w:start w:val="1"/>
      <w:numFmt w:val="bullet"/>
      <w:lvlText w:val="•"/>
      <w:lvlJc w:val="left"/>
      <w:pPr>
        <w:ind w:left="7188" w:hanging="361"/>
      </w:pPr>
      <w:rPr>
        <w:rFonts w:hint="default"/>
      </w:rPr>
    </w:lvl>
  </w:abstractNum>
  <w:abstractNum w:abstractNumId="11" w15:restartNumberingAfterBreak="0">
    <w:nsid w:val="4D092954"/>
    <w:multiLevelType w:val="hybridMultilevel"/>
    <w:tmpl w:val="594E621C"/>
    <w:lvl w:ilvl="0" w:tplc="3926EF7C">
      <w:start w:val="1"/>
      <w:numFmt w:val="lowerLetter"/>
      <w:lvlText w:val="%1."/>
      <w:lvlJc w:val="left"/>
      <w:pPr>
        <w:ind w:left="879" w:hanging="360"/>
      </w:pPr>
      <w:rPr>
        <w:rFonts w:ascii="Calibri" w:eastAsia="Calibri" w:hAnsi="Calibri" w:hint="default"/>
        <w:spacing w:val="-1"/>
        <w:sz w:val="22"/>
        <w:szCs w:val="22"/>
      </w:rPr>
    </w:lvl>
    <w:lvl w:ilvl="1" w:tplc="2D267A7A">
      <w:start w:val="1"/>
      <w:numFmt w:val="bullet"/>
      <w:lvlText w:val="•"/>
      <w:lvlJc w:val="left"/>
      <w:pPr>
        <w:ind w:left="1759" w:hanging="360"/>
      </w:pPr>
      <w:rPr>
        <w:rFonts w:hint="default"/>
      </w:rPr>
    </w:lvl>
    <w:lvl w:ilvl="2" w:tplc="19485790">
      <w:start w:val="1"/>
      <w:numFmt w:val="bullet"/>
      <w:lvlText w:val="•"/>
      <w:lvlJc w:val="left"/>
      <w:pPr>
        <w:ind w:left="2639" w:hanging="360"/>
      </w:pPr>
      <w:rPr>
        <w:rFonts w:hint="default"/>
      </w:rPr>
    </w:lvl>
    <w:lvl w:ilvl="3" w:tplc="A7B09566">
      <w:start w:val="1"/>
      <w:numFmt w:val="bullet"/>
      <w:lvlText w:val="•"/>
      <w:lvlJc w:val="left"/>
      <w:pPr>
        <w:ind w:left="3519" w:hanging="360"/>
      </w:pPr>
      <w:rPr>
        <w:rFonts w:hint="default"/>
      </w:rPr>
    </w:lvl>
    <w:lvl w:ilvl="4" w:tplc="FDE26CF8">
      <w:start w:val="1"/>
      <w:numFmt w:val="bullet"/>
      <w:lvlText w:val="•"/>
      <w:lvlJc w:val="left"/>
      <w:pPr>
        <w:ind w:left="4399" w:hanging="360"/>
      </w:pPr>
      <w:rPr>
        <w:rFonts w:hint="default"/>
      </w:rPr>
    </w:lvl>
    <w:lvl w:ilvl="5" w:tplc="F8D81B08">
      <w:start w:val="1"/>
      <w:numFmt w:val="bullet"/>
      <w:lvlText w:val="•"/>
      <w:lvlJc w:val="left"/>
      <w:pPr>
        <w:ind w:left="5279" w:hanging="360"/>
      </w:pPr>
      <w:rPr>
        <w:rFonts w:hint="default"/>
      </w:rPr>
    </w:lvl>
    <w:lvl w:ilvl="6" w:tplc="8884B8DE">
      <w:start w:val="1"/>
      <w:numFmt w:val="bullet"/>
      <w:lvlText w:val="•"/>
      <w:lvlJc w:val="left"/>
      <w:pPr>
        <w:ind w:left="6159" w:hanging="360"/>
      </w:pPr>
      <w:rPr>
        <w:rFonts w:hint="default"/>
      </w:rPr>
    </w:lvl>
    <w:lvl w:ilvl="7" w:tplc="BBB48440">
      <w:start w:val="1"/>
      <w:numFmt w:val="bullet"/>
      <w:lvlText w:val="•"/>
      <w:lvlJc w:val="left"/>
      <w:pPr>
        <w:ind w:left="7039" w:hanging="360"/>
      </w:pPr>
      <w:rPr>
        <w:rFonts w:hint="default"/>
      </w:rPr>
    </w:lvl>
    <w:lvl w:ilvl="8" w:tplc="121CF892">
      <w:start w:val="1"/>
      <w:numFmt w:val="bullet"/>
      <w:lvlText w:val="•"/>
      <w:lvlJc w:val="left"/>
      <w:pPr>
        <w:ind w:left="7919" w:hanging="360"/>
      </w:pPr>
      <w:rPr>
        <w:rFonts w:hint="default"/>
      </w:rPr>
    </w:lvl>
  </w:abstractNum>
  <w:abstractNum w:abstractNumId="12" w15:restartNumberingAfterBreak="0">
    <w:nsid w:val="4D201809"/>
    <w:multiLevelType w:val="hybridMultilevel"/>
    <w:tmpl w:val="9A90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E6459"/>
    <w:multiLevelType w:val="hybridMultilevel"/>
    <w:tmpl w:val="FA8C956A"/>
    <w:lvl w:ilvl="0" w:tplc="9202BC1C">
      <w:start w:val="1"/>
      <w:numFmt w:val="bullet"/>
      <w:lvlText w:val=""/>
      <w:lvlJc w:val="left"/>
      <w:pPr>
        <w:ind w:left="1573" w:hanging="360"/>
      </w:pPr>
      <w:rPr>
        <w:rFonts w:ascii="Symbol" w:eastAsia="Symbol" w:hAnsi="Symbol" w:hint="default"/>
        <w:sz w:val="22"/>
        <w:szCs w:val="22"/>
      </w:rPr>
    </w:lvl>
    <w:lvl w:ilvl="1" w:tplc="FA3EE776">
      <w:start w:val="1"/>
      <w:numFmt w:val="bullet"/>
      <w:lvlText w:val="•"/>
      <w:lvlJc w:val="left"/>
      <w:pPr>
        <w:ind w:left="1726" w:hanging="360"/>
      </w:pPr>
      <w:rPr>
        <w:rFonts w:hint="default"/>
      </w:rPr>
    </w:lvl>
    <w:lvl w:ilvl="2" w:tplc="1CBCA744">
      <w:start w:val="1"/>
      <w:numFmt w:val="bullet"/>
      <w:lvlText w:val="•"/>
      <w:lvlJc w:val="left"/>
      <w:pPr>
        <w:ind w:left="1879" w:hanging="360"/>
      </w:pPr>
      <w:rPr>
        <w:rFonts w:hint="default"/>
      </w:rPr>
    </w:lvl>
    <w:lvl w:ilvl="3" w:tplc="58AA020E">
      <w:start w:val="1"/>
      <w:numFmt w:val="bullet"/>
      <w:lvlText w:val="•"/>
      <w:lvlJc w:val="left"/>
      <w:pPr>
        <w:ind w:left="2033" w:hanging="360"/>
      </w:pPr>
      <w:rPr>
        <w:rFonts w:hint="default"/>
      </w:rPr>
    </w:lvl>
    <w:lvl w:ilvl="4" w:tplc="2A464272">
      <w:start w:val="1"/>
      <w:numFmt w:val="bullet"/>
      <w:lvlText w:val="•"/>
      <w:lvlJc w:val="left"/>
      <w:pPr>
        <w:ind w:left="2186" w:hanging="360"/>
      </w:pPr>
      <w:rPr>
        <w:rFonts w:hint="default"/>
      </w:rPr>
    </w:lvl>
    <w:lvl w:ilvl="5" w:tplc="78B88D98">
      <w:start w:val="1"/>
      <w:numFmt w:val="bullet"/>
      <w:lvlText w:val="•"/>
      <w:lvlJc w:val="left"/>
      <w:pPr>
        <w:ind w:left="2339" w:hanging="360"/>
      </w:pPr>
      <w:rPr>
        <w:rFonts w:hint="default"/>
      </w:rPr>
    </w:lvl>
    <w:lvl w:ilvl="6" w:tplc="79427722">
      <w:start w:val="1"/>
      <w:numFmt w:val="bullet"/>
      <w:lvlText w:val="•"/>
      <w:lvlJc w:val="left"/>
      <w:pPr>
        <w:ind w:left="2493" w:hanging="360"/>
      </w:pPr>
      <w:rPr>
        <w:rFonts w:hint="default"/>
      </w:rPr>
    </w:lvl>
    <w:lvl w:ilvl="7" w:tplc="DB7832B6">
      <w:start w:val="1"/>
      <w:numFmt w:val="bullet"/>
      <w:lvlText w:val="•"/>
      <w:lvlJc w:val="left"/>
      <w:pPr>
        <w:ind w:left="2646" w:hanging="360"/>
      </w:pPr>
      <w:rPr>
        <w:rFonts w:hint="default"/>
      </w:rPr>
    </w:lvl>
    <w:lvl w:ilvl="8" w:tplc="C6C06CB2">
      <w:start w:val="1"/>
      <w:numFmt w:val="bullet"/>
      <w:lvlText w:val="•"/>
      <w:lvlJc w:val="left"/>
      <w:pPr>
        <w:ind w:left="2799" w:hanging="360"/>
      </w:pPr>
      <w:rPr>
        <w:rFonts w:hint="default"/>
      </w:rPr>
    </w:lvl>
  </w:abstractNum>
  <w:abstractNum w:abstractNumId="14" w15:restartNumberingAfterBreak="0">
    <w:nsid w:val="58090E28"/>
    <w:multiLevelType w:val="hybridMultilevel"/>
    <w:tmpl w:val="83EEB7F2"/>
    <w:lvl w:ilvl="0" w:tplc="5EECEDD8">
      <w:start w:val="1"/>
      <w:numFmt w:val="bullet"/>
      <w:lvlText w:val=""/>
      <w:lvlJc w:val="left"/>
      <w:pPr>
        <w:ind w:left="590" w:hanging="360"/>
      </w:pPr>
      <w:rPr>
        <w:rFonts w:ascii="Symbol" w:eastAsia="Symbol" w:hAnsi="Symbol" w:hint="default"/>
        <w:sz w:val="22"/>
        <w:szCs w:val="22"/>
      </w:rPr>
    </w:lvl>
    <w:lvl w:ilvl="1" w:tplc="152A4564">
      <w:start w:val="1"/>
      <w:numFmt w:val="bullet"/>
      <w:lvlText w:val="•"/>
      <w:lvlJc w:val="left"/>
      <w:pPr>
        <w:ind w:left="1123" w:hanging="360"/>
      </w:pPr>
      <w:rPr>
        <w:rFonts w:hint="default"/>
      </w:rPr>
    </w:lvl>
    <w:lvl w:ilvl="2" w:tplc="605C4704">
      <w:start w:val="1"/>
      <w:numFmt w:val="bullet"/>
      <w:lvlText w:val="•"/>
      <w:lvlJc w:val="left"/>
      <w:pPr>
        <w:ind w:left="1655" w:hanging="360"/>
      </w:pPr>
      <w:rPr>
        <w:rFonts w:hint="default"/>
      </w:rPr>
    </w:lvl>
    <w:lvl w:ilvl="3" w:tplc="B17ECB6E">
      <w:start w:val="1"/>
      <w:numFmt w:val="bullet"/>
      <w:lvlText w:val="•"/>
      <w:lvlJc w:val="left"/>
      <w:pPr>
        <w:ind w:left="2188" w:hanging="360"/>
      </w:pPr>
      <w:rPr>
        <w:rFonts w:hint="default"/>
      </w:rPr>
    </w:lvl>
    <w:lvl w:ilvl="4" w:tplc="B6C2BF24">
      <w:start w:val="1"/>
      <w:numFmt w:val="bullet"/>
      <w:lvlText w:val="•"/>
      <w:lvlJc w:val="left"/>
      <w:pPr>
        <w:ind w:left="2721" w:hanging="360"/>
      </w:pPr>
      <w:rPr>
        <w:rFonts w:hint="default"/>
      </w:rPr>
    </w:lvl>
    <w:lvl w:ilvl="5" w:tplc="428ED31C">
      <w:start w:val="1"/>
      <w:numFmt w:val="bullet"/>
      <w:lvlText w:val="•"/>
      <w:lvlJc w:val="left"/>
      <w:pPr>
        <w:ind w:left="3254" w:hanging="360"/>
      </w:pPr>
      <w:rPr>
        <w:rFonts w:hint="default"/>
      </w:rPr>
    </w:lvl>
    <w:lvl w:ilvl="6" w:tplc="70B8A4F2">
      <w:start w:val="1"/>
      <w:numFmt w:val="bullet"/>
      <w:lvlText w:val="•"/>
      <w:lvlJc w:val="left"/>
      <w:pPr>
        <w:ind w:left="3787" w:hanging="360"/>
      </w:pPr>
      <w:rPr>
        <w:rFonts w:hint="default"/>
      </w:rPr>
    </w:lvl>
    <w:lvl w:ilvl="7" w:tplc="4086E49C">
      <w:start w:val="1"/>
      <w:numFmt w:val="bullet"/>
      <w:lvlText w:val="•"/>
      <w:lvlJc w:val="left"/>
      <w:pPr>
        <w:ind w:left="4320" w:hanging="360"/>
      </w:pPr>
      <w:rPr>
        <w:rFonts w:hint="default"/>
      </w:rPr>
    </w:lvl>
    <w:lvl w:ilvl="8" w:tplc="C38EBDE6">
      <w:start w:val="1"/>
      <w:numFmt w:val="bullet"/>
      <w:lvlText w:val="•"/>
      <w:lvlJc w:val="left"/>
      <w:pPr>
        <w:ind w:left="4853" w:hanging="360"/>
      </w:pPr>
      <w:rPr>
        <w:rFonts w:hint="default"/>
      </w:rPr>
    </w:lvl>
  </w:abstractNum>
  <w:abstractNum w:abstractNumId="15" w15:restartNumberingAfterBreak="0">
    <w:nsid w:val="5D99016E"/>
    <w:multiLevelType w:val="hybridMultilevel"/>
    <w:tmpl w:val="2B24530E"/>
    <w:lvl w:ilvl="0" w:tplc="CE983AE0">
      <w:start w:val="1"/>
      <w:numFmt w:val="bullet"/>
      <w:lvlText w:val=""/>
      <w:lvlJc w:val="left"/>
      <w:pPr>
        <w:ind w:left="590" w:hanging="360"/>
      </w:pPr>
      <w:rPr>
        <w:rFonts w:ascii="Symbol" w:eastAsia="Symbol" w:hAnsi="Symbol" w:hint="default"/>
        <w:sz w:val="22"/>
        <w:szCs w:val="22"/>
      </w:rPr>
    </w:lvl>
    <w:lvl w:ilvl="1" w:tplc="2E76D058">
      <w:start w:val="1"/>
      <w:numFmt w:val="bullet"/>
      <w:lvlText w:val="•"/>
      <w:lvlJc w:val="left"/>
      <w:pPr>
        <w:ind w:left="812" w:hanging="360"/>
      </w:pPr>
      <w:rPr>
        <w:rFonts w:hint="default"/>
      </w:rPr>
    </w:lvl>
    <w:lvl w:ilvl="2" w:tplc="3BE2D32A">
      <w:start w:val="1"/>
      <w:numFmt w:val="bullet"/>
      <w:lvlText w:val="•"/>
      <w:lvlJc w:val="left"/>
      <w:pPr>
        <w:ind w:left="1034" w:hanging="360"/>
      </w:pPr>
      <w:rPr>
        <w:rFonts w:hint="default"/>
      </w:rPr>
    </w:lvl>
    <w:lvl w:ilvl="3" w:tplc="70D89E56">
      <w:start w:val="1"/>
      <w:numFmt w:val="bullet"/>
      <w:lvlText w:val="•"/>
      <w:lvlJc w:val="left"/>
      <w:pPr>
        <w:ind w:left="1257" w:hanging="360"/>
      </w:pPr>
      <w:rPr>
        <w:rFonts w:hint="default"/>
      </w:rPr>
    </w:lvl>
    <w:lvl w:ilvl="4" w:tplc="DA2A1D80">
      <w:start w:val="1"/>
      <w:numFmt w:val="bullet"/>
      <w:lvlText w:val="•"/>
      <w:lvlJc w:val="left"/>
      <w:pPr>
        <w:ind w:left="1479" w:hanging="360"/>
      </w:pPr>
      <w:rPr>
        <w:rFonts w:hint="default"/>
      </w:rPr>
    </w:lvl>
    <w:lvl w:ilvl="5" w:tplc="1FD20D16">
      <w:start w:val="1"/>
      <w:numFmt w:val="bullet"/>
      <w:lvlText w:val="•"/>
      <w:lvlJc w:val="left"/>
      <w:pPr>
        <w:ind w:left="1701" w:hanging="360"/>
      </w:pPr>
      <w:rPr>
        <w:rFonts w:hint="default"/>
      </w:rPr>
    </w:lvl>
    <w:lvl w:ilvl="6" w:tplc="8B04C46C">
      <w:start w:val="1"/>
      <w:numFmt w:val="bullet"/>
      <w:lvlText w:val="•"/>
      <w:lvlJc w:val="left"/>
      <w:pPr>
        <w:ind w:left="1924" w:hanging="360"/>
      </w:pPr>
      <w:rPr>
        <w:rFonts w:hint="default"/>
      </w:rPr>
    </w:lvl>
    <w:lvl w:ilvl="7" w:tplc="0EA679B2">
      <w:start w:val="1"/>
      <w:numFmt w:val="bullet"/>
      <w:lvlText w:val="•"/>
      <w:lvlJc w:val="left"/>
      <w:pPr>
        <w:ind w:left="2146" w:hanging="360"/>
      </w:pPr>
      <w:rPr>
        <w:rFonts w:hint="default"/>
      </w:rPr>
    </w:lvl>
    <w:lvl w:ilvl="8" w:tplc="04266C9C">
      <w:start w:val="1"/>
      <w:numFmt w:val="bullet"/>
      <w:lvlText w:val="•"/>
      <w:lvlJc w:val="left"/>
      <w:pPr>
        <w:ind w:left="2368" w:hanging="360"/>
      </w:pPr>
      <w:rPr>
        <w:rFonts w:hint="default"/>
      </w:rPr>
    </w:lvl>
  </w:abstractNum>
  <w:abstractNum w:abstractNumId="16" w15:restartNumberingAfterBreak="0">
    <w:nsid w:val="6D163138"/>
    <w:multiLevelType w:val="hybridMultilevel"/>
    <w:tmpl w:val="E0E2F5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E67355D"/>
    <w:multiLevelType w:val="hybridMultilevel"/>
    <w:tmpl w:val="FB28B3F8"/>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15:restartNumberingAfterBreak="0">
    <w:nsid w:val="7E4C0827"/>
    <w:multiLevelType w:val="hybridMultilevel"/>
    <w:tmpl w:val="DDD01C38"/>
    <w:lvl w:ilvl="0" w:tplc="1662EB3C">
      <w:start w:val="1"/>
      <w:numFmt w:val="bullet"/>
      <w:lvlText w:val=""/>
      <w:lvlJc w:val="left"/>
      <w:pPr>
        <w:ind w:left="1573" w:hanging="360"/>
      </w:pPr>
      <w:rPr>
        <w:rFonts w:ascii="Symbol" w:eastAsia="Symbol" w:hAnsi="Symbol" w:hint="default"/>
        <w:sz w:val="22"/>
        <w:szCs w:val="22"/>
      </w:rPr>
    </w:lvl>
    <w:lvl w:ilvl="1" w:tplc="0A86FB26">
      <w:start w:val="1"/>
      <w:numFmt w:val="bullet"/>
      <w:lvlText w:val="•"/>
      <w:lvlJc w:val="left"/>
      <w:pPr>
        <w:ind w:left="1726" w:hanging="360"/>
      </w:pPr>
      <w:rPr>
        <w:rFonts w:hint="default"/>
      </w:rPr>
    </w:lvl>
    <w:lvl w:ilvl="2" w:tplc="6B426166">
      <w:start w:val="1"/>
      <w:numFmt w:val="bullet"/>
      <w:lvlText w:val="•"/>
      <w:lvlJc w:val="left"/>
      <w:pPr>
        <w:ind w:left="1879" w:hanging="360"/>
      </w:pPr>
      <w:rPr>
        <w:rFonts w:hint="default"/>
      </w:rPr>
    </w:lvl>
    <w:lvl w:ilvl="3" w:tplc="0E36B462">
      <w:start w:val="1"/>
      <w:numFmt w:val="bullet"/>
      <w:lvlText w:val="•"/>
      <w:lvlJc w:val="left"/>
      <w:pPr>
        <w:ind w:left="2033" w:hanging="360"/>
      </w:pPr>
      <w:rPr>
        <w:rFonts w:hint="default"/>
      </w:rPr>
    </w:lvl>
    <w:lvl w:ilvl="4" w:tplc="86A6F1AE">
      <w:start w:val="1"/>
      <w:numFmt w:val="bullet"/>
      <w:lvlText w:val="•"/>
      <w:lvlJc w:val="left"/>
      <w:pPr>
        <w:ind w:left="2186" w:hanging="360"/>
      </w:pPr>
      <w:rPr>
        <w:rFonts w:hint="default"/>
      </w:rPr>
    </w:lvl>
    <w:lvl w:ilvl="5" w:tplc="217C03E8">
      <w:start w:val="1"/>
      <w:numFmt w:val="bullet"/>
      <w:lvlText w:val="•"/>
      <w:lvlJc w:val="left"/>
      <w:pPr>
        <w:ind w:left="2339" w:hanging="360"/>
      </w:pPr>
      <w:rPr>
        <w:rFonts w:hint="default"/>
      </w:rPr>
    </w:lvl>
    <w:lvl w:ilvl="6" w:tplc="2D8EF0D6">
      <w:start w:val="1"/>
      <w:numFmt w:val="bullet"/>
      <w:lvlText w:val="•"/>
      <w:lvlJc w:val="left"/>
      <w:pPr>
        <w:ind w:left="2493" w:hanging="360"/>
      </w:pPr>
      <w:rPr>
        <w:rFonts w:hint="default"/>
      </w:rPr>
    </w:lvl>
    <w:lvl w:ilvl="7" w:tplc="D4B47CF0">
      <w:start w:val="1"/>
      <w:numFmt w:val="bullet"/>
      <w:lvlText w:val="•"/>
      <w:lvlJc w:val="left"/>
      <w:pPr>
        <w:ind w:left="2646" w:hanging="360"/>
      </w:pPr>
      <w:rPr>
        <w:rFonts w:hint="default"/>
      </w:rPr>
    </w:lvl>
    <w:lvl w:ilvl="8" w:tplc="9B86FF1E">
      <w:start w:val="1"/>
      <w:numFmt w:val="bullet"/>
      <w:lvlText w:val="•"/>
      <w:lvlJc w:val="left"/>
      <w:pPr>
        <w:ind w:left="2799" w:hanging="360"/>
      </w:pPr>
      <w:rPr>
        <w:rFonts w:hint="default"/>
      </w:rPr>
    </w:lvl>
  </w:abstractNum>
  <w:abstractNum w:abstractNumId="19" w15:restartNumberingAfterBreak="0">
    <w:nsid w:val="7F2F77F9"/>
    <w:multiLevelType w:val="hybridMultilevel"/>
    <w:tmpl w:val="B94ACA2A"/>
    <w:lvl w:ilvl="0" w:tplc="29F622F6">
      <w:start w:val="1"/>
      <w:numFmt w:val="lowerLetter"/>
      <w:lvlText w:val="%1."/>
      <w:lvlJc w:val="left"/>
      <w:pPr>
        <w:ind w:left="879" w:hanging="360"/>
      </w:pPr>
      <w:rPr>
        <w:rFonts w:ascii="Calibri" w:eastAsia="Calibri" w:hAnsi="Calibri" w:hint="default"/>
        <w:spacing w:val="-1"/>
        <w:sz w:val="22"/>
        <w:szCs w:val="22"/>
      </w:rPr>
    </w:lvl>
    <w:lvl w:ilvl="1" w:tplc="90EE73CE">
      <w:start w:val="1"/>
      <w:numFmt w:val="decimal"/>
      <w:lvlText w:val="%2."/>
      <w:lvlJc w:val="left"/>
      <w:pPr>
        <w:ind w:left="879" w:hanging="361"/>
      </w:pPr>
      <w:rPr>
        <w:rFonts w:ascii="Calibri" w:eastAsia="Calibri" w:hAnsi="Calibri" w:hint="default"/>
        <w:sz w:val="22"/>
        <w:szCs w:val="22"/>
      </w:rPr>
    </w:lvl>
    <w:lvl w:ilvl="2" w:tplc="36A6D56E">
      <w:start w:val="1"/>
      <w:numFmt w:val="bullet"/>
      <w:lvlText w:val="•"/>
      <w:lvlJc w:val="left"/>
      <w:pPr>
        <w:ind w:left="1857" w:hanging="361"/>
      </w:pPr>
      <w:rPr>
        <w:rFonts w:hint="default"/>
      </w:rPr>
    </w:lvl>
    <w:lvl w:ilvl="3" w:tplc="8352417E">
      <w:start w:val="1"/>
      <w:numFmt w:val="bullet"/>
      <w:lvlText w:val="•"/>
      <w:lvlJc w:val="left"/>
      <w:pPr>
        <w:ind w:left="2835" w:hanging="361"/>
      </w:pPr>
      <w:rPr>
        <w:rFonts w:hint="default"/>
      </w:rPr>
    </w:lvl>
    <w:lvl w:ilvl="4" w:tplc="EAC8A77C">
      <w:start w:val="1"/>
      <w:numFmt w:val="bullet"/>
      <w:lvlText w:val="•"/>
      <w:lvlJc w:val="left"/>
      <w:pPr>
        <w:ind w:left="3813" w:hanging="361"/>
      </w:pPr>
      <w:rPr>
        <w:rFonts w:hint="default"/>
      </w:rPr>
    </w:lvl>
    <w:lvl w:ilvl="5" w:tplc="D22698E8">
      <w:start w:val="1"/>
      <w:numFmt w:val="bullet"/>
      <w:lvlText w:val="•"/>
      <w:lvlJc w:val="left"/>
      <w:pPr>
        <w:ind w:left="4790" w:hanging="361"/>
      </w:pPr>
      <w:rPr>
        <w:rFonts w:hint="default"/>
      </w:rPr>
    </w:lvl>
    <w:lvl w:ilvl="6" w:tplc="905A4422">
      <w:start w:val="1"/>
      <w:numFmt w:val="bullet"/>
      <w:lvlText w:val="•"/>
      <w:lvlJc w:val="left"/>
      <w:pPr>
        <w:ind w:left="5768" w:hanging="361"/>
      </w:pPr>
      <w:rPr>
        <w:rFonts w:hint="default"/>
      </w:rPr>
    </w:lvl>
    <w:lvl w:ilvl="7" w:tplc="454C097A">
      <w:start w:val="1"/>
      <w:numFmt w:val="bullet"/>
      <w:lvlText w:val="•"/>
      <w:lvlJc w:val="left"/>
      <w:pPr>
        <w:ind w:left="6746" w:hanging="361"/>
      </w:pPr>
      <w:rPr>
        <w:rFonts w:hint="default"/>
      </w:rPr>
    </w:lvl>
    <w:lvl w:ilvl="8" w:tplc="F29AAF0A">
      <w:start w:val="1"/>
      <w:numFmt w:val="bullet"/>
      <w:lvlText w:val="•"/>
      <w:lvlJc w:val="left"/>
      <w:pPr>
        <w:ind w:left="7724" w:hanging="361"/>
      </w:pPr>
      <w:rPr>
        <w:rFonts w:hint="default"/>
      </w:rPr>
    </w:lvl>
  </w:abstractNum>
  <w:num w:numId="1" w16cid:durableId="1140922184">
    <w:abstractNumId w:val="8"/>
  </w:num>
  <w:num w:numId="2" w16cid:durableId="398138021">
    <w:abstractNumId w:val="19"/>
  </w:num>
  <w:num w:numId="3" w16cid:durableId="798765710">
    <w:abstractNumId w:val="11"/>
  </w:num>
  <w:num w:numId="4" w16cid:durableId="1255557586">
    <w:abstractNumId w:val="10"/>
  </w:num>
  <w:num w:numId="5" w16cid:durableId="1637179493">
    <w:abstractNumId w:val="14"/>
  </w:num>
  <w:num w:numId="6" w16cid:durableId="1577662821">
    <w:abstractNumId w:val="13"/>
  </w:num>
  <w:num w:numId="7" w16cid:durableId="1007444766">
    <w:abstractNumId w:val="9"/>
  </w:num>
  <w:num w:numId="8" w16cid:durableId="534655343">
    <w:abstractNumId w:val="3"/>
  </w:num>
  <w:num w:numId="9" w16cid:durableId="1837106021">
    <w:abstractNumId w:val="7"/>
  </w:num>
  <w:num w:numId="10" w16cid:durableId="763842506">
    <w:abstractNumId w:val="6"/>
  </w:num>
  <w:num w:numId="11" w16cid:durableId="1236086779">
    <w:abstractNumId w:val="0"/>
  </w:num>
  <w:num w:numId="12" w16cid:durableId="1511722104">
    <w:abstractNumId w:val="18"/>
  </w:num>
  <w:num w:numId="13" w16cid:durableId="731661630">
    <w:abstractNumId w:val="15"/>
  </w:num>
  <w:num w:numId="14" w16cid:durableId="278143343">
    <w:abstractNumId w:val="2"/>
  </w:num>
  <w:num w:numId="15" w16cid:durableId="235752263">
    <w:abstractNumId w:val="4"/>
  </w:num>
  <w:num w:numId="16" w16cid:durableId="552622795">
    <w:abstractNumId w:val="5"/>
  </w:num>
  <w:num w:numId="17" w16cid:durableId="228926191">
    <w:abstractNumId w:val="1"/>
  </w:num>
  <w:num w:numId="18" w16cid:durableId="220483360">
    <w:abstractNumId w:val="12"/>
  </w:num>
  <w:num w:numId="19" w16cid:durableId="1828672321">
    <w:abstractNumId w:val="17"/>
  </w:num>
  <w:num w:numId="20" w16cid:durableId="17930899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4D"/>
    <w:rsid w:val="0003682D"/>
    <w:rsid w:val="000605C2"/>
    <w:rsid w:val="000639BA"/>
    <w:rsid w:val="000948A2"/>
    <w:rsid w:val="000A11C7"/>
    <w:rsid w:val="000A4F93"/>
    <w:rsid w:val="000B5C41"/>
    <w:rsid w:val="000D640A"/>
    <w:rsid w:val="000E7511"/>
    <w:rsid w:val="000F1FEC"/>
    <w:rsid w:val="0011054E"/>
    <w:rsid w:val="00113513"/>
    <w:rsid w:val="001136DA"/>
    <w:rsid w:val="00164991"/>
    <w:rsid w:val="0017589C"/>
    <w:rsid w:val="001805A8"/>
    <w:rsid w:val="00196D27"/>
    <w:rsid w:val="001A7278"/>
    <w:rsid w:val="001B4DB7"/>
    <w:rsid w:val="001C3348"/>
    <w:rsid w:val="001C71BB"/>
    <w:rsid w:val="001D145E"/>
    <w:rsid w:val="001D65B5"/>
    <w:rsid w:val="001D69EC"/>
    <w:rsid w:val="001F6C7A"/>
    <w:rsid w:val="002128B4"/>
    <w:rsid w:val="00224F33"/>
    <w:rsid w:val="002312DE"/>
    <w:rsid w:val="0025214C"/>
    <w:rsid w:val="002A759B"/>
    <w:rsid w:val="002B78D2"/>
    <w:rsid w:val="002C0296"/>
    <w:rsid w:val="002D0082"/>
    <w:rsid w:val="002E2A87"/>
    <w:rsid w:val="00315F77"/>
    <w:rsid w:val="003208B2"/>
    <w:rsid w:val="00331CB3"/>
    <w:rsid w:val="0033628E"/>
    <w:rsid w:val="00351A3E"/>
    <w:rsid w:val="00356D74"/>
    <w:rsid w:val="00360696"/>
    <w:rsid w:val="00361B9E"/>
    <w:rsid w:val="00364C17"/>
    <w:rsid w:val="0037218D"/>
    <w:rsid w:val="0038364E"/>
    <w:rsid w:val="003A1DF4"/>
    <w:rsid w:val="003A639C"/>
    <w:rsid w:val="003D4024"/>
    <w:rsid w:val="00431A74"/>
    <w:rsid w:val="00442A46"/>
    <w:rsid w:val="004434A1"/>
    <w:rsid w:val="00444478"/>
    <w:rsid w:val="00462806"/>
    <w:rsid w:val="00473452"/>
    <w:rsid w:val="0047784C"/>
    <w:rsid w:val="004A6677"/>
    <w:rsid w:val="004B5E98"/>
    <w:rsid w:val="004E1F86"/>
    <w:rsid w:val="00507E58"/>
    <w:rsid w:val="00511FB0"/>
    <w:rsid w:val="00583B03"/>
    <w:rsid w:val="006067B6"/>
    <w:rsid w:val="00611BB4"/>
    <w:rsid w:val="00614F01"/>
    <w:rsid w:val="00620D29"/>
    <w:rsid w:val="006625E1"/>
    <w:rsid w:val="006A15BC"/>
    <w:rsid w:val="006C31FD"/>
    <w:rsid w:val="006E2422"/>
    <w:rsid w:val="006E3FEB"/>
    <w:rsid w:val="00734C32"/>
    <w:rsid w:val="0077063D"/>
    <w:rsid w:val="007709E3"/>
    <w:rsid w:val="00771D72"/>
    <w:rsid w:val="00771FF1"/>
    <w:rsid w:val="00780298"/>
    <w:rsid w:val="007A365C"/>
    <w:rsid w:val="007E3B78"/>
    <w:rsid w:val="007E7DAF"/>
    <w:rsid w:val="00843E62"/>
    <w:rsid w:val="008723C2"/>
    <w:rsid w:val="00882D16"/>
    <w:rsid w:val="00897C65"/>
    <w:rsid w:val="008B039E"/>
    <w:rsid w:val="008B399E"/>
    <w:rsid w:val="008E7EB0"/>
    <w:rsid w:val="008F2BAF"/>
    <w:rsid w:val="008F3A67"/>
    <w:rsid w:val="0090040F"/>
    <w:rsid w:val="00905C7C"/>
    <w:rsid w:val="00953E2E"/>
    <w:rsid w:val="00960317"/>
    <w:rsid w:val="009725FD"/>
    <w:rsid w:val="009A47BD"/>
    <w:rsid w:val="009A4C0F"/>
    <w:rsid w:val="009C495A"/>
    <w:rsid w:val="009F1446"/>
    <w:rsid w:val="009F6743"/>
    <w:rsid w:val="00A038D6"/>
    <w:rsid w:val="00A13A58"/>
    <w:rsid w:val="00A368B5"/>
    <w:rsid w:val="00A44FFA"/>
    <w:rsid w:val="00A60175"/>
    <w:rsid w:val="00AB2FD5"/>
    <w:rsid w:val="00AB3BA1"/>
    <w:rsid w:val="00AD7749"/>
    <w:rsid w:val="00B060B3"/>
    <w:rsid w:val="00B07D32"/>
    <w:rsid w:val="00B11022"/>
    <w:rsid w:val="00B17951"/>
    <w:rsid w:val="00B36A0E"/>
    <w:rsid w:val="00B44899"/>
    <w:rsid w:val="00B5155C"/>
    <w:rsid w:val="00B9608D"/>
    <w:rsid w:val="00BA62C3"/>
    <w:rsid w:val="00BB4B66"/>
    <w:rsid w:val="00BF5523"/>
    <w:rsid w:val="00C04625"/>
    <w:rsid w:val="00C4257D"/>
    <w:rsid w:val="00C44362"/>
    <w:rsid w:val="00C55515"/>
    <w:rsid w:val="00C749BC"/>
    <w:rsid w:val="00C81DF4"/>
    <w:rsid w:val="00CA1BAC"/>
    <w:rsid w:val="00CA5460"/>
    <w:rsid w:val="00CB01A1"/>
    <w:rsid w:val="00CD6D9E"/>
    <w:rsid w:val="00CE09E4"/>
    <w:rsid w:val="00CE3CE5"/>
    <w:rsid w:val="00D00295"/>
    <w:rsid w:val="00D1101F"/>
    <w:rsid w:val="00D20749"/>
    <w:rsid w:val="00D4508E"/>
    <w:rsid w:val="00D45BEA"/>
    <w:rsid w:val="00D57A77"/>
    <w:rsid w:val="00D67D4F"/>
    <w:rsid w:val="00DE2A64"/>
    <w:rsid w:val="00E02BC7"/>
    <w:rsid w:val="00E04C65"/>
    <w:rsid w:val="00E05076"/>
    <w:rsid w:val="00E10444"/>
    <w:rsid w:val="00E2033C"/>
    <w:rsid w:val="00E2118B"/>
    <w:rsid w:val="00E42955"/>
    <w:rsid w:val="00E76271"/>
    <w:rsid w:val="00E91960"/>
    <w:rsid w:val="00EB7CA8"/>
    <w:rsid w:val="00ED18C5"/>
    <w:rsid w:val="00EE59BD"/>
    <w:rsid w:val="00EE7534"/>
    <w:rsid w:val="00EF6747"/>
    <w:rsid w:val="00F202F5"/>
    <w:rsid w:val="00F24D73"/>
    <w:rsid w:val="00F30D28"/>
    <w:rsid w:val="00F36DCF"/>
    <w:rsid w:val="00F50AC9"/>
    <w:rsid w:val="00F57DD1"/>
    <w:rsid w:val="00F72556"/>
    <w:rsid w:val="00F91E4D"/>
    <w:rsid w:val="00FB1483"/>
    <w:rsid w:val="00FB46CD"/>
    <w:rsid w:val="00FC028A"/>
    <w:rsid w:val="00FE081A"/>
    <w:rsid w:val="00FE1F4F"/>
    <w:rsid w:val="00FE5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8F92CF7"/>
  <w15:docId w15:val="{9844F742-3C70-4322-9252-932F431B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9"/>
      <w:ind w:left="160"/>
      <w:outlineLvl w:val="0"/>
    </w:pPr>
    <w:rPr>
      <w:rFonts w:ascii="Eras Demi ITC" w:eastAsia="Eras Demi ITC" w:hAnsi="Eras Demi ITC"/>
      <w:b/>
      <w:bCs/>
      <w:sz w:val="40"/>
      <w:szCs w:val="40"/>
    </w:rPr>
  </w:style>
  <w:style w:type="paragraph" w:styleId="Heading2">
    <w:name w:val="heading 2"/>
    <w:basedOn w:val="Normal"/>
    <w:link w:val="Heading2Char"/>
    <w:uiPriority w:val="1"/>
    <w:qFormat/>
    <w:pPr>
      <w:spacing w:before="47"/>
      <w:ind w:left="160"/>
      <w:outlineLvl w:val="1"/>
    </w:pPr>
    <w:rPr>
      <w:rFonts w:ascii="Calibri" w:eastAsia="Calibri" w:hAnsi="Calibri"/>
      <w:b/>
      <w:bCs/>
      <w:sz w:val="26"/>
      <w:szCs w:val="26"/>
    </w:rPr>
  </w:style>
  <w:style w:type="paragraph" w:styleId="Heading3">
    <w:name w:val="heading 3"/>
    <w:basedOn w:val="Normal"/>
    <w:link w:val="Heading3Char"/>
    <w:uiPriority w:val="1"/>
    <w:qFormat/>
    <w:pPr>
      <w:ind w:left="160"/>
      <w:outlineLvl w:val="2"/>
    </w:pPr>
    <w:rPr>
      <w:rFonts w:ascii="Arial" w:eastAsia="Arial" w:hAnsi="Arial"/>
      <w:b/>
      <w:bCs/>
    </w:rPr>
  </w:style>
  <w:style w:type="paragraph" w:styleId="Heading4">
    <w:name w:val="heading 4"/>
    <w:basedOn w:val="Normal"/>
    <w:link w:val="Heading4Char"/>
    <w:uiPriority w:val="1"/>
    <w:qFormat/>
    <w:pPr>
      <w:spacing w:before="70"/>
      <w:ind w:left="160"/>
      <w:outlineLvl w:val="3"/>
    </w:pPr>
    <w:rPr>
      <w:rFonts w:ascii="Cambria" w:eastAsia="Cambria" w:hAnsi="Cambri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60"/>
    </w:pPr>
    <w:rPr>
      <w:rFonts w:ascii="Calibri" w:eastAsia="Calibri" w:hAnsi="Calibri"/>
    </w:rPr>
  </w:style>
  <w:style w:type="paragraph" w:styleId="TOC2">
    <w:name w:val="toc 2"/>
    <w:basedOn w:val="Normal"/>
    <w:uiPriority w:val="39"/>
    <w:qFormat/>
    <w:pPr>
      <w:spacing w:before="101"/>
      <w:ind w:left="381"/>
    </w:pPr>
    <w:rPr>
      <w:rFonts w:ascii="Calibri" w:eastAsia="Calibri" w:hAnsi="Calibri"/>
    </w:rPr>
  </w:style>
  <w:style w:type="paragraph" w:styleId="TOC3">
    <w:name w:val="toc 3"/>
    <w:basedOn w:val="Normal"/>
    <w:uiPriority w:val="39"/>
    <w:qFormat/>
    <w:pPr>
      <w:spacing w:before="101"/>
      <w:ind w:left="599"/>
    </w:pPr>
    <w:rPr>
      <w:rFonts w:ascii="Calibri" w:eastAsia="Calibri" w:hAnsi="Calibri"/>
    </w:rPr>
  </w:style>
  <w:style w:type="paragraph" w:styleId="BodyText">
    <w:name w:val="Body Text"/>
    <w:basedOn w:val="Normal"/>
    <w:link w:val="BodyTextChar"/>
    <w:uiPriority w:val="1"/>
    <w:qFormat/>
    <w:pPr>
      <w:ind w:left="1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7A77"/>
    <w:rPr>
      <w:rFonts w:ascii="Tahoma" w:hAnsi="Tahoma" w:cs="Tahoma"/>
      <w:sz w:val="16"/>
      <w:szCs w:val="16"/>
    </w:rPr>
  </w:style>
  <w:style w:type="character" w:customStyle="1" w:styleId="BalloonTextChar">
    <w:name w:val="Balloon Text Char"/>
    <w:basedOn w:val="DefaultParagraphFont"/>
    <w:link w:val="BalloonText"/>
    <w:uiPriority w:val="99"/>
    <w:semiHidden/>
    <w:rsid w:val="00D57A77"/>
    <w:rPr>
      <w:rFonts w:ascii="Tahoma" w:hAnsi="Tahoma" w:cs="Tahoma"/>
      <w:sz w:val="16"/>
      <w:szCs w:val="16"/>
    </w:rPr>
  </w:style>
  <w:style w:type="character" w:styleId="Hyperlink">
    <w:name w:val="Hyperlink"/>
    <w:basedOn w:val="DefaultParagraphFont"/>
    <w:uiPriority w:val="99"/>
    <w:unhideWhenUsed/>
    <w:rsid w:val="00D57A77"/>
    <w:rPr>
      <w:color w:val="0000FF"/>
      <w:u w:val="single"/>
    </w:rPr>
  </w:style>
  <w:style w:type="character" w:styleId="FollowedHyperlink">
    <w:name w:val="FollowedHyperlink"/>
    <w:basedOn w:val="DefaultParagraphFont"/>
    <w:uiPriority w:val="99"/>
    <w:semiHidden/>
    <w:unhideWhenUsed/>
    <w:rsid w:val="00D57A77"/>
    <w:rPr>
      <w:color w:val="800080"/>
      <w:u w:val="single"/>
    </w:rPr>
  </w:style>
  <w:style w:type="paragraph" w:customStyle="1" w:styleId="xl65">
    <w:name w:val="xl65"/>
    <w:basedOn w:val="Normal"/>
    <w:rsid w:val="00D57A77"/>
    <w:pPr>
      <w:widowControl/>
      <w:spacing w:before="100" w:beforeAutospacing="1" w:after="100" w:afterAutospacing="1"/>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60175"/>
    <w:pPr>
      <w:tabs>
        <w:tab w:val="center" w:pos="4680"/>
        <w:tab w:val="right" w:pos="9360"/>
      </w:tabs>
    </w:pPr>
  </w:style>
  <w:style w:type="character" w:customStyle="1" w:styleId="HeaderChar">
    <w:name w:val="Header Char"/>
    <w:basedOn w:val="DefaultParagraphFont"/>
    <w:link w:val="Header"/>
    <w:uiPriority w:val="99"/>
    <w:rsid w:val="00A60175"/>
  </w:style>
  <w:style w:type="paragraph" w:styleId="Footer">
    <w:name w:val="footer"/>
    <w:basedOn w:val="Normal"/>
    <w:link w:val="FooterChar"/>
    <w:uiPriority w:val="99"/>
    <w:unhideWhenUsed/>
    <w:rsid w:val="00A60175"/>
    <w:pPr>
      <w:tabs>
        <w:tab w:val="center" w:pos="4680"/>
        <w:tab w:val="right" w:pos="9360"/>
      </w:tabs>
    </w:pPr>
  </w:style>
  <w:style w:type="character" w:customStyle="1" w:styleId="FooterChar">
    <w:name w:val="Footer Char"/>
    <w:basedOn w:val="DefaultParagraphFont"/>
    <w:link w:val="Footer"/>
    <w:uiPriority w:val="99"/>
    <w:rsid w:val="00A60175"/>
  </w:style>
  <w:style w:type="paragraph" w:styleId="TOCHeading">
    <w:name w:val="TOC Heading"/>
    <w:basedOn w:val="Heading1"/>
    <w:next w:val="Normal"/>
    <w:uiPriority w:val="39"/>
    <w:unhideWhenUsed/>
    <w:qFormat/>
    <w:rsid w:val="00897C65"/>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PlaceholderText">
    <w:name w:val="Placeholder Text"/>
    <w:basedOn w:val="DefaultParagraphFont"/>
    <w:uiPriority w:val="99"/>
    <w:semiHidden/>
    <w:rsid w:val="00960317"/>
    <w:rPr>
      <w:color w:val="808080"/>
    </w:rPr>
  </w:style>
  <w:style w:type="paragraph" w:styleId="NoSpacing">
    <w:name w:val="No Spacing"/>
    <w:uiPriority w:val="1"/>
    <w:qFormat/>
    <w:rsid w:val="00960317"/>
  </w:style>
  <w:style w:type="table" w:customStyle="1" w:styleId="CAD">
    <w:name w:val="CAD"/>
    <w:basedOn w:val="PlainTable1"/>
    <w:uiPriority w:val="99"/>
    <w:rsid w:val="00E42955"/>
    <w:pPr>
      <w:widowControl/>
    </w:pPr>
    <w:tblPr/>
    <w:tblStylePr w:type="firstRow">
      <w:rPr>
        <w:b/>
        <w:bCs/>
      </w:rPr>
      <w:tblPr/>
      <w:tcPr>
        <w:shd w:val="clear" w:color="auto" w:fill="000000" w:themeFill="text1"/>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BFBFBF" w:themeFill="background1" w:themeFillShade="BF"/>
      </w:tcPr>
    </w:tblStylePr>
  </w:style>
  <w:style w:type="table" w:styleId="PlainTable1">
    <w:name w:val="Plain Table 1"/>
    <w:basedOn w:val="TableNormal"/>
    <w:uiPriority w:val="41"/>
    <w:rsid w:val="00E429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CE09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C74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E09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E09E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1"/>
    <w:rsid w:val="001C71BB"/>
    <w:rPr>
      <w:rFonts w:ascii="Eras Demi ITC" w:eastAsia="Eras Demi ITC" w:hAnsi="Eras Demi ITC"/>
      <w:b/>
      <w:bCs/>
      <w:sz w:val="40"/>
      <w:szCs w:val="40"/>
    </w:rPr>
  </w:style>
  <w:style w:type="character" w:customStyle="1" w:styleId="Heading2Char">
    <w:name w:val="Heading 2 Char"/>
    <w:basedOn w:val="DefaultParagraphFont"/>
    <w:link w:val="Heading2"/>
    <w:uiPriority w:val="1"/>
    <w:rsid w:val="001C71BB"/>
    <w:rPr>
      <w:rFonts w:ascii="Calibri" w:eastAsia="Calibri" w:hAnsi="Calibri"/>
      <w:b/>
      <w:bCs/>
      <w:sz w:val="26"/>
      <w:szCs w:val="26"/>
    </w:rPr>
  </w:style>
  <w:style w:type="character" w:customStyle="1" w:styleId="Heading3Char">
    <w:name w:val="Heading 3 Char"/>
    <w:basedOn w:val="DefaultParagraphFont"/>
    <w:link w:val="Heading3"/>
    <w:uiPriority w:val="1"/>
    <w:rsid w:val="001C71BB"/>
    <w:rPr>
      <w:rFonts w:ascii="Arial" w:eastAsia="Arial" w:hAnsi="Arial"/>
      <w:b/>
      <w:bCs/>
    </w:rPr>
  </w:style>
  <w:style w:type="character" w:customStyle="1" w:styleId="Heading4Char">
    <w:name w:val="Heading 4 Char"/>
    <w:basedOn w:val="DefaultParagraphFont"/>
    <w:link w:val="Heading4"/>
    <w:uiPriority w:val="1"/>
    <w:rsid w:val="001C71BB"/>
    <w:rPr>
      <w:rFonts w:ascii="Cambria" w:eastAsia="Cambria" w:hAnsi="Cambria"/>
      <w:b/>
      <w:bCs/>
      <w:i/>
    </w:rPr>
  </w:style>
  <w:style w:type="character" w:customStyle="1" w:styleId="BodyTextChar">
    <w:name w:val="Body Text Char"/>
    <w:basedOn w:val="DefaultParagraphFont"/>
    <w:link w:val="BodyText"/>
    <w:uiPriority w:val="1"/>
    <w:rsid w:val="001C71BB"/>
    <w:rPr>
      <w:rFonts w:ascii="Calibri" w:eastAsia="Calibri" w:hAnsi="Calibri"/>
    </w:rPr>
  </w:style>
  <w:style w:type="paragraph" w:styleId="TOC4">
    <w:name w:val="toc 4"/>
    <w:basedOn w:val="Normal"/>
    <w:next w:val="Normal"/>
    <w:autoRedefine/>
    <w:uiPriority w:val="39"/>
    <w:unhideWhenUsed/>
    <w:rsid w:val="009725FD"/>
    <w:pPr>
      <w:spacing w:after="100"/>
      <w:ind w:left="660"/>
    </w:pPr>
  </w:style>
  <w:style w:type="table" w:styleId="GridTable2">
    <w:name w:val="Grid Table 2"/>
    <w:basedOn w:val="TableNormal"/>
    <w:uiPriority w:val="47"/>
    <w:rsid w:val="00351A3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FC02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D4024"/>
    <w:pPr>
      <w:widowControl/>
    </w:pPr>
  </w:style>
  <w:style w:type="paragraph" w:customStyle="1" w:styleId="msonormal0">
    <w:name w:val="msonormal"/>
    <w:basedOn w:val="Normal"/>
    <w:rsid w:val="00444478"/>
    <w:pPr>
      <w:widowControl/>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444478"/>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4444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Normal"/>
    <w:rsid w:val="00444478"/>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444478"/>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444478"/>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Normal"/>
    <w:rsid w:val="00444478"/>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444478"/>
    <w:pPr>
      <w:widowControl/>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58953">
      <w:bodyDiv w:val="1"/>
      <w:marLeft w:val="0"/>
      <w:marRight w:val="0"/>
      <w:marTop w:val="0"/>
      <w:marBottom w:val="0"/>
      <w:divBdr>
        <w:top w:val="none" w:sz="0" w:space="0" w:color="auto"/>
        <w:left w:val="none" w:sz="0" w:space="0" w:color="auto"/>
        <w:bottom w:val="none" w:sz="0" w:space="0" w:color="auto"/>
        <w:right w:val="none" w:sz="0" w:space="0" w:color="auto"/>
      </w:divBdr>
    </w:div>
    <w:div w:id="953249430">
      <w:bodyDiv w:val="1"/>
      <w:marLeft w:val="0"/>
      <w:marRight w:val="0"/>
      <w:marTop w:val="0"/>
      <w:marBottom w:val="0"/>
      <w:divBdr>
        <w:top w:val="none" w:sz="0" w:space="0" w:color="auto"/>
        <w:left w:val="none" w:sz="0" w:space="0" w:color="auto"/>
        <w:bottom w:val="none" w:sz="0" w:space="0" w:color="auto"/>
        <w:right w:val="none" w:sz="0" w:space="0" w:color="auto"/>
      </w:divBdr>
    </w:div>
    <w:div w:id="1189637553">
      <w:bodyDiv w:val="1"/>
      <w:marLeft w:val="0"/>
      <w:marRight w:val="0"/>
      <w:marTop w:val="0"/>
      <w:marBottom w:val="0"/>
      <w:divBdr>
        <w:top w:val="none" w:sz="0" w:space="0" w:color="auto"/>
        <w:left w:val="none" w:sz="0" w:space="0" w:color="auto"/>
        <w:bottom w:val="none" w:sz="0" w:space="0" w:color="auto"/>
        <w:right w:val="none" w:sz="0" w:space="0" w:color="auto"/>
      </w:divBdr>
    </w:div>
    <w:div w:id="1203513792">
      <w:bodyDiv w:val="1"/>
      <w:marLeft w:val="0"/>
      <w:marRight w:val="0"/>
      <w:marTop w:val="0"/>
      <w:marBottom w:val="0"/>
      <w:divBdr>
        <w:top w:val="none" w:sz="0" w:space="0" w:color="auto"/>
        <w:left w:val="none" w:sz="0" w:space="0" w:color="auto"/>
        <w:bottom w:val="none" w:sz="0" w:space="0" w:color="auto"/>
        <w:right w:val="none" w:sz="0" w:space="0" w:color="auto"/>
      </w:divBdr>
    </w:div>
    <w:div w:id="1240823982">
      <w:bodyDiv w:val="1"/>
      <w:marLeft w:val="0"/>
      <w:marRight w:val="0"/>
      <w:marTop w:val="0"/>
      <w:marBottom w:val="0"/>
      <w:divBdr>
        <w:top w:val="none" w:sz="0" w:space="0" w:color="auto"/>
        <w:left w:val="none" w:sz="0" w:space="0" w:color="auto"/>
        <w:bottom w:val="none" w:sz="0" w:space="0" w:color="auto"/>
        <w:right w:val="none" w:sz="0" w:space="0" w:color="auto"/>
      </w:divBdr>
    </w:div>
    <w:div w:id="1855998565">
      <w:bodyDiv w:val="1"/>
      <w:marLeft w:val="0"/>
      <w:marRight w:val="0"/>
      <w:marTop w:val="0"/>
      <w:marBottom w:val="0"/>
      <w:divBdr>
        <w:top w:val="none" w:sz="0" w:space="0" w:color="auto"/>
        <w:left w:val="none" w:sz="0" w:space="0" w:color="auto"/>
        <w:bottom w:val="none" w:sz="0" w:space="0" w:color="auto"/>
        <w:right w:val="none" w:sz="0" w:space="0" w:color="auto"/>
      </w:divBdr>
    </w:div>
    <w:div w:id="1871721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9.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6.png"/><Relationship Id="rId89" Type="http://schemas.openxmlformats.org/officeDocument/2006/relationships/hyperlink" Target="http://www.pinellascounty.org/technical/cad/ProcDTM.pdf" TargetMode="External"/><Relationship Id="rId112" Type="http://schemas.openxmlformats.org/officeDocument/2006/relationships/hyperlink" Target="http://www.pinellascounty.org/technical/cad/wmv/pipes-addtoprofile.wmv" TargetMode="External"/><Relationship Id="rId16" Type="http://schemas.openxmlformats.org/officeDocument/2006/relationships/image" Target="media/image4.png"/><Relationship Id="rId107" Type="http://schemas.openxmlformats.org/officeDocument/2006/relationships/image" Target="media/image74.png"/><Relationship Id="rId11" Type="http://schemas.openxmlformats.org/officeDocument/2006/relationships/hyperlink" Target="https://pinellas.gov/engineering-technical-information-public-works-and-utilities/"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hyperlink" Target="http://www.pinellascounty.org/technical/cad/wmv/profile-edit.wmv" TargetMode="External"/><Relationship Id="rId123"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www.pinellascounty.org/technical/cad/ProcPipes.pdf" TargetMode="External"/><Relationship Id="rId95" Type="http://schemas.openxmlformats.org/officeDocument/2006/relationships/hyperlink" Target="http://www.pinellascounty.org/technical/cad/wmv/align-frompoint.wmv"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hyperlink" Target="http://www.pinellascounty.org/technical/cad/wmv/ssm-createsheets.wmv" TargetMode="External"/><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pinellascounty.org/technical/cad/wmv/pipes-addtoexistingnetwork.wmv" TargetMode="External"/><Relationship Id="rId118" Type="http://schemas.openxmlformats.org/officeDocument/2006/relationships/image" Target="media/image80.png"/><Relationship Id="rId80" Type="http://schemas.openxmlformats.org/officeDocument/2006/relationships/image" Target="media/image64.png"/><Relationship Id="rId85" Type="http://schemas.openxmlformats.org/officeDocument/2006/relationships/image" Target="media/image67.png"/><Relationship Id="rId12" Type="http://schemas.openxmlformats.org/officeDocument/2006/relationships/hyperlink" Target="https://pinellas.gov/engineering-technical-information-public-works-and-utilities/"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image" Target="media/image71.jpeg"/><Relationship Id="rId108" Type="http://schemas.openxmlformats.org/officeDocument/2006/relationships/image" Target="media/image75.png"/><Relationship Id="rId124" Type="http://schemas.openxmlformats.org/officeDocument/2006/relationships/theme" Target="theme/theme1.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hyperlink" Target="http://www.pinellascounty.org/technical/cad/ProcChecker.pdf"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hyperlink" Target="http://www.pinellascounty.org/technical/cad/wmv/planprod-createviewframe.wmv" TargetMode="External"/><Relationship Id="rId119" Type="http://schemas.openxmlformats.org/officeDocument/2006/relationships/image" Target="media/image81.png"/><Relationship Id="rId44" Type="http://schemas.openxmlformats.org/officeDocument/2006/relationships/image" Target="media/image32.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hyperlink" Target="http://www.pinellascounty.org/technical/cad/wmv/surface-create.wmv" TargetMode="External"/><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inellascounty.org/technical/CAD/Release-Notes.pdf"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76.pn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www.pinellascounty.org/technical/cad/wmv/surface-create.wmv" TargetMode="External"/><Relationship Id="rId104" Type="http://schemas.openxmlformats.org/officeDocument/2006/relationships/image" Target="media/image72.png"/><Relationship Id="rId120"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www.pinellascounty.org/technical/cad/QCChecklist.pdf"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hyperlink" Target="http://www.pinellascounty.org/technical/cad/ProcConversion.pdf" TargetMode="External"/><Relationship Id="rId110" Type="http://schemas.openxmlformats.org/officeDocument/2006/relationships/image" Target="media/image77.png"/><Relationship Id="rId115" Type="http://schemas.openxmlformats.org/officeDocument/2006/relationships/hyperlink" Target="http://www.pinellascounty.org/technical/cad/wmv/planprod-create.wmv" TargetMode="External"/><Relationship Id="rId61" Type="http://schemas.openxmlformats.org/officeDocument/2006/relationships/image" Target="media/image46.png"/><Relationship Id="rId82" Type="http://schemas.openxmlformats.org/officeDocument/2006/relationships/hyperlink" Target="http://www.pinellascounty.org/technical/cad/wmv/surface-edit.wmv"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1.png"/><Relationship Id="rId77" Type="http://schemas.openxmlformats.org/officeDocument/2006/relationships/hyperlink" Target="http://www.pinellascounty.org/technical/cad/wmv/survey-importascii.wmv" TargetMode="External"/><Relationship Id="rId100" Type="http://schemas.openxmlformats.org/officeDocument/2006/relationships/hyperlink" Target="http://www.pinellascounty.org/technical/cad/wmv/profile-createeg.wmv" TargetMode="External"/><Relationship Id="rId105" Type="http://schemas.openxmlformats.org/officeDocument/2006/relationships/hyperlink" Target="http://www.pinellascounty.org/technical/cad/wmv/corridor-createsurface.wmv" TargetMode="External"/><Relationship Id="rId8" Type="http://schemas.openxmlformats.org/officeDocument/2006/relationships/image" Target="media/image1.jpeg"/><Relationship Id="rId51" Type="http://schemas.openxmlformats.org/officeDocument/2006/relationships/hyperlink" Target="http://www.pinellascounty.org/technical/cad/SsmFieldLayout.pdf" TargetMode="External"/><Relationship Id="rId72" Type="http://schemas.openxmlformats.org/officeDocument/2006/relationships/image" Target="media/image57.png"/><Relationship Id="rId93" Type="http://schemas.openxmlformats.org/officeDocument/2006/relationships/hyperlink" Target="http://www.pinellascounty.org/technical/cad/ProcTransmittal.pdf" TargetMode="External"/><Relationship Id="rId98" Type="http://schemas.openxmlformats.org/officeDocument/2006/relationships/hyperlink" Target="http://www.pinellascounty.org/technical/cad/wmv/surface-edit.wmv" TargetMode="External"/><Relationship Id="rId121"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image" Target="media/image78.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image" Target="media/image65.jpeg"/><Relationship Id="rId88" Type="http://schemas.openxmlformats.org/officeDocument/2006/relationships/hyperlink" Target="http://www.pinellascounty.org/technical/cad/ProcAlign.pdf" TargetMode="External"/><Relationship Id="rId111" Type="http://schemas.openxmlformats.org/officeDocument/2006/relationships/hyperlink" Target="http://www.pinellascounty.org/technical/cad/wmv/pipes-create.wmv" TargetMode="External"/><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42.png"/><Relationship Id="rId106" Type="http://schemas.openxmlformats.org/officeDocument/2006/relationships/image" Target="media/image7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hyperlink" Target="http://www.pinellascounty.org/technical/cad/wmv/datashortcut-brokenref.wmv" TargetMode="External"/><Relationship Id="rId73" Type="http://schemas.openxmlformats.org/officeDocument/2006/relationships/image" Target="media/image58.png"/><Relationship Id="rId78" Type="http://schemas.openxmlformats.org/officeDocument/2006/relationships/image" Target="media/image62.jpeg"/><Relationship Id="rId94" Type="http://schemas.openxmlformats.org/officeDocument/2006/relationships/hyperlink" Target="http://www.pinellascounty.org/technical/cad/wmv/align-frompl.wmv" TargetMode="External"/><Relationship Id="rId99" Type="http://schemas.openxmlformats.org/officeDocument/2006/relationships/image" Target="media/image70.png"/><Relationship Id="rId101" Type="http://schemas.openxmlformats.org/officeDocument/2006/relationships/hyperlink" Target="http://www.pinellascounty.org/technical/cad/wmv/profile-createfg.wmv" TargetMode="Externa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AE44F199304FA8AAF81C3E008E5F89"/>
        <w:category>
          <w:name w:val="General"/>
          <w:gallery w:val="placeholder"/>
        </w:category>
        <w:types>
          <w:type w:val="bbPlcHdr"/>
        </w:types>
        <w:behaviors>
          <w:behavior w:val="content"/>
        </w:behaviors>
        <w:guid w:val="{E12633E2-A8B7-491B-A554-FA5E78B39A7B}"/>
      </w:docPartPr>
      <w:docPartBody>
        <w:p w:rsidR="00DF7288" w:rsidRDefault="006E3AA0">
          <w:r w:rsidRPr="0096422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Demi ITC">
    <w:altName w:val="Swis721 Ex BT"/>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altName w:val="Lucida Sans Unicode"/>
    <w:panose1 w:val="020B06020305040208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A0"/>
    <w:rsid w:val="00361B9E"/>
    <w:rsid w:val="003F0FBB"/>
    <w:rsid w:val="00583B03"/>
    <w:rsid w:val="00690550"/>
    <w:rsid w:val="006E3AA0"/>
    <w:rsid w:val="00993F68"/>
    <w:rsid w:val="00AE7B67"/>
    <w:rsid w:val="00B73178"/>
    <w:rsid w:val="00DE2A64"/>
    <w:rsid w:val="00DF7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3AA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801AF-5C46-4A22-865F-E8BBDECE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97</Pages>
  <Words>11694</Words>
  <Characters>66661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Pinellas County CADD Standards Manual for Survey and Civil Engineering</vt:lpstr>
    </vt:vector>
  </TitlesOfParts>
  <Company>DEI</Company>
  <LinksUpToDate>false</LinksUpToDate>
  <CharactersWithSpaces>78199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Pinellas County CADD Standards Manual for Survey and Civil Engineering</dc:title>
  <dc:creator>Pinellas County</dc:creator>
  <cp:lastModifiedBy>Rothermel, Ben</cp:lastModifiedBy>
  <cp:revision>4</cp:revision>
  <cp:lastPrinted>2019-06-04T20:16:00Z</cp:lastPrinted>
  <dcterms:created xsi:type="dcterms:W3CDTF">2025-06-11T15:21:00Z</dcterms:created>
  <dcterms:modified xsi:type="dcterms:W3CDTF">2025-07-29T15:11:00Z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2013-12-10T00:00:00Z</vt:filetime>
  </property>
  <property fmtid="{D5CDD505-2E9C-101B-9397-08002B2CF9AE}" pid="3" name="LastSaved">
    <vt:filetime>2015-05-27T00:00:00Z</vt:filetime>
  </property>
</Properties>
</file>